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FE254" w14:textId="77777777" w:rsidR="00F054C2" w:rsidRDefault="006C568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ГРАФИК</w:t>
      </w:r>
    </w:p>
    <w:p w14:paraId="21AA9632" w14:textId="77777777" w:rsidR="00F054C2" w:rsidRDefault="006C5689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предоставления вопросов депутатов Государственной Думы - членов </w:t>
      </w:r>
      <w:proofErr w:type="spellStart"/>
      <w:r>
        <w:rPr>
          <w:rFonts w:ascii="Times New Roman" w:hAnsi="Times New Roman"/>
          <w:sz w:val="24"/>
        </w:rPr>
        <w:t>внутрифракционной</w:t>
      </w:r>
      <w:proofErr w:type="spellEnd"/>
      <w:r>
        <w:rPr>
          <w:rFonts w:ascii="Times New Roman" w:hAnsi="Times New Roman"/>
          <w:sz w:val="24"/>
        </w:rPr>
        <w:t xml:space="preserve"> группы И.И. Квитки</w:t>
      </w:r>
    </w:p>
    <w:p w14:paraId="2850C24C" w14:textId="77777777" w:rsidR="00F054C2" w:rsidRDefault="006C5689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фракции ВПП «ЕДИНАЯ РОССИЯ» должностным лицам, приглашаемым на «правительственный час»</w:t>
      </w:r>
    </w:p>
    <w:p w14:paraId="3D3AB80C" w14:textId="77777777" w:rsidR="00F054C2" w:rsidRDefault="006C5689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в осеннюю сессию Государственной Думы 2025 года</w:t>
      </w:r>
    </w:p>
    <w:p w14:paraId="10B3876B" w14:textId="77777777" w:rsidR="00F054C2" w:rsidRDefault="00F054C2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544"/>
        <w:gridCol w:w="1561"/>
        <w:gridCol w:w="2694"/>
        <w:gridCol w:w="2694"/>
      </w:tblGrid>
      <w:tr w:rsidR="00F054C2" w14:paraId="10724CB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CC4B" w14:textId="77777777" w:rsidR="00F054C2" w:rsidRDefault="006C5689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14:paraId="19D02A79" w14:textId="77777777" w:rsidR="00F054C2" w:rsidRDefault="006C5689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1389" w14:textId="77777777" w:rsidR="00F054C2" w:rsidRDefault="006C5689">
            <w:pPr>
              <w:pStyle w:val="a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C55B8" w14:textId="77777777" w:rsidR="00F054C2" w:rsidRDefault="006C5689">
            <w:pPr>
              <w:pStyle w:val="a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Приглашаемые</w:t>
            </w:r>
          </w:p>
          <w:p w14:paraId="270163B7" w14:textId="77777777" w:rsidR="00F054C2" w:rsidRDefault="006C5689">
            <w:pPr>
              <w:pStyle w:val="a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должностные лица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1E39" w14:textId="77777777" w:rsidR="00F054C2" w:rsidRDefault="006C5689">
            <w:pPr>
              <w:pStyle w:val="a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5A21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направления</w:t>
            </w:r>
          </w:p>
          <w:p w14:paraId="22C593B5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аппарат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внутрифракционной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группы письменных вопросов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5A01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направления</w:t>
            </w:r>
          </w:p>
          <w:p w14:paraId="3E498446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аппарат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внутрифракционной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группы</w:t>
            </w:r>
          </w:p>
          <w:p w14:paraId="256435D7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устных вопросов</w:t>
            </w:r>
          </w:p>
        </w:tc>
      </w:tr>
      <w:tr w:rsidR="00F054C2" w14:paraId="19403A4D" w14:textId="77777777" w:rsidTr="0082529A">
        <w:trPr>
          <w:trHeight w:val="31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4A53" w14:textId="77777777" w:rsidR="00F054C2" w:rsidRDefault="00F054C2">
            <w:pPr>
              <w:pStyle w:val="a6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01F6" w14:textId="77777777" w:rsidR="00F054C2" w:rsidRDefault="006C568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О внедрении передовых сре</w:t>
            </w:r>
            <w:proofErr w:type="gramStart"/>
            <w:r>
              <w:rPr>
                <w:sz w:val="24"/>
              </w:rPr>
              <w:t>дств пр</w:t>
            </w:r>
            <w:proofErr w:type="gramEnd"/>
            <w:r>
              <w:rPr>
                <w:sz w:val="24"/>
              </w:rPr>
              <w:t>оизводства и переработки сельскохозяйственной продукции в целях обеспечения продовольственной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E980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Председателя</w:t>
            </w:r>
          </w:p>
          <w:p w14:paraId="6E2390A4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Правительства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Д.Н.Патрушев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14:paraId="6570DCCF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Министр сельского хозяйства Российской Федерации</w:t>
            </w:r>
          </w:p>
          <w:p w14:paraId="1E459513" w14:textId="1C5026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О.Н.Лут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Министр промышленности и торговли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А.А.Алиханов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руководитель Федеральной антимонопольной службы </w:t>
            </w:r>
            <w:proofErr w:type="spellStart"/>
            <w:r>
              <w:rPr>
                <w:rFonts w:ascii="Times New Roman" w:hAnsi="Times New Roman"/>
                <w:sz w:val="24"/>
              </w:rPr>
              <w:t>М.А.Шаскольский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BC2F7" w14:textId="21DE960D" w:rsidR="00F054C2" w:rsidRDefault="006C5689" w:rsidP="0082529A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 сентября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4A03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сентября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051E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 сентября </w:t>
            </w:r>
          </w:p>
        </w:tc>
      </w:tr>
      <w:tr w:rsidR="00F054C2" w14:paraId="6B7D3FE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4CC0" w14:textId="77777777" w:rsidR="00F054C2" w:rsidRDefault="00F054C2">
            <w:pPr>
              <w:pStyle w:val="a6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451C" w14:textId="77777777" w:rsidR="00F054C2" w:rsidRDefault="006C568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Автоматизация и повышение производительности труда как факторы социального и экономического развития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F11B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Первый заместитель</w:t>
            </w:r>
          </w:p>
          <w:p w14:paraId="157B598D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Председателя Правительства</w:t>
            </w:r>
          </w:p>
          <w:p w14:paraId="3827274D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511B8DD6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Д.В.Мантуров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14:paraId="291D34EB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Министр промышленности и</w:t>
            </w:r>
          </w:p>
          <w:p w14:paraId="6083DD9B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торговли Российской</w:t>
            </w:r>
          </w:p>
          <w:p w14:paraId="3DD97307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А.А.Алиханов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14:paraId="5A1EA6B6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Министр строительства и жилищно-коммунального хозяйства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И.Э.Файзуллин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14:paraId="64EE85C8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Министр транспорта</w:t>
            </w:r>
          </w:p>
          <w:p w14:paraId="2D8F388D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6A794C77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А.С.Никитин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14:paraId="4A7769DD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Министр </w:t>
            </w:r>
            <w:proofErr w:type="gramStart"/>
            <w:r>
              <w:rPr>
                <w:rFonts w:ascii="Times New Roman" w:hAnsi="Times New Roman"/>
                <w:sz w:val="24"/>
              </w:rPr>
              <w:t>экономического</w:t>
            </w:r>
            <w:proofErr w:type="gramEnd"/>
          </w:p>
          <w:p w14:paraId="62252E0E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развития </w:t>
            </w:r>
            <w:proofErr w:type="gramStart"/>
            <w:r>
              <w:rPr>
                <w:rFonts w:ascii="Times New Roman" w:hAnsi="Times New Roman"/>
                <w:sz w:val="24"/>
              </w:rPr>
              <w:t>Российской</w:t>
            </w:r>
            <w:proofErr w:type="gramEnd"/>
          </w:p>
          <w:p w14:paraId="4764C912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М.Г.Решетников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87FC" w14:textId="55007825" w:rsidR="00F054C2" w:rsidRDefault="006C5689" w:rsidP="0082529A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 октября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BF77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сентября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907CD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октября</w:t>
            </w:r>
          </w:p>
        </w:tc>
      </w:tr>
      <w:tr w:rsidR="00F054C2" w14:paraId="67EE6908" w14:textId="77777777" w:rsidTr="0082529A">
        <w:trPr>
          <w:trHeight w:val="50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5C10" w14:textId="77777777" w:rsidR="00F054C2" w:rsidRDefault="00F054C2">
            <w:pPr>
              <w:pStyle w:val="a6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9A1F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Внедрение технологий искусственного интеллекта,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государственных услуг и защита персональных данных: соблюдение баланса доступности и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D394" w14:textId="2EF99EB0" w:rsidR="0082529A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Председателя Правительства Российской Федерации - Руководитель Аппарата Правительства Российской Федерации Д.Ю. Григоренко, Министр цифрового развития, связи и массовых коммуникаций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М.И.Шадаев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Министр экономического развития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М.Г.Решетников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руководитель Федеральной службы по надзору в сфере связи, информационных технологий и массовых коммуникаций </w:t>
            </w:r>
            <w:proofErr w:type="spellStart"/>
            <w:r>
              <w:rPr>
                <w:rFonts w:ascii="Times New Roman" w:hAnsi="Times New Roman"/>
                <w:sz w:val="24"/>
              </w:rPr>
              <w:t>А.Ю.Липов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9182" w14:textId="24609B22" w:rsidR="00F054C2" w:rsidRDefault="006C5689" w:rsidP="0082529A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 ноября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1E2AC" w14:textId="77777777" w:rsidR="00F054C2" w:rsidRDefault="006C5689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октября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1AE0A" w14:textId="77777777" w:rsidR="00F054C2" w:rsidRDefault="006C5689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ноября</w:t>
            </w:r>
          </w:p>
        </w:tc>
      </w:tr>
      <w:tr w:rsidR="00F054C2" w14:paraId="345AF98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48F9" w14:textId="77777777" w:rsidR="00F054C2" w:rsidRDefault="00F054C2">
            <w:pPr>
              <w:pStyle w:val="a6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55F7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Экологическое благополучие Волжского бассейна: проблемы и пути их решения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D8F3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Председателя Правительства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Д.Н.Патрушев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Министр природных ресурсов и экологии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А.А.Козлов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14:paraId="663FB5B7" w14:textId="590D60C2" w:rsidR="00F054C2" w:rsidRDefault="006C5689" w:rsidP="0082529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Министр строительства и жилищно-коммунального хозяйства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И.Э.Файзуллин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руководитель Федеральной службы по надзору в сфере защиты прав потребителей и благополучия человека </w:t>
            </w:r>
            <w:proofErr w:type="spellStart"/>
            <w:r>
              <w:rPr>
                <w:rFonts w:ascii="Times New Roman" w:hAnsi="Times New Roman"/>
                <w:sz w:val="24"/>
              </w:rPr>
              <w:t>А.Ю.Попова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руководитель Федеральной службы по надзору в сфере природопользования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С.Г.Радионова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B2AD" w14:textId="7A0A03EC" w:rsidR="00F054C2" w:rsidRDefault="006C5689" w:rsidP="0082529A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 декабря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4B60" w14:textId="77777777" w:rsidR="00F054C2" w:rsidRDefault="006C5689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октября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6204" w14:textId="77777777" w:rsidR="00F054C2" w:rsidRDefault="006C5689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декабря</w:t>
            </w:r>
          </w:p>
        </w:tc>
      </w:tr>
      <w:tr w:rsidR="00F054C2" w14:paraId="360DA1D7" w14:textId="77777777" w:rsidTr="0082529A">
        <w:trPr>
          <w:trHeight w:val="267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0111" w14:textId="77777777" w:rsidR="00F054C2" w:rsidRDefault="00F054C2">
            <w:pPr>
              <w:pStyle w:val="a6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A0EC" w14:textId="77777777" w:rsidR="00F054C2" w:rsidRDefault="006C56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 энергетической стратегии России в условиях внешних вызовов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5CF8" w14:textId="77777777" w:rsidR="00F054C2" w:rsidRDefault="006C5689" w:rsidP="008252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Председателя Правительства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А.В.Новак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10D19E6C" w14:textId="7145C5DE" w:rsidR="00F054C2" w:rsidRDefault="006C5689" w:rsidP="0082529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Министр энергетики Российской Федерации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С.Е.Цивилев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Министр Российской Федерации по развитию Дальнего Востока и Арктики </w:t>
            </w:r>
            <w:proofErr w:type="spellStart"/>
            <w:r>
              <w:rPr>
                <w:rFonts w:ascii="Times New Roman" w:hAnsi="Times New Roman"/>
                <w:sz w:val="24"/>
              </w:rPr>
              <w:t>А.О.Чекунков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60ED" w14:textId="2503C2AD" w:rsidR="00F054C2" w:rsidRDefault="006C5689" w:rsidP="0082529A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17 декабря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334C" w14:textId="77777777" w:rsidR="00F054C2" w:rsidRDefault="006C5689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ноября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C439" w14:textId="77777777" w:rsidR="00F054C2" w:rsidRDefault="006C5689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декабря</w:t>
            </w:r>
          </w:p>
        </w:tc>
      </w:tr>
    </w:tbl>
    <w:p w14:paraId="4406747F" w14:textId="77777777" w:rsidR="00F054C2" w:rsidRDefault="00F054C2"/>
    <w:sectPr w:rsidR="00F054C2" w:rsidSect="0082529A">
      <w:pgSz w:w="16838" w:h="11906" w:orient="landscape"/>
      <w:pgMar w:top="426" w:right="1134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F092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C2"/>
    <w:rsid w:val="000B5748"/>
    <w:rsid w:val="00232134"/>
    <w:rsid w:val="006872E3"/>
    <w:rsid w:val="006C5689"/>
    <w:rsid w:val="0082529A"/>
    <w:rsid w:val="00CD281E"/>
    <w:rsid w:val="00F054C2"/>
    <w:rsid w:val="00FF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23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0" w:line="240" w:lineRule="auto"/>
      <w:jc w:val="both"/>
    </w:pPr>
    <w:rPr>
      <w:rFonts w:ascii="Times New Roman" w:hAnsi="Times New Roman"/>
      <w:b/>
      <w:sz w:val="26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b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8">
    <w:name w:val="Другое"/>
    <w:basedOn w:val="a"/>
    <w:link w:val="a9"/>
    <w:pPr>
      <w:widowControl w:val="0"/>
      <w:spacing w:after="0" w:line="240" w:lineRule="auto"/>
    </w:pPr>
    <w:rPr>
      <w:rFonts w:ascii="Times New Roman" w:hAnsi="Times New Roman"/>
      <w:sz w:val="26"/>
    </w:rPr>
  </w:style>
  <w:style w:type="character" w:customStyle="1" w:styleId="a9">
    <w:name w:val="Другое"/>
    <w:basedOn w:val="1"/>
    <w:link w:val="a8"/>
    <w:rPr>
      <w:rFonts w:ascii="Times New Roman" w:hAnsi="Times New Roman"/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6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F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F21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0" w:line="240" w:lineRule="auto"/>
      <w:jc w:val="both"/>
    </w:pPr>
    <w:rPr>
      <w:rFonts w:ascii="Times New Roman" w:hAnsi="Times New Roman"/>
      <w:b/>
      <w:sz w:val="26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b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8">
    <w:name w:val="Другое"/>
    <w:basedOn w:val="a"/>
    <w:link w:val="a9"/>
    <w:pPr>
      <w:widowControl w:val="0"/>
      <w:spacing w:after="0" w:line="240" w:lineRule="auto"/>
    </w:pPr>
    <w:rPr>
      <w:rFonts w:ascii="Times New Roman" w:hAnsi="Times New Roman"/>
      <w:sz w:val="26"/>
    </w:rPr>
  </w:style>
  <w:style w:type="character" w:customStyle="1" w:styleId="a9">
    <w:name w:val="Другое"/>
    <w:basedOn w:val="1"/>
    <w:link w:val="a8"/>
    <w:rPr>
      <w:rFonts w:ascii="Times New Roman" w:hAnsi="Times New Roman"/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6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F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F21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БОЧКАРЕВА Татьяна Владимировна</dc:creator>
  <cp:lastModifiedBy>ЯХНЮК Сергей Васильевич</cp:lastModifiedBy>
  <cp:revision>2</cp:revision>
  <cp:lastPrinted>2025-09-03T08:26:00Z</cp:lastPrinted>
  <dcterms:created xsi:type="dcterms:W3CDTF">2025-09-03T08:27:00Z</dcterms:created>
  <dcterms:modified xsi:type="dcterms:W3CDTF">2025-09-03T08:27:00Z</dcterms:modified>
</cp:coreProperties>
</file>