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5D9" w:rsidRPr="00D80931" w:rsidRDefault="007505D9" w:rsidP="007505D9">
      <w:pPr>
        <w:spacing w:after="0" w:line="240" w:lineRule="auto"/>
        <w:jc w:val="right"/>
        <w:rPr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Проект</w:t>
      </w:r>
    </w:p>
    <w:p w:rsidR="007505D9" w:rsidRPr="00D80931" w:rsidRDefault="007505D9" w:rsidP="007505D9">
      <w:pPr>
        <w:spacing w:after="0" w:line="240" w:lineRule="auto"/>
        <w:jc w:val="right"/>
        <w:rPr>
          <w:rFonts w:ascii="Times Roman" w:hAnsi="Times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вносит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Губернатор</w:t>
      </w:r>
    </w:p>
    <w:p w:rsidR="00D80931" w:rsidRDefault="00D80931" w:rsidP="00D80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7505D9" w:rsidRPr="00D80931">
        <w:rPr>
          <w:rFonts w:ascii="Times New Roman" w:hAnsi="Times New Roman" w:cs="Times New Roman"/>
          <w:sz w:val="28"/>
          <w:szCs w:val="28"/>
        </w:rPr>
        <w:t>Ленинградской</w:t>
      </w:r>
      <w:r w:rsidR="007505D9" w:rsidRPr="00D80931">
        <w:rPr>
          <w:rFonts w:ascii="Times Roman" w:hAnsi="Times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</w:p>
    <w:p w:rsidR="00D80931" w:rsidRDefault="00D80931" w:rsidP="00D80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0931" w:rsidRPr="00D80931" w:rsidRDefault="00D80931" w:rsidP="00D80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13CF" w:rsidRPr="00D80931" w:rsidRDefault="006713CF" w:rsidP="007505D9">
      <w:pPr>
        <w:spacing w:after="0" w:line="240" w:lineRule="auto"/>
        <w:jc w:val="center"/>
        <w:rPr>
          <w:rFonts w:ascii="Times Roman" w:hAnsi="Times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ЛЕНИНГРАДСКАЯ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ОБЛАСТЬ</w:t>
      </w:r>
    </w:p>
    <w:p w:rsidR="006713CF" w:rsidRPr="00D80931" w:rsidRDefault="006713CF" w:rsidP="006713CF">
      <w:pPr>
        <w:spacing w:after="0" w:line="240" w:lineRule="auto"/>
        <w:jc w:val="center"/>
        <w:rPr>
          <w:rFonts w:ascii="Times Roman" w:hAnsi="Times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ОБЛАСТНОЙ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ЗАКОН</w:t>
      </w:r>
    </w:p>
    <w:p w:rsidR="006713CF" w:rsidRPr="00D80931" w:rsidRDefault="006713CF" w:rsidP="006713CF">
      <w:pPr>
        <w:spacing w:after="0" w:line="240" w:lineRule="auto"/>
        <w:jc w:val="center"/>
        <w:rPr>
          <w:rFonts w:ascii="Times Roman" w:hAnsi="Times Roman"/>
          <w:sz w:val="28"/>
          <w:szCs w:val="28"/>
        </w:rPr>
      </w:pPr>
      <w:r w:rsidRPr="00D80931">
        <w:rPr>
          <w:rFonts w:ascii="Times Roman" w:hAnsi="Times Roman"/>
          <w:sz w:val="28"/>
          <w:szCs w:val="28"/>
        </w:rPr>
        <w:t>.</w:t>
      </w:r>
    </w:p>
    <w:p w:rsidR="006713CF" w:rsidRPr="00D80931" w:rsidRDefault="006713CF" w:rsidP="006713CF">
      <w:pPr>
        <w:spacing w:after="0" w:line="240" w:lineRule="auto"/>
        <w:jc w:val="center"/>
        <w:rPr>
          <w:rFonts w:ascii="Times Roman" w:hAnsi="Times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О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внесении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изменений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в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областной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закон</w:t>
      </w:r>
      <w:r w:rsidRPr="00D80931">
        <w:rPr>
          <w:rFonts w:ascii="Times Roman" w:hAnsi="Times Roman"/>
          <w:sz w:val="28"/>
          <w:szCs w:val="28"/>
        </w:rPr>
        <w:t xml:space="preserve"> «</w:t>
      </w:r>
      <w:r w:rsidRPr="00D80931">
        <w:rPr>
          <w:rFonts w:ascii="Times New Roman" w:hAnsi="Times New Roman" w:cs="Times New Roman"/>
          <w:sz w:val="28"/>
          <w:szCs w:val="28"/>
        </w:rPr>
        <w:t>Социальный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кодекс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Ленинградской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области</w:t>
      </w:r>
      <w:r w:rsidRPr="00D80931">
        <w:rPr>
          <w:rFonts w:ascii="Times Roman" w:hAnsi="Times Roman"/>
          <w:sz w:val="28"/>
          <w:szCs w:val="28"/>
        </w:rPr>
        <w:t>»</w:t>
      </w:r>
    </w:p>
    <w:p w:rsidR="006713CF" w:rsidRPr="00D80931" w:rsidRDefault="006713CF" w:rsidP="006713CF">
      <w:pPr>
        <w:spacing w:after="0" w:line="240" w:lineRule="auto"/>
        <w:jc w:val="center"/>
        <w:rPr>
          <w:sz w:val="28"/>
          <w:szCs w:val="28"/>
        </w:rPr>
      </w:pPr>
    </w:p>
    <w:p w:rsidR="00C6786B" w:rsidRPr="00D80931" w:rsidRDefault="00C6786B" w:rsidP="006713CF">
      <w:pPr>
        <w:spacing w:after="0" w:line="240" w:lineRule="auto"/>
        <w:jc w:val="center"/>
        <w:rPr>
          <w:sz w:val="28"/>
          <w:szCs w:val="28"/>
        </w:rPr>
      </w:pPr>
    </w:p>
    <w:p w:rsidR="006713CF" w:rsidRPr="00D80931" w:rsidRDefault="006713CF" w:rsidP="006713CF">
      <w:pPr>
        <w:spacing w:after="0" w:line="240" w:lineRule="auto"/>
        <w:ind w:firstLine="709"/>
        <w:rPr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Статья</w:t>
      </w:r>
      <w:r w:rsidRPr="00D80931">
        <w:rPr>
          <w:rFonts w:ascii="Times Roman" w:hAnsi="Times Roman"/>
          <w:sz w:val="28"/>
          <w:szCs w:val="28"/>
        </w:rPr>
        <w:t xml:space="preserve"> 1. </w:t>
      </w:r>
    </w:p>
    <w:p w:rsidR="006713CF" w:rsidRPr="00D80931" w:rsidRDefault="006713CF" w:rsidP="006713CF">
      <w:pPr>
        <w:spacing w:after="0" w:line="240" w:lineRule="auto"/>
        <w:ind w:firstLine="709"/>
        <w:rPr>
          <w:rFonts w:ascii="Times Roman" w:hAnsi="Times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Внести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в</w:t>
      </w:r>
      <w:r w:rsidRPr="00D80931">
        <w:rPr>
          <w:rFonts w:ascii="Times Roman" w:hAnsi="Times Roman"/>
          <w:sz w:val="28"/>
          <w:szCs w:val="28"/>
        </w:rPr>
        <w:t xml:space="preserve"> </w:t>
      </w:r>
      <w:r w:rsidRPr="00D80931">
        <w:rPr>
          <w:rFonts w:ascii="Times New Roman" w:hAnsi="Times New Roman" w:cs="Times New Roman"/>
          <w:sz w:val="28"/>
          <w:szCs w:val="28"/>
        </w:rPr>
        <w:t>областной закон от 17 ноября 2017 года № 72-оз «Социальный кодекс Ленинградской области» (с последующими изменениями) следующие изменения:</w:t>
      </w:r>
    </w:p>
    <w:p w:rsidR="006713CF" w:rsidRPr="00D80931" w:rsidRDefault="006713CF" w:rsidP="006F36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931">
        <w:rPr>
          <w:rFonts w:ascii="Times Roman" w:hAnsi="Times Roman" w:cs="Times New Roman"/>
          <w:sz w:val="28"/>
          <w:szCs w:val="28"/>
        </w:rPr>
        <w:t xml:space="preserve"> </w:t>
      </w:r>
      <w:r w:rsidR="00317D9F" w:rsidRPr="00D80931">
        <w:rPr>
          <w:rFonts w:ascii="Times New Roman" w:hAnsi="Times New Roman" w:cs="Times New Roman"/>
          <w:sz w:val="28"/>
          <w:szCs w:val="28"/>
        </w:rPr>
        <w:t xml:space="preserve"> с</w:t>
      </w:r>
      <w:r w:rsidRPr="00D80931">
        <w:rPr>
          <w:rFonts w:ascii="Times New Roman" w:hAnsi="Times New Roman" w:cs="Times New Roman"/>
          <w:sz w:val="28"/>
          <w:szCs w:val="28"/>
        </w:rPr>
        <w:t xml:space="preserve">татью 6.1 </w:t>
      </w:r>
      <w:r w:rsidR="006F3671" w:rsidRPr="00D80931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17D9F" w:rsidRPr="00D80931">
        <w:rPr>
          <w:rFonts w:ascii="Times New Roman" w:hAnsi="Times New Roman" w:cs="Times New Roman"/>
          <w:sz w:val="28"/>
          <w:szCs w:val="28"/>
        </w:rPr>
        <w:t>частью</w:t>
      </w:r>
      <w:r w:rsidRPr="00D80931">
        <w:rPr>
          <w:rFonts w:ascii="Times New Roman" w:hAnsi="Times New Roman" w:cs="Times New Roman"/>
          <w:sz w:val="28"/>
          <w:szCs w:val="28"/>
        </w:rPr>
        <w:t xml:space="preserve"> 3.1</w:t>
      </w:r>
      <w:r w:rsidRPr="00D80931">
        <w:rPr>
          <w:rFonts w:ascii="Times New Roman" w:hAnsi="Times New Roman" w:cs="Times New Roman"/>
          <w:strike/>
          <w:sz w:val="28"/>
          <w:szCs w:val="28"/>
        </w:rPr>
        <w:t>.</w:t>
      </w:r>
      <w:r w:rsidRPr="00D8093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713CF" w:rsidRPr="00D80931" w:rsidRDefault="006713CF" w:rsidP="00671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0931">
        <w:rPr>
          <w:rFonts w:ascii="Times New Roman" w:hAnsi="Times New Roman" w:cs="Times New Roman"/>
          <w:sz w:val="28"/>
          <w:szCs w:val="28"/>
        </w:rPr>
        <w:t>«Дети-инвалиды</w:t>
      </w:r>
      <w:r w:rsidR="004A2B76" w:rsidRPr="00D80931">
        <w:rPr>
          <w:rFonts w:ascii="Times New Roman" w:hAnsi="Times New Roman" w:cs="Times New Roman"/>
          <w:sz w:val="28"/>
          <w:szCs w:val="28"/>
        </w:rPr>
        <w:t xml:space="preserve"> в возрасте до 18 лет из числа граждан Российской Федерации, имеющих место жительства или место пребывания на территории Ленинградской области,</w:t>
      </w:r>
      <w:r w:rsidRPr="00D80931">
        <w:rPr>
          <w:rFonts w:ascii="Times New Roman" w:hAnsi="Times New Roman" w:cs="Times New Roman"/>
          <w:sz w:val="28"/>
          <w:szCs w:val="28"/>
        </w:rPr>
        <w:t xml:space="preserve"> нуждающиеся по жизненным показаниям в специализированных продуктах лечебного питания, </w:t>
      </w:r>
      <w:r w:rsidR="00BE0D3D" w:rsidRPr="00D80931">
        <w:rPr>
          <w:rFonts w:ascii="Times New Roman" w:hAnsi="Times New Roman" w:cs="Times New Roman"/>
          <w:sz w:val="28"/>
          <w:szCs w:val="28"/>
        </w:rPr>
        <w:br/>
        <w:t xml:space="preserve">не входящих в соответствующий стандарт медицинской помощи или не предусмотренных соответствующей клинической рекомендацией, </w:t>
      </w:r>
      <w:r w:rsidRPr="00D80931">
        <w:rPr>
          <w:rFonts w:ascii="Times New Roman" w:hAnsi="Times New Roman" w:cs="Times New Roman"/>
          <w:sz w:val="28"/>
          <w:szCs w:val="28"/>
        </w:rPr>
        <w:t>состоящие на диспансерном учете в медицинских организациях</w:t>
      </w:r>
      <w:r w:rsidRPr="00D80931">
        <w:rPr>
          <w:rFonts w:ascii="Times New Roman" w:hAnsi="Times New Roman" w:cs="Times New Roman"/>
          <w:strike/>
          <w:sz w:val="28"/>
          <w:szCs w:val="28"/>
        </w:rPr>
        <w:t>,</w:t>
      </w:r>
      <w:r w:rsidRPr="00D80931">
        <w:rPr>
          <w:rFonts w:ascii="Times New Roman" w:hAnsi="Times New Roman" w:cs="Times New Roman"/>
          <w:sz w:val="28"/>
          <w:szCs w:val="28"/>
        </w:rPr>
        <w:t xml:space="preserve"> государственной системы здравоохранения Ленинградской области, имеют право на бесплатное обеспечение</w:t>
      </w:r>
      <w:proofErr w:type="gramEnd"/>
      <w:r w:rsidRPr="00D80931">
        <w:rPr>
          <w:rFonts w:ascii="Times New Roman" w:hAnsi="Times New Roman" w:cs="Times New Roman"/>
          <w:sz w:val="28"/>
          <w:szCs w:val="28"/>
        </w:rPr>
        <w:t xml:space="preserve"> специализированными продуктами лечебного питания в соответствии со с</w:t>
      </w:r>
      <w:r w:rsidR="00317D9F" w:rsidRPr="00D80931">
        <w:rPr>
          <w:rFonts w:ascii="Times New Roman" w:hAnsi="Times New Roman" w:cs="Times New Roman"/>
          <w:sz w:val="28"/>
          <w:szCs w:val="28"/>
        </w:rPr>
        <w:t>татьей 6.5 настоящего Кодекса</w:t>
      </w:r>
      <w:proofErr w:type="gramStart"/>
      <w:r w:rsidR="00317D9F" w:rsidRPr="00D8093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713CF" w:rsidRPr="00D80931" w:rsidRDefault="006713CF" w:rsidP="006713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главу 6 дополнить статьей 6.5 следующего содержания:</w:t>
      </w:r>
    </w:p>
    <w:p w:rsidR="006F3671" w:rsidRPr="00D80931" w:rsidRDefault="006713CF" w:rsidP="00671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 xml:space="preserve">«Статья 6.5. </w:t>
      </w:r>
      <w:r w:rsidR="007505D9" w:rsidRPr="00D80931">
        <w:rPr>
          <w:rFonts w:ascii="Times New Roman" w:hAnsi="Times New Roman" w:cs="Times New Roman"/>
          <w:sz w:val="28"/>
          <w:szCs w:val="28"/>
        </w:rPr>
        <w:t>Бесплатное о</w:t>
      </w:r>
      <w:r w:rsidRPr="00D80931">
        <w:rPr>
          <w:rFonts w:ascii="Times New Roman" w:hAnsi="Times New Roman" w:cs="Times New Roman"/>
          <w:sz w:val="28"/>
          <w:szCs w:val="28"/>
        </w:rPr>
        <w:t>беспечение специализированными продуктами леч</w:t>
      </w:r>
      <w:r w:rsidR="00317D9F" w:rsidRPr="00D80931">
        <w:rPr>
          <w:rFonts w:ascii="Times New Roman" w:hAnsi="Times New Roman" w:cs="Times New Roman"/>
          <w:sz w:val="28"/>
          <w:szCs w:val="28"/>
        </w:rPr>
        <w:t>ебного питания.</w:t>
      </w:r>
    </w:p>
    <w:p w:rsidR="00BE0D3D" w:rsidRPr="00D80931" w:rsidRDefault="00BE0D3D" w:rsidP="00317D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 xml:space="preserve">Право на обеспечение специализированными продуктами лечебного питания предоставляется лицам, указанным в части 3.1 статьи 6.1 настоящего Кодекса. </w:t>
      </w:r>
    </w:p>
    <w:p w:rsidR="00BE0D3D" w:rsidRPr="00D80931" w:rsidRDefault="00BE0D3D" w:rsidP="00BE0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Право на обеспечение специализированными продуктами лечебного питания предоставляется до достижения ребенком-инвалидом возраста 18 лет</w:t>
      </w:r>
      <w:proofErr w:type="gramStart"/>
      <w:r w:rsidRPr="00D80931">
        <w:rPr>
          <w:rFonts w:ascii="Times New Roman" w:hAnsi="Times New Roman" w:cs="Times New Roman"/>
          <w:sz w:val="28"/>
          <w:szCs w:val="28"/>
        </w:rPr>
        <w:t>.</w:t>
      </w:r>
      <w:r w:rsidR="007505D9" w:rsidRPr="00D8093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9D23BC" w:rsidRDefault="006713CF" w:rsidP="006713CF">
      <w:pPr>
        <w:spacing w:after="0" w:line="240" w:lineRule="auto"/>
        <w:ind w:firstLine="709"/>
        <w:rPr>
          <w:sz w:val="28"/>
          <w:szCs w:val="28"/>
        </w:rPr>
      </w:pPr>
      <w:r w:rsidRPr="00D80931">
        <w:rPr>
          <w:rFonts w:ascii="Times New Roman" w:hAnsi="Times New Roman" w:cs="Times New Roman"/>
          <w:sz w:val="28"/>
          <w:szCs w:val="28"/>
        </w:rPr>
        <w:t>Статья</w:t>
      </w:r>
      <w:r w:rsidRPr="00D80931">
        <w:rPr>
          <w:rFonts w:ascii="Times Roman" w:hAnsi="Times Roman"/>
          <w:sz w:val="28"/>
          <w:szCs w:val="28"/>
        </w:rPr>
        <w:t xml:space="preserve"> 2.</w:t>
      </w:r>
    </w:p>
    <w:p w:rsidR="006713CF" w:rsidRDefault="006713CF" w:rsidP="006713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13CF">
        <w:rPr>
          <w:rFonts w:ascii="Times New Roman" w:hAnsi="Times New Roman" w:cs="Times New Roman"/>
          <w:sz w:val="28"/>
          <w:szCs w:val="28"/>
        </w:rPr>
        <w:t>Настоящий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областной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закон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вступает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в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силу</w:t>
      </w:r>
      <w:r w:rsidRPr="006713CF">
        <w:rPr>
          <w:rFonts w:ascii="Times Roman" w:hAnsi="Times Roman"/>
          <w:sz w:val="28"/>
          <w:szCs w:val="28"/>
        </w:rPr>
        <w:t xml:space="preserve"> </w:t>
      </w:r>
      <w:r w:rsidRPr="006713C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1 января 2026 года.</w:t>
      </w:r>
    </w:p>
    <w:p w:rsidR="006713CF" w:rsidRDefault="006713CF" w:rsidP="00671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3CF" w:rsidRDefault="006713CF" w:rsidP="00671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3CF" w:rsidRDefault="006713CF" w:rsidP="00671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713CF" w:rsidRPr="006713CF" w:rsidRDefault="006713CF" w:rsidP="006713CF">
      <w:pPr>
        <w:spacing w:after="0" w:line="240" w:lineRule="auto"/>
        <w:rPr>
          <w:rFonts w:ascii="Times Roman" w:hAnsi="Times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А. Дрозденко </w:t>
      </w:r>
      <w:r w:rsidRPr="006713CF">
        <w:rPr>
          <w:rFonts w:ascii="Times Roman" w:hAnsi="Times Roman"/>
          <w:sz w:val="28"/>
          <w:szCs w:val="28"/>
        </w:rPr>
        <w:t xml:space="preserve"> </w:t>
      </w:r>
    </w:p>
    <w:sectPr w:rsidR="006713CF" w:rsidRPr="00671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8A5"/>
    <w:multiLevelType w:val="hybridMultilevel"/>
    <w:tmpl w:val="70FE4866"/>
    <w:lvl w:ilvl="0" w:tplc="AF165E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6A5CA4"/>
    <w:multiLevelType w:val="hybridMultilevel"/>
    <w:tmpl w:val="25B60352"/>
    <w:lvl w:ilvl="0" w:tplc="E5B60842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3B"/>
    <w:rsid w:val="00185B3B"/>
    <w:rsid w:val="00236D42"/>
    <w:rsid w:val="002908C2"/>
    <w:rsid w:val="003174BB"/>
    <w:rsid w:val="00317D9F"/>
    <w:rsid w:val="003C2778"/>
    <w:rsid w:val="004A2B76"/>
    <w:rsid w:val="006713CF"/>
    <w:rsid w:val="006F3671"/>
    <w:rsid w:val="007505D9"/>
    <w:rsid w:val="008E7A1E"/>
    <w:rsid w:val="008F3A40"/>
    <w:rsid w:val="009252DD"/>
    <w:rsid w:val="009D23BC"/>
    <w:rsid w:val="00BE0D3D"/>
    <w:rsid w:val="00C6786B"/>
    <w:rsid w:val="00D21527"/>
    <w:rsid w:val="00D8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3C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505D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505D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505D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3C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505D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505D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505D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A06B-2D9A-4A87-B6ED-E057F31D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Овчаренко Ольга Александровна</dc:creator>
  <cp:lastModifiedBy>Овчаренко Ольга Александровна</cp:lastModifiedBy>
  <cp:revision>2</cp:revision>
  <cp:lastPrinted>2025-07-30T08:43:00Z</cp:lastPrinted>
  <dcterms:created xsi:type="dcterms:W3CDTF">2025-08-06T08:53:00Z</dcterms:created>
  <dcterms:modified xsi:type="dcterms:W3CDTF">2025-08-06T08:53:00Z</dcterms:modified>
</cp:coreProperties>
</file>