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02C" w:rsidRPr="00C7202C" w:rsidRDefault="00C7202C" w:rsidP="00C7202C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202C">
        <w:rPr>
          <w:rFonts w:ascii="Times New Roman" w:hAnsi="Times New Roman"/>
          <w:b/>
          <w:sz w:val="28"/>
          <w:szCs w:val="28"/>
        </w:rPr>
        <w:t>Обоснование</w:t>
      </w:r>
    </w:p>
    <w:p w:rsidR="00AE40FC" w:rsidRDefault="00C7202C" w:rsidP="00C7202C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202C">
        <w:rPr>
          <w:rFonts w:ascii="Times New Roman" w:hAnsi="Times New Roman"/>
          <w:b/>
          <w:sz w:val="28"/>
          <w:szCs w:val="28"/>
        </w:rPr>
        <w:t xml:space="preserve">необходимости принятия областного закона </w:t>
      </w:r>
    </w:p>
    <w:p w:rsidR="00656EF9" w:rsidRPr="00656EF9" w:rsidRDefault="00656EF9" w:rsidP="00656EF9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656EF9">
        <w:rPr>
          <w:rFonts w:ascii="Times New Roman" w:hAnsi="Times New Roman"/>
          <w:b/>
          <w:sz w:val="28"/>
          <w:szCs w:val="28"/>
        </w:rPr>
        <w:t>О внесении изменения в областной закон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4B71E7" w:rsidRDefault="004B71E7" w:rsidP="00C7202C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11C1" w:rsidRDefault="00C7202C" w:rsidP="00C7202C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56EF9">
        <w:rPr>
          <w:rFonts w:ascii="Times New Roman" w:eastAsia="Times New Roman" w:hAnsi="Times New Roman"/>
          <w:sz w:val="28"/>
          <w:szCs w:val="28"/>
        </w:rPr>
        <w:t xml:space="preserve">Проект областного закона </w:t>
      </w:r>
      <w:r w:rsidR="00656EF9" w:rsidRPr="00656EF9">
        <w:rPr>
          <w:rFonts w:ascii="Times New Roman" w:hAnsi="Times New Roman"/>
          <w:sz w:val="28"/>
          <w:szCs w:val="28"/>
        </w:rPr>
        <w:t>«О внесении изменения в областной закон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656EF9">
        <w:rPr>
          <w:rFonts w:ascii="Times New Roman" w:hAnsi="Times New Roman"/>
          <w:sz w:val="28"/>
          <w:szCs w:val="28"/>
        </w:rPr>
        <w:t xml:space="preserve"> </w:t>
      </w:r>
      <w:r w:rsidRPr="00C7202C">
        <w:rPr>
          <w:rFonts w:ascii="Times New Roman" w:eastAsia="Times New Roman" w:hAnsi="Times New Roman"/>
          <w:sz w:val="28"/>
          <w:szCs w:val="28"/>
        </w:rPr>
        <w:t xml:space="preserve">(далее - Проект) </w:t>
      </w:r>
      <w:r w:rsidRPr="00C7202C">
        <w:rPr>
          <w:rFonts w:ascii="Times New Roman" w:hAnsi="Times New Roman"/>
          <w:sz w:val="28"/>
          <w:szCs w:val="28"/>
        </w:rPr>
        <w:t xml:space="preserve">разработан в целях приведения областного закона </w:t>
      </w:r>
      <w:r w:rsidR="00AE40FC" w:rsidRPr="00703AA7">
        <w:rPr>
          <w:rFonts w:ascii="Times New Roman" w:hAnsi="Times New Roman"/>
          <w:sz w:val="28"/>
          <w:szCs w:val="28"/>
        </w:rPr>
        <w:t>от 28 июля 2005 года № 65-оз «О дополнительных гарантиях социальной поддержки детей-сирот и детей, оставшихся без попечения родителей</w:t>
      </w:r>
      <w:proofErr w:type="gramEnd"/>
      <w:r w:rsidR="00AE40FC" w:rsidRPr="00703AA7">
        <w:rPr>
          <w:rFonts w:ascii="Times New Roman" w:hAnsi="Times New Roman"/>
          <w:sz w:val="28"/>
          <w:szCs w:val="28"/>
        </w:rPr>
        <w:t>, лиц из числа детей-сирот и детей, оставшихся без попечения родителей, в Ленинградской области»</w:t>
      </w:r>
      <w:r w:rsidRPr="00C7202C">
        <w:rPr>
          <w:rFonts w:ascii="Times New Roman" w:hAnsi="Times New Roman"/>
          <w:sz w:val="28"/>
          <w:szCs w:val="28"/>
        </w:rPr>
        <w:t xml:space="preserve"> в соответствие </w:t>
      </w:r>
      <w:r w:rsidR="006D11C1">
        <w:rPr>
          <w:rFonts w:ascii="Times New Roman" w:hAnsi="Times New Roman"/>
          <w:sz w:val="28"/>
          <w:szCs w:val="28"/>
        </w:rPr>
        <w:t>с действующим законодательством.</w:t>
      </w:r>
    </w:p>
    <w:p w:rsidR="00AE40FC" w:rsidRDefault="00AE40FC" w:rsidP="00B03963">
      <w:pPr>
        <w:spacing w:line="240" w:lineRule="auto"/>
        <w:ind w:firstLine="708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Действующий порядок</w:t>
      </w:r>
      <w:r w:rsidRPr="00AE40FC">
        <w:rPr>
          <w:rFonts w:ascii="Times New Roman" w:hAnsi="Times New Roman"/>
          <w:sz w:val="28"/>
          <w:szCs w:val="28"/>
        </w:rPr>
        <w:t xml:space="preserve"> назначения и выплаты денежных средств на содержание ребенка (детей), воспитывающегося под опекой (попечительством)</w:t>
      </w:r>
      <w:r>
        <w:rPr>
          <w:rFonts w:ascii="Times New Roman" w:hAnsi="Times New Roman"/>
          <w:sz w:val="28"/>
          <w:szCs w:val="28"/>
        </w:rPr>
        <w:t xml:space="preserve"> (пункт 5) содержит ссылку на утратившую силу ст</w:t>
      </w:r>
      <w:r w:rsidR="005878B9">
        <w:rPr>
          <w:rFonts w:ascii="Times New Roman" w:hAnsi="Times New Roman"/>
          <w:sz w:val="28"/>
          <w:szCs w:val="28"/>
        </w:rPr>
        <w:t>атью</w:t>
      </w:r>
      <w:r>
        <w:rPr>
          <w:rFonts w:ascii="Times New Roman" w:hAnsi="Times New Roman"/>
          <w:sz w:val="28"/>
          <w:szCs w:val="28"/>
        </w:rPr>
        <w:t xml:space="preserve"> 14.1 Федерального закона от 27.07.2006 № 149-ФЗ «Об информации, информационных технологиях и о защите информации».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6D11C1" w:rsidRDefault="006D11C1" w:rsidP="006D11C1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6D11C1">
        <w:rPr>
          <w:rFonts w:ascii="Times New Roman" w:hAnsi="Times New Roman"/>
          <w:kern w:val="0"/>
          <w:sz w:val="28"/>
          <w:szCs w:val="28"/>
          <w:lang w:eastAsia="en-US"/>
        </w:rPr>
        <w:t xml:space="preserve">Таким образом, </w:t>
      </w:r>
      <w:r w:rsidR="008708A7">
        <w:rPr>
          <w:rFonts w:ascii="Times New Roman" w:hAnsi="Times New Roman"/>
          <w:kern w:val="0"/>
          <w:sz w:val="28"/>
          <w:szCs w:val="28"/>
          <w:lang w:eastAsia="en-US"/>
        </w:rPr>
        <w:t>внос</w:t>
      </w:r>
      <w:r w:rsidR="00AE40FC">
        <w:rPr>
          <w:rFonts w:ascii="Times New Roman" w:hAnsi="Times New Roman"/>
          <w:kern w:val="0"/>
          <w:sz w:val="28"/>
          <w:szCs w:val="28"/>
          <w:lang w:eastAsia="en-US"/>
        </w:rPr>
        <w:t>и</w:t>
      </w:r>
      <w:r w:rsidR="006975D8">
        <w:rPr>
          <w:rFonts w:ascii="Times New Roman" w:hAnsi="Times New Roman"/>
          <w:kern w:val="0"/>
          <w:sz w:val="28"/>
          <w:szCs w:val="28"/>
          <w:lang w:eastAsia="en-US"/>
        </w:rPr>
        <w:t>тся</w:t>
      </w:r>
      <w:r w:rsidR="008708A7">
        <w:rPr>
          <w:rFonts w:ascii="Times New Roman" w:hAnsi="Times New Roman"/>
          <w:kern w:val="0"/>
          <w:sz w:val="28"/>
          <w:szCs w:val="28"/>
          <w:lang w:eastAsia="en-US"/>
        </w:rPr>
        <w:t xml:space="preserve"> соответствующ</w:t>
      </w:r>
      <w:r w:rsidR="00AE40FC">
        <w:rPr>
          <w:rFonts w:ascii="Times New Roman" w:hAnsi="Times New Roman"/>
          <w:kern w:val="0"/>
          <w:sz w:val="28"/>
          <w:szCs w:val="28"/>
          <w:lang w:eastAsia="en-US"/>
        </w:rPr>
        <w:t>е</w:t>
      </w:r>
      <w:r w:rsidR="008708A7">
        <w:rPr>
          <w:rFonts w:ascii="Times New Roman" w:hAnsi="Times New Roman"/>
          <w:kern w:val="0"/>
          <w:sz w:val="28"/>
          <w:szCs w:val="28"/>
          <w:lang w:eastAsia="en-US"/>
        </w:rPr>
        <w:t>е изменени</w:t>
      </w:r>
      <w:r w:rsidR="00AE40FC">
        <w:rPr>
          <w:rFonts w:ascii="Times New Roman" w:hAnsi="Times New Roman"/>
          <w:kern w:val="0"/>
          <w:sz w:val="28"/>
          <w:szCs w:val="28"/>
          <w:lang w:eastAsia="en-US"/>
        </w:rPr>
        <w:t>е</w:t>
      </w:r>
      <w:r w:rsidR="008708A7">
        <w:rPr>
          <w:rFonts w:ascii="Times New Roman" w:hAnsi="Times New Roman"/>
          <w:kern w:val="0"/>
          <w:sz w:val="28"/>
          <w:szCs w:val="28"/>
          <w:lang w:eastAsia="en-US"/>
        </w:rPr>
        <w:t>.</w:t>
      </w:r>
    </w:p>
    <w:p w:rsidR="00C7202C" w:rsidRPr="00C7202C" w:rsidRDefault="00C7202C" w:rsidP="00C7202C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202C">
        <w:rPr>
          <w:rFonts w:ascii="Times New Roman" w:hAnsi="Times New Roman"/>
          <w:sz w:val="28"/>
          <w:szCs w:val="28"/>
        </w:rPr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иной экономической деятельности </w:t>
      </w:r>
      <w:r w:rsidRPr="00C7202C">
        <w:rPr>
          <w:rFonts w:ascii="Times New Roman" w:hAnsi="Times New Roman"/>
          <w:sz w:val="28"/>
          <w:szCs w:val="28"/>
        </w:rPr>
        <w:br/>
        <w:t>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областного бюджета Ленинградской области.</w:t>
      </w:r>
    </w:p>
    <w:p w:rsidR="00C7202C" w:rsidRPr="00C7202C" w:rsidRDefault="00C7202C" w:rsidP="00C7202C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C7202C" w:rsidRPr="00C7202C" w:rsidRDefault="00C7202C" w:rsidP="00C7202C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C7202C" w:rsidRPr="00C7202C" w:rsidRDefault="00C7202C" w:rsidP="00C7202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202C">
        <w:rPr>
          <w:rFonts w:ascii="Times New Roman" w:hAnsi="Times New Roman"/>
          <w:sz w:val="28"/>
          <w:szCs w:val="28"/>
        </w:rPr>
        <w:t>Председатель комитета</w:t>
      </w:r>
    </w:p>
    <w:p w:rsidR="00C7202C" w:rsidRPr="00C7202C" w:rsidRDefault="00C7202C" w:rsidP="00C7202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202C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877E57" w:rsidRPr="00C7202C" w:rsidRDefault="00C7202C" w:rsidP="0005257C">
      <w:pPr>
        <w:spacing w:line="240" w:lineRule="auto"/>
        <w:jc w:val="both"/>
      </w:pPr>
      <w:r w:rsidRPr="00C7202C">
        <w:rPr>
          <w:rFonts w:ascii="Times New Roman" w:hAnsi="Times New Roman"/>
          <w:sz w:val="28"/>
          <w:szCs w:val="28"/>
        </w:rPr>
        <w:t>Ленинградской области</w:t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  <w:t xml:space="preserve">        </w:t>
      </w:r>
      <w:proofErr w:type="spellStart"/>
      <w:r w:rsidRPr="00C7202C">
        <w:rPr>
          <w:rFonts w:ascii="Times New Roman" w:hAnsi="Times New Roman"/>
          <w:sz w:val="28"/>
          <w:szCs w:val="28"/>
        </w:rPr>
        <w:t>А.Е.Толмачева</w:t>
      </w:r>
      <w:proofErr w:type="spellEnd"/>
    </w:p>
    <w:sectPr w:rsidR="00877E57" w:rsidRPr="00C7202C" w:rsidSect="00B0396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186"/>
    <w:rsid w:val="0005257C"/>
    <w:rsid w:val="001D1E60"/>
    <w:rsid w:val="001D677A"/>
    <w:rsid w:val="002211EF"/>
    <w:rsid w:val="002A09AB"/>
    <w:rsid w:val="0033364B"/>
    <w:rsid w:val="003D681A"/>
    <w:rsid w:val="003E2EBB"/>
    <w:rsid w:val="00463044"/>
    <w:rsid w:val="004922EF"/>
    <w:rsid w:val="004B3592"/>
    <w:rsid w:val="004B71E7"/>
    <w:rsid w:val="004C3238"/>
    <w:rsid w:val="0058105D"/>
    <w:rsid w:val="005878B9"/>
    <w:rsid w:val="005B3544"/>
    <w:rsid w:val="00613464"/>
    <w:rsid w:val="006336D6"/>
    <w:rsid w:val="00656EF9"/>
    <w:rsid w:val="006975D8"/>
    <w:rsid w:val="006D11C1"/>
    <w:rsid w:val="00717978"/>
    <w:rsid w:val="007635D0"/>
    <w:rsid w:val="007C6A53"/>
    <w:rsid w:val="00850DC1"/>
    <w:rsid w:val="00857D35"/>
    <w:rsid w:val="00857EBB"/>
    <w:rsid w:val="008708A7"/>
    <w:rsid w:val="00877E57"/>
    <w:rsid w:val="00A56EE7"/>
    <w:rsid w:val="00A81C68"/>
    <w:rsid w:val="00AE40FC"/>
    <w:rsid w:val="00B03963"/>
    <w:rsid w:val="00B42DF4"/>
    <w:rsid w:val="00BB6186"/>
    <w:rsid w:val="00C7202C"/>
    <w:rsid w:val="00C90125"/>
    <w:rsid w:val="00CF450C"/>
    <w:rsid w:val="00D70836"/>
    <w:rsid w:val="00D83F46"/>
    <w:rsid w:val="00D9176F"/>
    <w:rsid w:val="00DB2B48"/>
    <w:rsid w:val="00DB4731"/>
    <w:rsid w:val="00E9253E"/>
    <w:rsid w:val="00ED44E1"/>
    <w:rsid w:val="00F552BD"/>
    <w:rsid w:val="00F83CE2"/>
    <w:rsid w:val="00F963A4"/>
    <w:rsid w:val="00FA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46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0836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styleId="a3">
    <w:name w:val="No Spacing"/>
    <w:link w:val="a4"/>
    <w:uiPriority w:val="1"/>
    <w:qFormat/>
    <w:rsid w:val="00D70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D708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46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0836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styleId="a3">
    <w:name w:val="No Spacing"/>
    <w:link w:val="a4"/>
    <w:uiPriority w:val="1"/>
    <w:qFormat/>
    <w:rsid w:val="00D70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D708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Николаев Михаил Алексеевич</cp:lastModifiedBy>
  <cp:revision>43</cp:revision>
  <dcterms:created xsi:type="dcterms:W3CDTF">2023-04-21T11:01:00Z</dcterms:created>
  <dcterms:modified xsi:type="dcterms:W3CDTF">2025-07-29T12:25:00Z</dcterms:modified>
</cp:coreProperties>
</file>