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D2B" w:rsidRPr="00997226" w:rsidRDefault="00134D2B" w:rsidP="00874A21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22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 w:rsidRPr="00997226">
        <w:rPr>
          <w:rFonts w:ascii="Times New Roman" w:hAnsi="Times New Roman" w:cs="Times New Roman"/>
          <w:b/>
          <w:sz w:val="28"/>
          <w:szCs w:val="28"/>
        </w:rPr>
        <w:br/>
        <w:t xml:space="preserve">"О бюджете Территориального фонда обязательного </w:t>
      </w:r>
      <w:r w:rsidRPr="00997226">
        <w:rPr>
          <w:rFonts w:ascii="Times New Roman" w:hAnsi="Times New Roman" w:cs="Times New Roman"/>
          <w:b/>
          <w:sz w:val="28"/>
          <w:szCs w:val="28"/>
        </w:rPr>
        <w:br/>
        <w:t xml:space="preserve">медицинского страхования Ленинградской области </w:t>
      </w:r>
      <w:r w:rsidRPr="00997226">
        <w:rPr>
          <w:rFonts w:ascii="Times New Roman" w:hAnsi="Times New Roman" w:cs="Times New Roman"/>
          <w:b/>
          <w:sz w:val="28"/>
          <w:szCs w:val="28"/>
        </w:rPr>
        <w:br/>
        <w:t>на 202</w:t>
      </w:r>
      <w:r w:rsidR="00E2096F" w:rsidRPr="00997226">
        <w:rPr>
          <w:rFonts w:ascii="Times New Roman" w:hAnsi="Times New Roman" w:cs="Times New Roman"/>
          <w:b/>
          <w:sz w:val="28"/>
          <w:szCs w:val="28"/>
        </w:rPr>
        <w:t>5</w:t>
      </w:r>
      <w:r w:rsidRPr="00997226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2096F" w:rsidRPr="00997226">
        <w:rPr>
          <w:rFonts w:ascii="Times New Roman" w:hAnsi="Times New Roman" w:cs="Times New Roman"/>
          <w:b/>
          <w:sz w:val="28"/>
          <w:szCs w:val="28"/>
        </w:rPr>
        <w:t>6 и 2027</w:t>
      </w:r>
      <w:r w:rsidRPr="00997226">
        <w:rPr>
          <w:rFonts w:ascii="Times New Roman" w:hAnsi="Times New Roman" w:cs="Times New Roman"/>
          <w:b/>
          <w:sz w:val="28"/>
          <w:szCs w:val="28"/>
        </w:rPr>
        <w:t xml:space="preserve"> годов"</w:t>
      </w:r>
    </w:p>
    <w:p w:rsidR="00642623" w:rsidRPr="00874A21" w:rsidRDefault="00642623" w:rsidP="00874A21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874A21" w:rsidRDefault="00642623" w:rsidP="00874A21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997226" w:rsidRDefault="00642623" w:rsidP="00874A21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997226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997226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997226">
        <w:rPr>
          <w:rFonts w:ascii="Times New Roman" w:hAnsi="Times New Roman" w:cs="Times New Roman"/>
          <w:sz w:val="28"/>
          <w:szCs w:val="28"/>
        </w:rPr>
        <w:br/>
      </w:r>
      <w:r w:rsidR="0044511C" w:rsidRPr="00997226">
        <w:rPr>
          <w:rFonts w:ascii="Times New Roman" w:hAnsi="Times New Roman" w:cs="Times New Roman"/>
          <w:sz w:val="28"/>
          <w:szCs w:val="28"/>
        </w:rPr>
        <w:t>2</w:t>
      </w:r>
      <w:r w:rsidR="00E2096F" w:rsidRPr="00997226">
        <w:rPr>
          <w:rFonts w:ascii="Times New Roman" w:hAnsi="Times New Roman" w:cs="Times New Roman"/>
          <w:sz w:val="28"/>
          <w:szCs w:val="28"/>
        </w:rPr>
        <w:t>5</w:t>
      </w:r>
      <w:r w:rsidRPr="00997226">
        <w:rPr>
          <w:rFonts w:ascii="Times New Roman" w:hAnsi="Times New Roman" w:cs="Times New Roman"/>
          <w:sz w:val="28"/>
          <w:szCs w:val="28"/>
        </w:rPr>
        <w:t xml:space="preserve"> </w:t>
      </w:r>
      <w:r w:rsidR="004F460A" w:rsidRPr="00997226">
        <w:rPr>
          <w:rFonts w:ascii="Times New Roman" w:hAnsi="Times New Roman" w:cs="Times New Roman"/>
          <w:sz w:val="28"/>
          <w:szCs w:val="28"/>
        </w:rPr>
        <w:t>июня</w:t>
      </w:r>
      <w:r w:rsidRPr="00997226">
        <w:rPr>
          <w:rFonts w:ascii="Times New Roman" w:hAnsi="Times New Roman" w:cs="Times New Roman"/>
          <w:sz w:val="28"/>
          <w:szCs w:val="28"/>
        </w:rPr>
        <w:t xml:space="preserve"> 202</w:t>
      </w:r>
      <w:r w:rsidR="00E2096F" w:rsidRPr="00997226">
        <w:rPr>
          <w:rFonts w:ascii="Times New Roman" w:hAnsi="Times New Roman" w:cs="Times New Roman"/>
          <w:sz w:val="28"/>
          <w:szCs w:val="28"/>
        </w:rPr>
        <w:t>5</w:t>
      </w:r>
      <w:r w:rsidRPr="0099722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74A21" w:rsidRDefault="00642623" w:rsidP="00874A21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74A21" w:rsidRDefault="00642623" w:rsidP="00874A21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97226" w:rsidRDefault="00642623" w:rsidP="00874A21">
      <w:pPr>
        <w:pStyle w:val="ConsPlusNormal"/>
        <w:widowControl w:val="0"/>
        <w:ind w:firstLine="709"/>
        <w:jc w:val="both"/>
        <w:rPr>
          <w:b/>
        </w:rPr>
      </w:pPr>
      <w:r w:rsidRPr="00997226">
        <w:rPr>
          <w:b/>
        </w:rPr>
        <w:t>Статья 1</w:t>
      </w:r>
    </w:p>
    <w:p w:rsidR="00642623" w:rsidRPr="00997226" w:rsidRDefault="00642623" w:rsidP="0087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3D1D" w:rsidRPr="00EA7263" w:rsidRDefault="00D63D1D" w:rsidP="0087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226">
        <w:rPr>
          <w:rFonts w:ascii="Times New Roman" w:hAnsi="Times New Roman" w:cs="Times New Roman"/>
          <w:sz w:val="28"/>
          <w:szCs w:val="28"/>
        </w:rPr>
        <w:t>Внести в областной закон от 23 декабря 2024 года №</w:t>
      </w:r>
      <w:r w:rsidR="00EA7263">
        <w:rPr>
          <w:rFonts w:ascii="Times New Roman" w:hAnsi="Times New Roman" w:cs="Times New Roman"/>
          <w:sz w:val="28"/>
          <w:szCs w:val="28"/>
        </w:rPr>
        <w:t> </w:t>
      </w:r>
      <w:r w:rsidRPr="00997226">
        <w:rPr>
          <w:rFonts w:ascii="Times New Roman" w:hAnsi="Times New Roman" w:cs="Times New Roman"/>
          <w:sz w:val="28"/>
          <w:szCs w:val="28"/>
        </w:rPr>
        <w:t xml:space="preserve">184-оз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Pr="00997226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Pr="00EA7263">
        <w:rPr>
          <w:rFonts w:ascii="Times New Roman" w:hAnsi="Times New Roman" w:cs="Times New Roman"/>
          <w:spacing w:val="-6"/>
          <w:sz w:val="28"/>
          <w:szCs w:val="28"/>
        </w:rPr>
        <w:t xml:space="preserve">Территориального фонда обязательного медицинского страхования Ленинградской </w:t>
      </w:r>
      <w:r w:rsidRPr="00EA7263">
        <w:rPr>
          <w:rFonts w:ascii="Times New Roman" w:hAnsi="Times New Roman" w:cs="Times New Roman"/>
          <w:sz w:val="28"/>
          <w:szCs w:val="28"/>
        </w:rPr>
        <w:t>области на 2025 год и на плановый период 2026 и 202</w:t>
      </w:r>
      <w:r w:rsidR="004D4C59">
        <w:rPr>
          <w:rFonts w:ascii="Times New Roman" w:hAnsi="Times New Roman" w:cs="Times New Roman"/>
          <w:sz w:val="28"/>
          <w:szCs w:val="28"/>
        </w:rPr>
        <w:t>7</w:t>
      </w:r>
      <w:r w:rsidRPr="00EA7263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97226" w:rsidRPr="00EA7263">
        <w:rPr>
          <w:rFonts w:ascii="Times New Roman" w:hAnsi="Times New Roman" w:cs="Times New Roman"/>
          <w:sz w:val="28"/>
          <w:szCs w:val="28"/>
        </w:rPr>
        <w:t>"</w:t>
      </w:r>
      <w:r w:rsidRPr="00EA7263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D63D1D" w:rsidRPr="00997226" w:rsidRDefault="00D63D1D" w:rsidP="00874A21">
      <w:pPr>
        <w:pStyle w:val="a8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226">
        <w:rPr>
          <w:rFonts w:ascii="Times New Roman" w:hAnsi="Times New Roman" w:cs="Times New Roman"/>
          <w:sz w:val="28"/>
          <w:szCs w:val="28"/>
        </w:rPr>
        <w:t>1)</w:t>
      </w:r>
      <w:r w:rsidRPr="009972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97226">
        <w:rPr>
          <w:rFonts w:ascii="Times New Roman" w:hAnsi="Times New Roman" w:cs="Times New Roman"/>
          <w:sz w:val="28"/>
          <w:szCs w:val="28"/>
        </w:rPr>
        <w:t>в части 1 статьи 1:</w:t>
      </w:r>
    </w:p>
    <w:p w:rsidR="00D63D1D" w:rsidRPr="00997226" w:rsidRDefault="00EA7263" w:rsidP="00874A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в пункте 1 цифры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41 564 825,6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41 647 457,1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EA7263" w:rsidP="00874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в пункте 2 цифры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41 564 825,6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42 505 721,4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EA7263" w:rsidP="00874A21">
      <w:pPr>
        <w:pStyle w:val="a8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D63D1D" w:rsidRPr="00997226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D63D1D" w:rsidRPr="00997226" w:rsidRDefault="00997226" w:rsidP="00874A21">
      <w:pPr>
        <w:pStyle w:val="a8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226">
        <w:rPr>
          <w:rFonts w:ascii="Times New Roman" w:hAnsi="Times New Roman" w:cs="Times New Roman"/>
          <w:sz w:val="28"/>
          <w:szCs w:val="28"/>
        </w:rPr>
        <w:t>"</w:t>
      </w:r>
      <w:r w:rsidR="00EA7263">
        <w:rPr>
          <w:rFonts w:ascii="Times New Roman" w:hAnsi="Times New Roman" w:cs="Times New Roman"/>
          <w:sz w:val="28"/>
          <w:szCs w:val="28"/>
        </w:rPr>
        <w:t>3) </w:t>
      </w:r>
      <w:r w:rsidR="00D63D1D" w:rsidRPr="00997226">
        <w:rPr>
          <w:rFonts w:ascii="Times New Roman" w:hAnsi="Times New Roman" w:cs="Times New Roman"/>
          <w:sz w:val="28"/>
          <w:szCs w:val="28"/>
        </w:rPr>
        <w:t>дефицит бюджета Фонда в сумме 858 264,3 тысячи рублей.</w:t>
      </w:r>
      <w:r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EA7263" w:rsidP="00874A21">
      <w:pPr>
        <w:pStyle w:val="a8"/>
        <w:tabs>
          <w:tab w:val="left" w:pos="567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D63D1D" w:rsidRPr="00997226">
        <w:rPr>
          <w:rFonts w:ascii="Times New Roman" w:hAnsi="Times New Roman" w:cs="Times New Roman"/>
          <w:sz w:val="28"/>
          <w:szCs w:val="28"/>
        </w:rPr>
        <w:t>в части 2 статьи 2:</w:t>
      </w:r>
    </w:p>
    <w:p w:rsidR="00D63D1D" w:rsidRPr="00997226" w:rsidRDefault="00EA7263" w:rsidP="00874A21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в абзаце первом цифры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41 459 163,7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41 520 773,0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D63D1D" w:rsidP="00874A21">
      <w:pPr>
        <w:pStyle w:val="a8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226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EA7263">
        <w:rPr>
          <w:rFonts w:ascii="Times New Roman" w:hAnsi="Times New Roman" w:cs="Times New Roman"/>
          <w:sz w:val="28"/>
          <w:szCs w:val="28"/>
        </w:rPr>
        <w:t> </w:t>
      </w:r>
      <w:r w:rsidRPr="0099722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74A21">
        <w:rPr>
          <w:rFonts w:ascii="Times New Roman" w:hAnsi="Times New Roman" w:cs="Times New Roman"/>
          <w:sz w:val="28"/>
          <w:szCs w:val="28"/>
        </w:rPr>
        <w:t>абзацами следующего содержания:</w:t>
      </w:r>
    </w:p>
    <w:p w:rsidR="00D63D1D" w:rsidRPr="00997226" w:rsidRDefault="00997226" w:rsidP="00874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за счет межбюджетных трансфертов, передаваемых из бюджета Федерального фонда обязательного медицинского страхования в целях софинансирования расходов медицинских организаций на оплату труда врачей и среднего медицинского персонала, в сумме 60 163,7 тысячи рублей</w:t>
      </w:r>
      <w:r w:rsidR="00CB6952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D63D1D" w:rsidP="00874A21">
      <w:pPr>
        <w:pStyle w:val="a8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226">
        <w:rPr>
          <w:rFonts w:ascii="Times New Roman" w:hAnsi="Times New Roman" w:cs="Times New Roman"/>
          <w:sz w:val="28"/>
          <w:szCs w:val="28"/>
        </w:rPr>
        <w:t>за счет межбюджетных трансфертов, передаваемых из бюджета Федерального фонда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населения, в сумме 1 445,6 тысячи рублей.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Pr="00997226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EA7263" w:rsidP="00874A21">
      <w:pPr>
        <w:pStyle w:val="a8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в части 2 статьи 4 цифры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4 306 541,5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4 310 925,3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EA7263" w:rsidP="00874A21">
      <w:pPr>
        <w:pStyle w:val="a8"/>
        <w:tabs>
          <w:tab w:val="left" w:pos="567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D63D1D" w:rsidRPr="00997226">
        <w:rPr>
          <w:rFonts w:ascii="Times New Roman" w:hAnsi="Times New Roman" w:cs="Times New Roman"/>
          <w:sz w:val="28"/>
          <w:szCs w:val="28"/>
        </w:rPr>
        <w:t>в статье 5:</w:t>
      </w:r>
    </w:p>
    <w:p w:rsidR="00D63D1D" w:rsidRPr="00997226" w:rsidRDefault="00840EFE" w:rsidP="00874A21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в части 1 цифры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11 456 127,5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11 805 618,8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840EFE" w:rsidP="00874A21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в части 2 цифры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99 854,3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173 795,2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EA7263" w:rsidP="00874A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D63D1D" w:rsidRPr="00997226">
        <w:rPr>
          <w:rFonts w:ascii="Times New Roman" w:hAnsi="Times New Roman" w:cs="Times New Roman"/>
          <w:sz w:val="28"/>
          <w:szCs w:val="28"/>
        </w:rPr>
        <w:t>статью 6 дополнить абзацем следующего содержания:</w:t>
      </w:r>
    </w:p>
    <w:p w:rsidR="00D63D1D" w:rsidRPr="00997226" w:rsidRDefault="00997226" w:rsidP="00874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226">
        <w:rPr>
          <w:rFonts w:ascii="Times New Roman" w:eastAsia="Calibri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eastAsia="Calibri" w:hAnsi="Times New Roman" w:cs="Times New Roman"/>
          <w:sz w:val="28"/>
          <w:szCs w:val="28"/>
        </w:rPr>
        <w:t xml:space="preserve">в случае перераспределения бюджетных ассигнований между видами расходов классификации расходов бюджетов в пределах общего объема бюджетных ассигнований, предусмотренных настоящим областным законом </w:t>
      </w:r>
      <w:r w:rsidR="00874A21">
        <w:rPr>
          <w:rFonts w:ascii="Times New Roman" w:eastAsia="Calibri" w:hAnsi="Times New Roman" w:cs="Times New Roman"/>
          <w:sz w:val="28"/>
          <w:szCs w:val="28"/>
        </w:rPr>
        <w:br/>
      </w:r>
      <w:r w:rsidR="00D63D1D" w:rsidRPr="00997226">
        <w:rPr>
          <w:rFonts w:ascii="Times New Roman" w:eastAsia="Calibri" w:hAnsi="Times New Roman" w:cs="Times New Roman"/>
          <w:sz w:val="28"/>
          <w:szCs w:val="28"/>
        </w:rPr>
        <w:t xml:space="preserve">на финансовое обеспечение осуществления денежных выплат стимулирующего характера медицинским работникам за выявление онкологических заболеваний </w:t>
      </w:r>
      <w:r w:rsidR="00D63D1D" w:rsidRPr="00874A2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в ходе проведения диспансеризации и профилактических медицинских осмотров </w:t>
      </w:r>
      <w:r w:rsidR="00D63D1D" w:rsidRPr="00997226">
        <w:rPr>
          <w:rFonts w:ascii="Times New Roman" w:eastAsia="Calibri" w:hAnsi="Times New Roman" w:cs="Times New Roman"/>
          <w:sz w:val="28"/>
          <w:szCs w:val="28"/>
        </w:rPr>
        <w:t>населения.</w:t>
      </w:r>
      <w:r w:rsidRPr="00997226">
        <w:rPr>
          <w:rFonts w:ascii="Times New Roman" w:eastAsia="Calibri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;</w:t>
      </w:r>
    </w:p>
    <w:p w:rsidR="00D63D1D" w:rsidRPr="00997226" w:rsidRDefault="00EA7263" w:rsidP="00874A21">
      <w:pPr>
        <w:pStyle w:val="a8"/>
        <w:tabs>
          <w:tab w:val="left" w:pos="567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приложение 1 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2025 год и на плановый период 2026 и 2027 годов</w:t>
      </w:r>
      <w:r w:rsidR="00997226" w:rsidRPr="00997226">
        <w:rPr>
          <w:rFonts w:ascii="Times New Roman" w:hAnsi="Times New Roman" w:cs="Times New Roman"/>
          <w:sz w:val="28"/>
          <w:szCs w:val="28"/>
        </w:rPr>
        <w:t>"</w:t>
      </w:r>
      <w:r w:rsidR="00D63D1D" w:rsidRPr="00997226">
        <w:rPr>
          <w:rFonts w:ascii="Times New Roman" w:hAnsi="Times New Roman" w:cs="Times New Roman"/>
          <w:sz w:val="28"/>
          <w:szCs w:val="28"/>
        </w:rPr>
        <w:t xml:space="preserve"> изложить в новой редакции (прилагается);</w:t>
      </w:r>
    </w:p>
    <w:p w:rsidR="00D63D1D" w:rsidRPr="00997226" w:rsidRDefault="00EA7263" w:rsidP="00874A21">
      <w:pPr>
        <w:pStyle w:val="ConsPlusNormal"/>
        <w:tabs>
          <w:tab w:val="left" w:pos="567"/>
        </w:tabs>
        <w:ind w:firstLine="709"/>
        <w:jc w:val="both"/>
      </w:pPr>
      <w:r>
        <w:t>7) </w:t>
      </w:r>
      <w:r w:rsidR="00D63D1D" w:rsidRPr="00997226">
        <w:t xml:space="preserve">приложение 2 </w:t>
      </w:r>
      <w:r w:rsidR="00997226" w:rsidRPr="00997226">
        <w:t>"</w:t>
      </w:r>
      <w:r w:rsidR="00D63D1D" w:rsidRPr="00997226">
        <w:t>Источники внутреннего финансирования дефицита бюджета Территориального фонда обязательного медицинского страхования Ленинградской области на 2025 год и на плановый период 2026 и 2027 годов</w:t>
      </w:r>
      <w:r w:rsidR="00997226" w:rsidRPr="00997226">
        <w:t>"</w:t>
      </w:r>
      <w:r w:rsidR="00D63D1D" w:rsidRPr="00997226">
        <w:t xml:space="preserve"> изложить в новой редакции (прилагается);</w:t>
      </w:r>
    </w:p>
    <w:p w:rsidR="00D63D1D" w:rsidRPr="00997226" w:rsidRDefault="00EA7263" w:rsidP="00874A21">
      <w:pPr>
        <w:pStyle w:val="ConsPlusNormal"/>
        <w:tabs>
          <w:tab w:val="left" w:pos="567"/>
        </w:tabs>
        <w:ind w:firstLine="709"/>
        <w:jc w:val="both"/>
      </w:pPr>
      <w:r>
        <w:lastRenderedPageBreak/>
        <w:t>8) </w:t>
      </w:r>
      <w:r w:rsidR="00D63D1D" w:rsidRPr="00997226">
        <w:t xml:space="preserve">приложение 3 </w:t>
      </w:r>
      <w:r w:rsidR="00997226" w:rsidRPr="00997226">
        <w:t>"</w:t>
      </w:r>
      <w:r w:rsidR="00D63D1D" w:rsidRPr="00997226">
        <w:t xml:space="preserve">Распределение бюджетных ассигнований бюджета </w:t>
      </w:r>
      <w:r w:rsidR="00D63D1D" w:rsidRPr="00874A21">
        <w:rPr>
          <w:spacing w:val="-6"/>
        </w:rPr>
        <w:t xml:space="preserve">Территориального фонда обязательного медицинского страхования Ленинградской </w:t>
      </w:r>
      <w:r w:rsidR="00D63D1D" w:rsidRPr="00997226">
        <w:t>области по разделам, подразделам, целевым статьям и группам видов расходов на 2025 год и на плановый период 2026 и 2027 годов</w:t>
      </w:r>
      <w:r w:rsidR="00997226" w:rsidRPr="00997226">
        <w:t>"</w:t>
      </w:r>
      <w:r w:rsidR="00D63D1D" w:rsidRPr="00997226">
        <w:t xml:space="preserve"> изложить в новой редакции (прилагается).</w:t>
      </w:r>
    </w:p>
    <w:p w:rsidR="00D63D1D" w:rsidRPr="00997226" w:rsidRDefault="00D63D1D" w:rsidP="00874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97226" w:rsidRDefault="000D78D5" w:rsidP="00874A21">
      <w:pPr>
        <w:pStyle w:val="ConsPlusNormal"/>
        <w:widowControl w:val="0"/>
        <w:ind w:firstLine="709"/>
        <w:jc w:val="both"/>
        <w:rPr>
          <w:b/>
        </w:rPr>
      </w:pPr>
      <w:r w:rsidRPr="00997226">
        <w:rPr>
          <w:b/>
        </w:rPr>
        <w:t>Статья 2</w:t>
      </w:r>
    </w:p>
    <w:p w:rsidR="000D78D5" w:rsidRPr="00997226" w:rsidRDefault="000D78D5" w:rsidP="0087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226" w:rsidRPr="00997226" w:rsidRDefault="00997226" w:rsidP="00874A21">
      <w:pPr>
        <w:pStyle w:val="1"/>
        <w:keepNext w:val="0"/>
        <w:ind w:firstLine="709"/>
        <w:rPr>
          <w:b w:val="0"/>
          <w:bCs w:val="0"/>
          <w:sz w:val="28"/>
          <w:szCs w:val="28"/>
        </w:rPr>
      </w:pPr>
      <w:r w:rsidRPr="00997226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642623" w:rsidRPr="00997226" w:rsidRDefault="00642623" w:rsidP="00874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97226" w:rsidRDefault="00A261D2" w:rsidP="00874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97226" w:rsidRDefault="0041000A" w:rsidP="00874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874A2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874A2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874A2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874A2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7226" w:rsidRDefault="00C40E4C" w:rsidP="00874A2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97226" w:rsidRDefault="00C40E4C" w:rsidP="00874A2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июля 2025 года</w:t>
      </w:r>
    </w:p>
    <w:p w:rsidR="004F460A" w:rsidRPr="006E2015" w:rsidRDefault="00C40E4C" w:rsidP="00874A2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103-оз</w:t>
      </w:r>
    </w:p>
    <w:p w:rsidR="00B436AE" w:rsidRDefault="00B436AE" w:rsidP="00874A2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B436AE" w:rsidSect="00E2096F">
          <w:headerReference w:type="default" r:id="rId7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EA1755" w:rsidRDefault="00B436AE" w:rsidP="00D008E7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="00D008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областным законом </w:t>
      </w:r>
      <w:r w:rsidR="00D008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 w:rsidR="00B804A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 w:rsidR="00B804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 1</w:t>
      </w:r>
      <w:r w:rsidR="00B804A3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-оз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(приложение 1) </w:t>
      </w:r>
      <w:r w:rsidR="00D008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областного закона </w:t>
      </w:r>
    </w:p>
    <w:p w:rsidR="00EA1755" w:rsidRDefault="00C40E4C" w:rsidP="00D008E7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 июля 2025 года № 103-оз)</w:t>
      </w:r>
    </w:p>
    <w:p w:rsidR="00B436AE" w:rsidRDefault="00B436AE" w:rsidP="00D008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0CD1" w:rsidRDefault="00550CD1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598" w:rsidRDefault="0068059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598" w:rsidRDefault="0068059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F4A" w:rsidRPr="00852960" w:rsidRDefault="004A6E9E" w:rsidP="0085296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Прогнозируемые поступления </w:t>
      </w:r>
      <w:r w:rsid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налоговых, неналоговых доходов и безвозмездных поступлений </w:t>
      </w:r>
      <w:r w:rsid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бюджет Территориального фонда обязательного медицинского </w:t>
      </w:r>
      <w:r w:rsid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страхования Ленинградской области по кодам видов доходов </w:t>
      </w:r>
      <w:r w:rsid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B804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B804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B804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4A6E9E" w:rsidRDefault="004A6E9E" w:rsidP="007073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0CD1" w:rsidRPr="00550CD1" w:rsidRDefault="00550CD1" w:rsidP="007073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2976"/>
        <w:gridCol w:w="1276"/>
        <w:gridCol w:w="1276"/>
        <w:gridCol w:w="1276"/>
      </w:tblGrid>
      <w:tr w:rsidR="00442E02" w:rsidRPr="004A6E9E" w:rsidTr="001A50A2">
        <w:trPr>
          <w:trHeight w:val="20"/>
        </w:trPr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главного администратора доходов бюджета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Код бюджетной классификации </w:t>
            </w:r>
          </w:p>
        </w:tc>
        <w:tc>
          <w:tcPr>
            <w:tcW w:w="2976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кода бюджетной классификации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="001C48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442E02" w:rsidRPr="004A6E9E" w:rsidTr="001A50A2">
        <w:trPr>
          <w:trHeight w:val="20"/>
        </w:trPr>
        <w:tc>
          <w:tcPr>
            <w:tcW w:w="1843" w:type="dxa"/>
            <w:vMerge/>
            <w:tcBorders>
              <w:bottom w:val="nil"/>
            </w:tcBorders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bottom w:val="nil"/>
            </w:tcBorders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B8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B8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B8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1A50A2" w:rsidRPr="001A50A2" w:rsidRDefault="001A50A2" w:rsidP="001A50A2">
      <w:pPr>
        <w:tabs>
          <w:tab w:val="left" w:pos="1418"/>
          <w:tab w:val="left" w:pos="3686"/>
          <w:tab w:val="left" w:pos="6662"/>
          <w:tab w:val="left" w:pos="7938"/>
          <w:tab w:val="left" w:pos="9214"/>
        </w:tabs>
        <w:spacing w:after="0" w:line="14" w:lineRule="auto"/>
        <w:ind w:left="-425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0919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4"/>
        <w:gridCol w:w="2267"/>
        <w:gridCol w:w="2974"/>
        <w:gridCol w:w="7"/>
        <w:gridCol w:w="1269"/>
        <w:gridCol w:w="6"/>
        <w:gridCol w:w="1275"/>
        <w:gridCol w:w="1277"/>
      </w:tblGrid>
      <w:tr w:rsidR="00E60DDE" w:rsidRPr="00D50F54" w:rsidTr="00E60DDE">
        <w:trPr>
          <w:cantSplit/>
          <w:trHeight w:val="20"/>
          <w:tblHeader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81" w:type="dxa"/>
            <w:gridSpan w:val="2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E60DDE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1 00 00000 00 0000 000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E60D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НАЛОГОВЫЕ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И НЕНАЛОГОВЫЕ ДОХОДЫ</w:t>
            </w:r>
          </w:p>
        </w:tc>
        <w:tc>
          <w:tcPr>
            <w:tcW w:w="1276" w:type="dxa"/>
            <w:gridSpan w:val="2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163 684,0</w:t>
            </w:r>
          </w:p>
        </w:tc>
        <w:tc>
          <w:tcPr>
            <w:tcW w:w="1281" w:type="dxa"/>
            <w:gridSpan w:val="2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115 060,2</w:t>
            </w:r>
          </w:p>
        </w:tc>
        <w:tc>
          <w:tcPr>
            <w:tcW w:w="127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118 088,1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1 13 02000 00 0000 130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603FA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ДОХОДЫ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ОТ КОМПЕНСАЦ</w:t>
            </w:r>
            <w:r w:rsidR="00603FA4">
              <w:rPr>
                <w:rFonts w:ascii="Times New Roman" w:eastAsia="Times New Roman" w:hAnsi="Times New Roman" w:cs="Times New Roman"/>
                <w:lang w:eastAsia="ru-RU"/>
              </w:rPr>
              <w:t>ИИ</w:t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 ЗАТРАТ ГОСУДАРСТВА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60 167,1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2 350,9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2 567,6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1 13 02999 09 0000 130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Прочие доходы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60 167,1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2 350,9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2 567,6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1 16 00000 00 0000 000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5 884,6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5 884,6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5 884,6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1 16 07090 09 0000 140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E60D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Иные штрафы, неустойки, пени, уплаченные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законом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или договором в случае неисполнения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или ненадлежащего </w:t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2 458,7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2 458,7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2 458,7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1 16 10119 09 0000 140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</w:t>
            </w:r>
            <w:r w:rsidRPr="00B804A3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вреда здоровью застрахованного </w:t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лица, в целях возмещения расходов на оказание медицинской помощи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3 425,9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3 425,9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3 425,9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1 17 00000 00 0000 000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97 632,3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106 824,7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109 635,9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1 17 06040 09 0000 180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E60D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Прочие неналоговые </w:t>
            </w:r>
            <w:r w:rsidRPr="00B804A3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 xml:space="preserve">поступления в территориальные </w:t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фонды обязательного медицинского страхования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97 632,3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106 824,7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109 635,9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2 00 00000 00 0000 000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41 483 773,1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43 808 081,3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43 888 577,5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2 02 00000 00 0000 000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БЕЗВОЗМЕЗДНЫЕ ПОСТУПЛЕНИЯ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ОТ ДРУГИХ БЮДЖЕТОВ БЮДЖЕТНОЙ СИСТЕМЫ </w:t>
            </w:r>
            <w:r w:rsidRPr="00B804A3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РОССИЙСКОЙ ФЕДЕРАЦИИ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41 520 773,0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43 808 081,3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43 888 577,5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2 02 50000 00 0000 150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41 520 773,0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43 808 081,3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43 888 577,5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2 02 50202 09 0000 150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 из бюджетов субъектов Российской Федерации, </w:t>
            </w:r>
            <w:r w:rsidRPr="00B804A3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 xml:space="preserve">передаваемые территориальным </w:t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фондам обязательного медицинского страхования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на дополнительное финансовое </w:t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реализации территориальной программы обязательного </w:t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3 251 034,4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2 653 909,3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2 02 55093 09 0000 150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33 901 359,5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36 559 555,0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39 059 825,1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2 02 55257 09 0000 150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трансферты, передаваемые бюджетам территориальных фондов обязательного медицинского страхования в целях софинансирования расходов медицинских организаций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на оплату труда врачей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и среднего медицинского персонала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60 163,7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47782F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47782F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2 02 55258 09 0000 150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за выявление онкологических </w:t>
            </w:r>
            <w:r w:rsidRPr="00B804A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заболеваний в ходе проведения </w:t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 xml:space="preserve">диспансеризации </w:t>
            </w:r>
            <w:r w:rsidR="00E60DD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и профилактических медицинских осмотров населения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1 445,6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47782F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47782F" w:rsidP="0047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2 02 59999 09 0000 150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4 306 769,8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4 594 617,0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4 594 617,0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2 19 00000 00 0000 000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-36 999,9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47782F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47782F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50F54" w:rsidRPr="00D50F54" w:rsidTr="00E60DDE">
        <w:trPr>
          <w:cantSplit/>
          <w:trHeight w:val="20"/>
        </w:trPr>
        <w:tc>
          <w:tcPr>
            <w:tcW w:w="184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7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2 19 55093 09 0000 150</w:t>
            </w:r>
          </w:p>
        </w:tc>
        <w:tc>
          <w:tcPr>
            <w:tcW w:w="2974" w:type="dxa"/>
            <w:shd w:val="clear" w:color="auto" w:fill="auto"/>
            <w:hideMark/>
          </w:tcPr>
          <w:p w:rsidR="00B804A3" w:rsidRPr="00B804A3" w:rsidRDefault="00B804A3" w:rsidP="00B804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:rsidR="00B804A3" w:rsidRPr="00B804A3" w:rsidRDefault="00B804A3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lang w:eastAsia="ru-RU"/>
              </w:rPr>
              <w:t>-36 999,9</w:t>
            </w:r>
          </w:p>
        </w:tc>
        <w:tc>
          <w:tcPr>
            <w:tcW w:w="1281" w:type="dxa"/>
            <w:gridSpan w:val="2"/>
            <w:shd w:val="clear" w:color="auto" w:fill="auto"/>
            <w:noWrap/>
            <w:hideMark/>
          </w:tcPr>
          <w:p w:rsidR="00B804A3" w:rsidRPr="00B804A3" w:rsidRDefault="0047782F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B804A3" w:rsidRPr="00B804A3" w:rsidRDefault="0047782F" w:rsidP="00B8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516E92" w:rsidRPr="00E60DDE" w:rsidTr="00E60DDE">
        <w:trPr>
          <w:cantSplit/>
          <w:trHeight w:val="20"/>
        </w:trPr>
        <w:tc>
          <w:tcPr>
            <w:tcW w:w="7092" w:type="dxa"/>
            <w:gridSpan w:val="4"/>
            <w:shd w:val="clear" w:color="auto" w:fill="auto"/>
            <w:hideMark/>
          </w:tcPr>
          <w:p w:rsidR="00516E92" w:rsidRPr="00E60DDE" w:rsidRDefault="00516E92" w:rsidP="00516E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0D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275" w:type="dxa"/>
            <w:gridSpan w:val="2"/>
            <w:shd w:val="clear" w:color="auto" w:fill="auto"/>
            <w:hideMark/>
          </w:tcPr>
          <w:p w:rsidR="00516E92" w:rsidRPr="00B804A3" w:rsidRDefault="00516E92" w:rsidP="0051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41 647 457,1</w:t>
            </w:r>
          </w:p>
        </w:tc>
        <w:tc>
          <w:tcPr>
            <w:tcW w:w="1275" w:type="dxa"/>
            <w:shd w:val="clear" w:color="auto" w:fill="auto"/>
            <w:hideMark/>
          </w:tcPr>
          <w:p w:rsidR="00516E92" w:rsidRPr="00B804A3" w:rsidRDefault="00516E92" w:rsidP="0051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43 923 141,5</w:t>
            </w:r>
          </w:p>
        </w:tc>
        <w:tc>
          <w:tcPr>
            <w:tcW w:w="1277" w:type="dxa"/>
            <w:shd w:val="clear" w:color="auto" w:fill="auto"/>
            <w:hideMark/>
          </w:tcPr>
          <w:p w:rsidR="00516E92" w:rsidRPr="00B804A3" w:rsidRDefault="00516E92" w:rsidP="0051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804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44 006 665,6</w:t>
            </w:r>
          </w:p>
        </w:tc>
      </w:tr>
    </w:tbl>
    <w:p w:rsidR="00B804A3" w:rsidRDefault="00B804A3" w:rsidP="00E60DD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711" w:rsidRDefault="003D7711" w:rsidP="00E60DD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711" w:rsidRDefault="003D7711" w:rsidP="00E60DD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D7711" w:rsidSect="00852960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2D3FDF" w:rsidRDefault="00D008E7" w:rsidP="00D008E7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областным законом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 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-оз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областного закона </w:t>
      </w:r>
    </w:p>
    <w:p w:rsidR="002D3FDF" w:rsidRDefault="00C40E4C" w:rsidP="00D008E7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 июля 2025 года № 103-оз)</w:t>
      </w:r>
    </w:p>
    <w:p w:rsidR="003F02D7" w:rsidRDefault="003F02D7" w:rsidP="003F02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2D7" w:rsidRDefault="003F02D7" w:rsidP="003F02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2D7" w:rsidRDefault="003F02D7" w:rsidP="003F02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2D7" w:rsidRDefault="003F02D7" w:rsidP="003F02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711" w:rsidRPr="0093580A" w:rsidRDefault="003F02D7" w:rsidP="0093580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Источники внутреннего финансирования </w:t>
      </w:r>
      <w:r w:rsid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дефицита бюджета Территориального фонда обязательного </w:t>
      </w:r>
      <w:r w:rsid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медицинского страхования Ленинградской области </w:t>
      </w:r>
      <w:r w:rsid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5C72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5C72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5C72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3F02D7" w:rsidRDefault="003F02D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2D7" w:rsidRDefault="003F02D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4250"/>
        <w:gridCol w:w="1134"/>
        <w:gridCol w:w="991"/>
        <w:gridCol w:w="991"/>
      </w:tblGrid>
      <w:tr w:rsidR="009A45E5" w:rsidRPr="00D008E7" w:rsidTr="009A45E5">
        <w:trPr>
          <w:trHeight w:val="20"/>
        </w:trPr>
        <w:tc>
          <w:tcPr>
            <w:tcW w:w="1440" w:type="pct"/>
            <w:vMerge w:val="restart"/>
            <w:shd w:val="clear" w:color="auto" w:fill="auto"/>
          </w:tcPr>
          <w:p w:rsidR="009A45E5" w:rsidRPr="003F02D7" w:rsidRDefault="009A45E5" w:rsidP="009A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2054" w:type="pct"/>
            <w:vMerge w:val="restart"/>
            <w:shd w:val="clear" w:color="auto" w:fill="auto"/>
          </w:tcPr>
          <w:p w:rsidR="009A45E5" w:rsidRPr="003F02D7" w:rsidRDefault="009A45E5" w:rsidP="009A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1506" w:type="pct"/>
            <w:gridSpan w:val="3"/>
            <w:shd w:val="clear" w:color="auto" w:fill="auto"/>
            <w:noWrap/>
          </w:tcPr>
          <w:p w:rsidR="009A45E5" w:rsidRPr="00D008E7" w:rsidRDefault="009A45E5" w:rsidP="009A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3F02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9A45E5" w:rsidRPr="00D008E7" w:rsidTr="009A45E5">
        <w:trPr>
          <w:trHeight w:val="20"/>
        </w:trPr>
        <w:tc>
          <w:tcPr>
            <w:tcW w:w="1440" w:type="pct"/>
            <w:vMerge/>
            <w:shd w:val="clear" w:color="auto" w:fill="auto"/>
          </w:tcPr>
          <w:p w:rsidR="009A45E5" w:rsidRPr="00D008E7" w:rsidRDefault="009A45E5" w:rsidP="009A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4" w:type="pct"/>
            <w:vMerge/>
            <w:shd w:val="clear" w:color="auto" w:fill="auto"/>
          </w:tcPr>
          <w:p w:rsidR="009A45E5" w:rsidRPr="00D008E7" w:rsidRDefault="009A45E5" w:rsidP="009A4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shd w:val="clear" w:color="auto" w:fill="auto"/>
            <w:noWrap/>
          </w:tcPr>
          <w:p w:rsidR="009A45E5" w:rsidRPr="003F02D7" w:rsidRDefault="008C7F71" w:rsidP="009A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  <w:r w:rsidR="009A45E5" w:rsidRPr="003F02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479" w:type="pct"/>
            <w:shd w:val="clear" w:color="auto" w:fill="auto"/>
            <w:noWrap/>
          </w:tcPr>
          <w:p w:rsidR="009A45E5" w:rsidRPr="003F02D7" w:rsidRDefault="008C7F71" w:rsidP="009A4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  <w:r w:rsidR="009A45E5" w:rsidRPr="003F02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479" w:type="pct"/>
            <w:shd w:val="clear" w:color="auto" w:fill="auto"/>
            <w:noWrap/>
          </w:tcPr>
          <w:p w:rsidR="009A45E5" w:rsidRPr="003F02D7" w:rsidRDefault="009A45E5" w:rsidP="008C7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8C7F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3F02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  <w:tr w:rsidR="000B35C9" w:rsidRPr="00D008E7" w:rsidTr="009A45E5">
        <w:trPr>
          <w:trHeight w:val="20"/>
        </w:trPr>
        <w:tc>
          <w:tcPr>
            <w:tcW w:w="1440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395 01 00 00 00 00 0000 000</w:t>
            </w:r>
          </w:p>
        </w:tc>
        <w:tc>
          <w:tcPr>
            <w:tcW w:w="2054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858 264,3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B35C9" w:rsidRPr="00D008E7" w:rsidTr="009A45E5">
        <w:trPr>
          <w:trHeight w:val="20"/>
        </w:trPr>
        <w:tc>
          <w:tcPr>
            <w:tcW w:w="1440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395 01 05 00 00 00 0000 000</w:t>
            </w:r>
          </w:p>
        </w:tc>
        <w:tc>
          <w:tcPr>
            <w:tcW w:w="2054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858 264,3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B35C9" w:rsidRPr="00D008E7" w:rsidTr="009A45E5">
        <w:trPr>
          <w:trHeight w:val="20"/>
        </w:trPr>
        <w:tc>
          <w:tcPr>
            <w:tcW w:w="1440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395 01 05 02 00 00 0000 600</w:t>
            </w:r>
          </w:p>
        </w:tc>
        <w:tc>
          <w:tcPr>
            <w:tcW w:w="2054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858 264,3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B35C9" w:rsidRPr="00D008E7" w:rsidTr="009A45E5">
        <w:trPr>
          <w:trHeight w:val="20"/>
        </w:trPr>
        <w:tc>
          <w:tcPr>
            <w:tcW w:w="1440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395 01 05 02 01 00 0000 610</w:t>
            </w:r>
          </w:p>
        </w:tc>
        <w:tc>
          <w:tcPr>
            <w:tcW w:w="2054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Уменьшение прочих остатков денежных </w:t>
            </w: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858 264,3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B35C9" w:rsidRPr="00D008E7" w:rsidTr="009A45E5">
        <w:trPr>
          <w:trHeight w:val="20"/>
        </w:trPr>
        <w:tc>
          <w:tcPr>
            <w:tcW w:w="1440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395 01 05 02 01 09 0000 610</w:t>
            </w:r>
          </w:p>
        </w:tc>
        <w:tc>
          <w:tcPr>
            <w:tcW w:w="2054" w:type="pct"/>
            <w:shd w:val="clear" w:color="auto" w:fill="auto"/>
            <w:hideMark/>
          </w:tcPr>
          <w:p w:rsidR="00D008E7" w:rsidRPr="00D008E7" w:rsidRDefault="00D008E7" w:rsidP="00D00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Уменьшение прочих остатков денежных </w:t>
            </w: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территориальных фондов обязательного медицинского страхования</w:t>
            </w:r>
          </w:p>
        </w:tc>
        <w:tc>
          <w:tcPr>
            <w:tcW w:w="548" w:type="pct"/>
            <w:shd w:val="clear" w:color="auto" w:fill="auto"/>
            <w:noWrap/>
            <w:hideMark/>
          </w:tcPr>
          <w:p w:rsidR="00D008E7" w:rsidRPr="00D008E7" w:rsidRDefault="00D008E7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858 264,3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:rsidR="00D008E7" w:rsidRPr="00D008E7" w:rsidRDefault="002D3FDF" w:rsidP="00D00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D008E7" w:rsidRDefault="00D008E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9C" w:rsidRDefault="00871D9C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76BBC" w:rsidSect="00852960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0A650A" w:rsidRDefault="008C7F71" w:rsidP="008C7F71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областным законом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 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-оз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областного закона </w:t>
      </w:r>
    </w:p>
    <w:p w:rsidR="000A650A" w:rsidRDefault="00C40E4C" w:rsidP="008C7F71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 июля 2025 года № 103-оз)</w:t>
      </w: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Pr="00A7709C" w:rsidRDefault="00E76BBC" w:rsidP="00A7709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Распределение бюджетных ассигнований бюджета </w:t>
      </w:r>
      <w:r w:rsid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Территориального фонда обязательного медицинского </w:t>
      </w:r>
      <w:r w:rsid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страхования Ленинградской области по разделам, </w:t>
      </w:r>
      <w:r w:rsid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подразделам, целевым статьям и группам видов расходов </w:t>
      </w:r>
      <w:r w:rsid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8C7F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8C7F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 и 2027</w:t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8"/>
        <w:gridCol w:w="850"/>
        <w:gridCol w:w="850"/>
        <w:gridCol w:w="1417"/>
        <w:gridCol w:w="852"/>
        <w:gridCol w:w="1276"/>
        <w:gridCol w:w="1276"/>
        <w:gridCol w:w="1276"/>
      </w:tblGrid>
      <w:tr w:rsidR="00E76BBC" w:rsidRPr="00E76BBC" w:rsidTr="00DB5E5B">
        <w:trPr>
          <w:trHeight w:val="20"/>
        </w:trPr>
        <w:tc>
          <w:tcPr>
            <w:tcW w:w="3118" w:type="dxa"/>
            <w:vMerge w:val="restart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кода бюджетной классификации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E76BBC" w:rsidRPr="00E76BBC" w:rsidTr="00DB5E5B">
        <w:trPr>
          <w:trHeight w:val="20"/>
        </w:trPr>
        <w:tc>
          <w:tcPr>
            <w:tcW w:w="3118" w:type="dxa"/>
            <w:vMerge/>
            <w:tcBorders>
              <w:bottom w:val="nil"/>
            </w:tcBorders>
            <w:hideMark/>
          </w:tcPr>
          <w:p w:rsidR="00E76BBC" w:rsidRPr="00E76BBC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раздела</w:t>
            </w:r>
          </w:p>
        </w:tc>
        <w:tc>
          <w:tcPr>
            <w:tcW w:w="850" w:type="dxa"/>
            <w:tcBorders>
              <w:bottom w:val="nil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</w:t>
            </w:r>
            <w:r w:rsidR="004A32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раздела</w:t>
            </w:r>
          </w:p>
        </w:tc>
        <w:tc>
          <w:tcPr>
            <w:tcW w:w="1417" w:type="dxa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целевой статьи</w:t>
            </w:r>
          </w:p>
        </w:tc>
        <w:tc>
          <w:tcPr>
            <w:tcW w:w="852" w:type="dxa"/>
            <w:tcBorders>
              <w:bottom w:val="nil"/>
            </w:tcBorders>
            <w:shd w:val="clear" w:color="000000" w:fill="FFFFFF"/>
            <w:tcMar>
              <w:left w:w="6" w:type="dxa"/>
              <w:right w:w="6" w:type="dxa"/>
            </w:tcMar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вида </w:t>
            </w:r>
            <w:r w:rsidRPr="009208D7">
              <w:rPr>
                <w:rFonts w:ascii="Times New Roman" w:eastAsia="Times New Roman" w:hAnsi="Times New Roman" w:cs="Times New Roman"/>
                <w:b/>
                <w:bCs/>
                <w:spacing w:val="-7"/>
                <w:lang w:eastAsia="ru-RU"/>
              </w:rPr>
              <w:t>расходов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8C7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8C7F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E76B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8C7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8C7F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E76B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8C7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8C7F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E76B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DB5E5B" w:rsidRPr="00DB5E5B" w:rsidRDefault="00DB5E5B" w:rsidP="00DB5E5B">
      <w:pPr>
        <w:tabs>
          <w:tab w:val="left" w:pos="2693"/>
          <w:tab w:val="left" w:pos="3543"/>
          <w:tab w:val="left" w:pos="4393"/>
          <w:tab w:val="left" w:pos="5810"/>
          <w:tab w:val="left" w:pos="6662"/>
          <w:tab w:val="left" w:pos="7938"/>
          <w:tab w:val="left" w:pos="9214"/>
        </w:tabs>
        <w:spacing w:after="0" w:line="14" w:lineRule="auto"/>
        <w:ind w:left="-425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20"/>
        <w:gridCol w:w="849"/>
        <w:gridCol w:w="849"/>
        <w:gridCol w:w="1417"/>
        <w:gridCol w:w="851"/>
        <w:gridCol w:w="1277"/>
        <w:gridCol w:w="1277"/>
        <w:gridCol w:w="1275"/>
      </w:tblGrid>
      <w:tr w:rsidR="0027463E" w:rsidRPr="0027463E" w:rsidTr="00840EFE">
        <w:trPr>
          <w:cantSplit/>
          <w:trHeight w:val="20"/>
          <w:tblHeader/>
        </w:trPr>
        <w:tc>
          <w:tcPr>
            <w:tcW w:w="1429" w:type="pct"/>
            <w:shd w:val="clear" w:color="000000" w:fill="FFFFFF"/>
            <w:noWrap/>
          </w:tcPr>
          <w:p w:rsidR="0027463E" w:rsidRPr="0027463E" w:rsidRDefault="0027463E" w:rsidP="00274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89" w:type="pct"/>
            <w:shd w:val="clear" w:color="000000" w:fill="FFFFFF"/>
            <w:noWrap/>
          </w:tcPr>
          <w:p w:rsidR="0027463E" w:rsidRPr="0027463E" w:rsidRDefault="0027463E" w:rsidP="00274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9" w:type="pct"/>
            <w:shd w:val="clear" w:color="000000" w:fill="FFFFFF"/>
            <w:noWrap/>
          </w:tcPr>
          <w:p w:rsidR="0027463E" w:rsidRPr="0027463E" w:rsidRDefault="0027463E" w:rsidP="00274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49" w:type="pct"/>
            <w:shd w:val="clear" w:color="000000" w:fill="FFFFFF"/>
            <w:noWrap/>
          </w:tcPr>
          <w:p w:rsidR="0027463E" w:rsidRPr="0027463E" w:rsidRDefault="0027463E" w:rsidP="00274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90" w:type="pct"/>
            <w:shd w:val="clear" w:color="000000" w:fill="FFFFFF"/>
            <w:noWrap/>
          </w:tcPr>
          <w:p w:rsidR="0027463E" w:rsidRPr="0027463E" w:rsidRDefault="0027463E" w:rsidP="00274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85" w:type="pct"/>
            <w:shd w:val="clear" w:color="auto" w:fill="auto"/>
            <w:noWrap/>
          </w:tcPr>
          <w:p w:rsidR="0027463E" w:rsidRPr="0027463E" w:rsidRDefault="0027463E" w:rsidP="00274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85" w:type="pct"/>
            <w:shd w:val="clear" w:color="auto" w:fill="auto"/>
            <w:noWrap/>
          </w:tcPr>
          <w:p w:rsidR="0027463E" w:rsidRPr="0027463E" w:rsidRDefault="0027463E" w:rsidP="00274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84" w:type="pct"/>
            <w:shd w:val="clear" w:color="auto" w:fill="auto"/>
            <w:noWrap/>
          </w:tcPr>
          <w:p w:rsidR="0027463E" w:rsidRPr="0027463E" w:rsidRDefault="0027463E" w:rsidP="00274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64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0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4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0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4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69 0 00 00000</w:t>
            </w:r>
          </w:p>
        </w:tc>
        <w:tc>
          <w:tcPr>
            <w:tcW w:w="390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Выполнение функций аппаратом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Территориального фонда обязател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ьного медицинского страхования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Ленинградской области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4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69 1 00 00000</w:t>
            </w:r>
          </w:p>
        </w:tc>
        <w:tc>
          <w:tcPr>
            <w:tcW w:w="390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Непрограммные расходы 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4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69 1 01 00000</w:t>
            </w:r>
          </w:p>
        </w:tc>
        <w:tc>
          <w:tcPr>
            <w:tcW w:w="390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Финансовое обеспечение организации обязательного медицинского страхования </w:t>
            </w:r>
            <w:r w:rsidR="00571EF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на территориях субъектов Российской Федерации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4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390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4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390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223 260,3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223 315,8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223 315,8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4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390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55 641,1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53 805,6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53 805,6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38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49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390" w:type="pct"/>
            <w:shd w:val="clear" w:color="000000" w:fill="FFFFFF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106,7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51,2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51,2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Здравоохранение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42 226 713,3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43 643 092,4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43 723 588,6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42 226 713,3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43 643 092,4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43 723 588,6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571EF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в Ленинградской области"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01 0 00 00000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3 251 034,4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2 653 909,3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01 4 00 00000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3 251 034,4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2 653 909,3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01 4 03 00000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3 251 034,4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2 653 909,3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Увеличение средней заработной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платы врачей, среднего (фармацевтического) </w:t>
            </w:r>
            <w:r w:rsidR="00571EF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и младшего медицинского </w:t>
            </w:r>
            <w:r w:rsidRPr="0027463E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персонала в сфере обязательного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медицинского страхования </w:t>
            </w:r>
            <w:r w:rsidR="00571EF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в соответствии с Указом Президента Российской Федерации от 7 мая 2012 года №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597 "О мероприятиях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по реализации государственной социальной политики"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01 4 03 73030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3 016 899,0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2 419 773,9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A23083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Социальное обеспечение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и иные выплаты населению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01 4 03 73030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3 016 899,0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2 419 773,9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A23083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01 4 03 74500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Социальное обеспечение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и иные выплаты населению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01 4 03 74500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69 0 00 00000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38 975 678,9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40 989 183,1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43 489 453,2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полномочий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в сфере обязательного медицинского страхования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69 2 00 00000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38 975 678,9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40 989 183,1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43 489 453,2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Непрограммные расходы 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69 2 01 00000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38 975 678,9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40 989 183,1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43 489 453,2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Финансовое обеспечение организации обязательного медицинского страхования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на территориях субъектов Российской Федерации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69 2 01 50930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34 195 432,6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36 282 382,4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38 782 652,5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Социальное обеспечение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и иные выплаты населению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69 2 01 50930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29 884 507,3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31 688 009,0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34 188 279,1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69 2 01 50930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4 310 925,3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4 594 373,4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4 594 373,4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Финансовое обеспечение организации обязательного медицинского страхования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на территориях субъектов Российской Федерации (иные расходы)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69 2 01 50939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4 718 571,2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4 706 800,7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4 706 800,7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Социальное обеспечение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и иные выплаты населению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69 2 01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50939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4 544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776,0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4 600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424,6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4 600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424,6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69 2 01 50939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173 795,2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106 376,1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106 376,1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Cофинансирование расходов медицинских организаций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840EFE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на оплату труда врачей и среднего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медицинского персонала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69 2 01 52570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60 163,7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C2159A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C2159A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субсидий бюджетным, автономным </w:t>
            </w:r>
            <w:r w:rsidRPr="00840EFE">
              <w:rPr>
                <w:rFonts w:ascii="Times New Roman" w:eastAsia="Times New Roman" w:hAnsi="Times New Roman" w:cs="Times New Roman"/>
                <w:lang w:eastAsia="ru-RU"/>
              </w:rPr>
              <w:t xml:space="preserve">учреждениям и иным некоммерческим </w:t>
            </w: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организациям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69 2 01 52570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60 163,7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C2159A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C2159A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840EFE" w:rsidRDefault="0027463E" w:rsidP="00840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0EFE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840EFE">
              <w:rPr>
                <w:rFonts w:ascii="Times New Roman" w:eastAsia="Times New Roman" w:hAnsi="Times New Roman" w:cs="Times New Roman"/>
                <w:lang w:eastAsia="ru-RU"/>
              </w:rPr>
              <w:t xml:space="preserve">в ходе проведения диспансеризации </w:t>
            </w:r>
            <w:r w:rsidR="00840EF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840EFE">
              <w:rPr>
                <w:rFonts w:ascii="Times New Roman" w:eastAsia="Times New Roman" w:hAnsi="Times New Roman" w:cs="Times New Roman"/>
                <w:lang w:eastAsia="ru-RU"/>
              </w:rPr>
              <w:t>и профилактических медицинских осмотров населения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69 2 01 52580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1 511,4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C2159A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C2159A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7463E" w:rsidRPr="0027463E" w:rsidTr="00840EFE">
        <w:trPr>
          <w:cantSplit/>
          <w:trHeight w:val="20"/>
        </w:trPr>
        <w:tc>
          <w:tcPr>
            <w:tcW w:w="1429" w:type="pct"/>
            <w:shd w:val="clear" w:color="auto" w:fill="auto"/>
            <w:noWrap/>
            <w:hideMark/>
          </w:tcPr>
          <w:p w:rsidR="0027463E" w:rsidRPr="0027463E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649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69 2 01 52580</w:t>
            </w:r>
          </w:p>
        </w:tc>
        <w:tc>
          <w:tcPr>
            <w:tcW w:w="390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lang w:eastAsia="ru-RU"/>
              </w:rPr>
              <w:t>1 511,4</w:t>
            </w:r>
          </w:p>
        </w:tc>
        <w:tc>
          <w:tcPr>
            <w:tcW w:w="585" w:type="pct"/>
            <w:shd w:val="clear" w:color="auto" w:fill="auto"/>
            <w:noWrap/>
            <w:hideMark/>
          </w:tcPr>
          <w:p w:rsidR="0027463E" w:rsidRPr="0027463E" w:rsidRDefault="00C2159A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27463E" w:rsidRPr="0027463E" w:rsidRDefault="00C2159A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7463E" w:rsidRPr="00E76BBC" w:rsidTr="00840EFE">
        <w:trPr>
          <w:cantSplit/>
          <w:trHeight w:val="20"/>
        </w:trPr>
        <w:tc>
          <w:tcPr>
            <w:tcW w:w="1429" w:type="pct"/>
            <w:shd w:val="clear" w:color="000000" w:fill="FFFFFF"/>
            <w:hideMark/>
          </w:tcPr>
          <w:p w:rsidR="0027463E" w:rsidRPr="009208D7" w:rsidRDefault="0027463E" w:rsidP="002746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389" w:type="pct"/>
            <w:shd w:val="clear" w:color="000000" w:fill="FFFFFF"/>
            <w:hideMark/>
          </w:tcPr>
          <w:p w:rsidR="0027463E" w:rsidRPr="009208D7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89" w:type="pct"/>
            <w:shd w:val="clear" w:color="000000" w:fill="FFFFFF"/>
            <w:hideMark/>
          </w:tcPr>
          <w:p w:rsidR="0027463E" w:rsidRPr="009208D7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pct"/>
            <w:shd w:val="clear" w:color="000000" w:fill="FFFFFF"/>
            <w:hideMark/>
          </w:tcPr>
          <w:p w:rsidR="0027463E" w:rsidRPr="009208D7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90" w:type="pct"/>
            <w:shd w:val="clear" w:color="000000" w:fill="FFFFFF"/>
            <w:hideMark/>
          </w:tcPr>
          <w:p w:rsidR="0027463E" w:rsidRPr="009208D7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85" w:type="pct"/>
            <w:shd w:val="clear" w:color="auto" w:fill="auto"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b/>
                <w:lang w:eastAsia="ru-RU"/>
              </w:rPr>
              <w:t>42 505 721,4</w:t>
            </w:r>
          </w:p>
        </w:tc>
        <w:tc>
          <w:tcPr>
            <w:tcW w:w="585" w:type="pct"/>
            <w:shd w:val="clear" w:color="auto" w:fill="auto"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b/>
                <w:lang w:eastAsia="ru-RU"/>
              </w:rPr>
              <w:t>43 920 265,0</w:t>
            </w:r>
          </w:p>
        </w:tc>
        <w:tc>
          <w:tcPr>
            <w:tcW w:w="584" w:type="pct"/>
            <w:shd w:val="clear" w:color="auto" w:fill="auto"/>
            <w:hideMark/>
          </w:tcPr>
          <w:p w:rsidR="0027463E" w:rsidRPr="0027463E" w:rsidRDefault="0027463E" w:rsidP="0084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63E">
              <w:rPr>
                <w:rFonts w:ascii="Times New Roman" w:eastAsia="Times New Roman" w:hAnsi="Times New Roman" w:cs="Times New Roman"/>
                <w:b/>
                <w:lang w:eastAsia="ru-RU"/>
              </w:rPr>
              <w:t>44 000 761,2</w:t>
            </w:r>
          </w:p>
        </w:tc>
      </w:tr>
    </w:tbl>
    <w:p w:rsidR="0027463E" w:rsidRPr="0027463E" w:rsidRDefault="0027463E" w:rsidP="0027463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463E" w:rsidRPr="0027463E" w:rsidSect="00852960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279" w:rsidRDefault="002A7279" w:rsidP="004D5946">
      <w:pPr>
        <w:spacing w:after="0" w:line="240" w:lineRule="auto"/>
      </w:pPr>
      <w:r>
        <w:separator/>
      </w:r>
    </w:p>
  </w:endnote>
  <w:endnote w:type="continuationSeparator" w:id="0">
    <w:p w:rsidR="002A7279" w:rsidRDefault="002A727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279" w:rsidRDefault="002A7279" w:rsidP="004D5946">
      <w:pPr>
        <w:spacing w:after="0" w:line="240" w:lineRule="auto"/>
      </w:pPr>
      <w:r>
        <w:separator/>
      </w:r>
    </w:p>
  </w:footnote>
  <w:footnote w:type="continuationSeparator" w:id="0">
    <w:p w:rsidR="002A7279" w:rsidRDefault="002A727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571EF9" w:rsidRPr="004D5946" w:rsidRDefault="00571EF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34C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71EF9" w:rsidRPr="004D5946" w:rsidRDefault="00571EF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11ECC"/>
    <w:rsid w:val="00051A5D"/>
    <w:rsid w:val="00082ED6"/>
    <w:rsid w:val="00097419"/>
    <w:rsid w:val="000A650A"/>
    <w:rsid w:val="000B35C9"/>
    <w:rsid w:val="000C1333"/>
    <w:rsid w:val="000C5AAC"/>
    <w:rsid w:val="000D78D5"/>
    <w:rsid w:val="000F40D9"/>
    <w:rsid w:val="000F7F84"/>
    <w:rsid w:val="00125968"/>
    <w:rsid w:val="00134D2B"/>
    <w:rsid w:val="001A50A2"/>
    <w:rsid w:val="001B22ED"/>
    <w:rsid w:val="001C48F3"/>
    <w:rsid w:val="001E14E9"/>
    <w:rsid w:val="001E1BE9"/>
    <w:rsid w:val="001F0DA8"/>
    <w:rsid w:val="001F7FAE"/>
    <w:rsid w:val="0022068E"/>
    <w:rsid w:val="00223AFC"/>
    <w:rsid w:val="00237A94"/>
    <w:rsid w:val="00266DBA"/>
    <w:rsid w:val="0027463E"/>
    <w:rsid w:val="00292E95"/>
    <w:rsid w:val="002A1609"/>
    <w:rsid w:val="002A67A4"/>
    <w:rsid w:val="002A7279"/>
    <w:rsid w:val="002A7FF3"/>
    <w:rsid w:val="002D3FDF"/>
    <w:rsid w:val="00336FCD"/>
    <w:rsid w:val="00360F21"/>
    <w:rsid w:val="00363E0C"/>
    <w:rsid w:val="0037419A"/>
    <w:rsid w:val="00376367"/>
    <w:rsid w:val="0039620F"/>
    <w:rsid w:val="003B48F2"/>
    <w:rsid w:val="003C3862"/>
    <w:rsid w:val="003D0638"/>
    <w:rsid w:val="003D7711"/>
    <w:rsid w:val="003E7F4A"/>
    <w:rsid w:val="003F02D7"/>
    <w:rsid w:val="003F25DD"/>
    <w:rsid w:val="003F7BCF"/>
    <w:rsid w:val="00403401"/>
    <w:rsid w:val="0041000A"/>
    <w:rsid w:val="00425F52"/>
    <w:rsid w:val="00434942"/>
    <w:rsid w:val="00442E02"/>
    <w:rsid w:val="0044511C"/>
    <w:rsid w:val="00447160"/>
    <w:rsid w:val="00456055"/>
    <w:rsid w:val="00463729"/>
    <w:rsid w:val="0047782F"/>
    <w:rsid w:val="00480B26"/>
    <w:rsid w:val="00482551"/>
    <w:rsid w:val="004A323C"/>
    <w:rsid w:val="004A6E9E"/>
    <w:rsid w:val="004C1B5E"/>
    <w:rsid w:val="004C7EF4"/>
    <w:rsid w:val="004D4B1D"/>
    <w:rsid w:val="004D4C59"/>
    <w:rsid w:val="004D5946"/>
    <w:rsid w:val="004D788D"/>
    <w:rsid w:val="004F460A"/>
    <w:rsid w:val="005026BB"/>
    <w:rsid w:val="00516E92"/>
    <w:rsid w:val="0054481C"/>
    <w:rsid w:val="00550CD1"/>
    <w:rsid w:val="00571EF9"/>
    <w:rsid w:val="005B5BAB"/>
    <w:rsid w:val="005C7207"/>
    <w:rsid w:val="005D3810"/>
    <w:rsid w:val="00603FA4"/>
    <w:rsid w:val="00642623"/>
    <w:rsid w:val="00680598"/>
    <w:rsid w:val="0068510E"/>
    <w:rsid w:val="006B5047"/>
    <w:rsid w:val="006C00A9"/>
    <w:rsid w:val="006C5BBE"/>
    <w:rsid w:val="006E2015"/>
    <w:rsid w:val="007073D7"/>
    <w:rsid w:val="007108AF"/>
    <w:rsid w:val="00773CDD"/>
    <w:rsid w:val="007A2200"/>
    <w:rsid w:val="007A52EA"/>
    <w:rsid w:val="007A69FB"/>
    <w:rsid w:val="007D20CB"/>
    <w:rsid w:val="007E1785"/>
    <w:rsid w:val="007F5EE9"/>
    <w:rsid w:val="008241B1"/>
    <w:rsid w:val="00832F2B"/>
    <w:rsid w:val="00840EFE"/>
    <w:rsid w:val="00851FF6"/>
    <w:rsid w:val="00852960"/>
    <w:rsid w:val="00871D9C"/>
    <w:rsid w:val="00874A21"/>
    <w:rsid w:val="00894091"/>
    <w:rsid w:val="008A3A92"/>
    <w:rsid w:val="008B74F2"/>
    <w:rsid w:val="008B7DBA"/>
    <w:rsid w:val="008C376F"/>
    <w:rsid w:val="008C3CCB"/>
    <w:rsid w:val="008C7F71"/>
    <w:rsid w:val="008F38C9"/>
    <w:rsid w:val="009015E2"/>
    <w:rsid w:val="009056E8"/>
    <w:rsid w:val="00914927"/>
    <w:rsid w:val="009208D7"/>
    <w:rsid w:val="0093580A"/>
    <w:rsid w:val="00941D15"/>
    <w:rsid w:val="00983FC9"/>
    <w:rsid w:val="00986156"/>
    <w:rsid w:val="00997226"/>
    <w:rsid w:val="009A04FC"/>
    <w:rsid w:val="009A45E5"/>
    <w:rsid w:val="009A49D0"/>
    <w:rsid w:val="009B59E1"/>
    <w:rsid w:val="009B7249"/>
    <w:rsid w:val="009F012D"/>
    <w:rsid w:val="009F5911"/>
    <w:rsid w:val="00A12AE8"/>
    <w:rsid w:val="00A23083"/>
    <w:rsid w:val="00A23DAC"/>
    <w:rsid w:val="00A256DF"/>
    <w:rsid w:val="00A261D2"/>
    <w:rsid w:val="00A315D8"/>
    <w:rsid w:val="00A41001"/>
    <w:rsid w:val="00A451BD"/>
    <w:rsid w:val="00A61008"/>
    <w:rsid w:val="00A7709C"/>
    <w:rsid w:val="00A773AD"/>
    <w:rsid w:val="00AA23FC"/>
    <w:rsid w:val="00AE06AD"/>
    <w:rsid w:val="00B12F9D"/>
    <w:rsid w:val="00B20263"/>
    <w:rsid w:val="00B34657"/>
    <w:rsid w:val="00B35509"/>
    <w:rsid w:val="00B407DC"/>
    <w:rsid w:val="00B436AE"/>
    <w:rsid w:val="00B54074"/>
    <w:rsid w:val="00B804A3"/>
    <w:rsid w:val="00BA2628"/>
    <w:rsid w:val="00BF2D51"/>
    <w:rsid w:val="00C06676"/>
    <w:rsid w:val="00C2159A"/>
    <w:rsid w:val="00C234CC"/>
    <w:rsid w:val="00C40E4C"/>
    <w:rsid w:val="00C45AD8"/>
    <w:rsid w:val="00C5413B"/>
    <w:rsid w:val="00C57E8B"/>
    <w:rsid w:val="00C940BF"/>
    <w:rsid w:val="00CA3C77"/>
    <w:rsid w:val="00CA759F"/>
    <w:rsid w:val="00CA7903"/>
    <w:rsid w:val="00CB0825"/>
    <w:rsid w:val="00CB6952"/>
    <w:rsid w:val="00CC6DCD"/>
    <w:rsid w:val="00CC74B0"/>
    <w:rsid w:val="00CE4F45"/>
    <w:rsid w:val="00D008E7"/>
    <w:rsid w:val="00D50AFC"/>
    <w:rsid w:val="00D50F54"/>
    <w:rsid w:val="00D63D1D"/>
    <w:rsid w:val="00D72CE7"/>
    <w:rsid w:val="00D81229"/>
    <w:rsid w:val="00D85BEB"/>
    <w:rsid w:val="00D9426A"/>
    <w:rsid w:val="00DA22D5"/>
    <w:rsid w:val="00DB1A3A"/>
    <w:rsid w:val="00DB5E5B"/>
    <w:rsid w:val="00DB7867"/>
    <w:rsid w:val="00DD186C"/>
    <w:rsid w:val="00DE4840"/>
    <w:rsid w:val="00DF2B34"/>
    <w:rsid w:val="00E04A8A"/>
    <w:rsid w:val="00E07250"/>
    <w:rsid w:val="00E2096F"/>
    <w:rsid w:val="00E41737"/>
    <w:rsid w:val="00E51786"/>
    <w:rsid w:val="00E60DDE"/>
    <w:rsid w:val="00E76BBC"/>
    <w:rsid w:val="00E76E06"/>
    <w:rsid w:val="00EA1755"/>
    <w:rsid w:val="00EA2C47"/>
    <w:rsid w:val="00EA7263"/>
    <w:rsid w:val="00EC2B3F"/>
    <w:rsid w:val="00EC3DAB"/>
    <w:rsid w:val="00EC63CA"/>
    <w:rsid w:val="00EF54D0"/>
    <w:rsid w:val="00F01B9F"/>
    <w:rsid w:val="00F01D3C"/>
    <w:rsid w:val="00F22C09"/>
    <w:rsid w:val="00F3505A"/>
    <w:rsid w:val="00F768AE"/>
    <w:rsid w:val="00F81ADD"/>
    <w:rsid w:val="00FD611D"/>
    <w:rsid w:val="00FE33BF"/>
    <w:rsid w:val="00FF07CD"/>
    <w:rsid w:val="00FF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1F7FAE"/>
    <w:pPr>
      <w:keepNext/>
      <w:tabs>
        <w:tab w:val="left" w:pos="54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D611D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D61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F7FA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82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25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5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2028</Words>
  <Characters>11562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2024-07-05T11:16:00Z</cp:lastPrinted>
  <dcterms:created xsi:type="dcterms:W3CDTF">2025-08-06T11:49:00Z</dcterms:created>
  <dcterms:modified xsi:type="dcterms:W3CDTF">2025-08-06T11:49:00Z</dcterms:modified>
</cp:coreProperties>
</file>