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EB4B15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EB4B15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EB4B15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EB4B15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EB4B15" w:rsidRDefault="006C384F" w:rsidP="00EB4B15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bookmarkStart w:id="1" w:name="_Hlk188973133"/>
      <w:r w:rsidRPr="00EB4B15">
        <w:rPr>
          <w:b/>
          <w:bCs/>
          <w:sz w:val="26"/>
          <w:szCs w:val="26"/>
        </w:rPr>
        <w:t xml:space="preserve">О </w:t>
      </w:r>
      <w:r w:rsidR="00EB4B15" w:rsidRPr="00EB4B15">
        <w:rPr>
          <w:b/>
          <w:bCs/>
          <w:color w:val="000000"/>
          <w:sz w:val="26"/>
          <w:szCs w:val="26"/>
        </w:rPr>
        <w:t>внесении изменений в областной закон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области"</w:t>
      </w:r>
    </w:p>
    <w:bookmarkEnd w:id="1"/>
    <w:p w:rsidR="00642623" w:rsidRPr="00EB4B15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12"/>
          <w:szCs w:val="16"/>
        </w:rPr>
      </w:pPr>
    </w:p>
    <w:p w:rsidR="00642623" w:rsidRPr="00EB4B15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12"/>
          <w:szCs w:val="16"/>
        </w:rPr>
      </w:pPr>
    </w:p>
    <w:p w:rsidR="00642623" w:rsidRPr="00EB4B15" w:rsidRDefault="00642623" w:rsidP="00EB4B15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EB4B15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EB4B15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EB4B15">
        <w:rPr>
          <w:rFonts w:ascii="Times New Roman" w:hAnsi="Times New Roman" w:cs="Times New Roman"/>
          <w:sz w:val="26"/>
          <w:szCs w:val="26"/>
        </w:rPr>
        <w:br/>
      </w:r>
      <w:r w:rsidR="00201980" w:rsidRPr="00EB4B15">
        <w:rPr>
          <w:rFonts w:ascii="Times New Roman" w:hAnsi="Times New Roman" w:cs="Times New Roman"/>
          <w:sz w:val="26"/>
          <w:szCs w:val="26"/>
        </w:rPr>
        <w:t>25</w:t>
      </w:r>
      <w:r w:rsidR="007814EB" w:rsidRPr="00EB4B15">
        <w:rPr>
          <w:rFonts w:ascii="Times New Roman" w:hAnsi="Times New Roman" w:cs="Times New Roman"/>
          <w:sz w:val="26"/>
          <w:szCs w:val="26"/>
        </w:rPr>
        <w:t xml:space="preserve"> </w:t>
      </w:r>
      <w:r w:rsidR="00201980" w:rsidRPr="00EB4B15">
        <w:rPr>
          <w:rFonts w:ascii="Times New Roman" w:hAnsi="Times New Roman" w:cs="Times New Roman"/>
          <w:sz w:val="26"/>
          <w:szCs w:val="26"/>
        </w:rPr>
        <w:t>июня</w:t>
      </w:r>
      <w:r w:rsidRPr="00EB4B15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EB4B15">
        <w:rPr>
          <w:rFonts w:ascii="Times New Roman" w:hAnsi="Times New Roman" w:cs="Times New Roman"/>
          <w:sz w:val="26"/>
          <w:szCs w:val="26"/>
        </w:rPr>
        <w:t>5</w:t>
      </w:r>
      <w:r w:rsidRPr="00EB4B1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EB4B15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EB4B15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7"/>
        </w:rPr>
      </w:pPr>
    </w:p>
    <w:p w:rsidR="00642623" w:rsidRPr="00EB4B15" w:rsidRDefault="00642623" w:rsidP="004E6249">
      <w:pPr>
        <w:pStyle w:val="ConsPlusNormal"/>
        <w:ind w:firstLine="709"/>
        <w:jc w:val="both"/>
        <w:rPr>
          <w:b/>
          <w:sz w:val="26"/>
          <w:szCs w:val="26"/>
        </w:rPr>
      </w:pPr>
      <w:r w:rsidRPr="00EB4B15">
        <w:rPr>
          <w:b/>
          <w:sz w:val="26"/>
          <w:szCs w:val="26"/>
        </w:rPr>
        <w:t>Статья</w:t>
      </w:r>
      <w:r w:rsidR="004767BF" w:rsidRPr="00EB4B15">
        <w:rPr>
          <w:b/>
          <w:sz w:val="26"/>
          <w:szCs w:val="26"/>
        </w:rPr>
        <w:t xml:space="preserve"> </w:t>
      </w:r>
      <w:r w:rsidRPr="00EB4B15">
        <w:rPr>
          <w:b/>
          <w:sz w:val="26"/>
          <w:szCs w:val="26"/>
        </w:rPr>
        <w:t>1</w:t>
      </w:r>
    </w:p>
    <w:p w:rsidR="006C384F" w:rsidRPr="00EB4B15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7"/>
        </w:rPr>
      </w:pPr>
    </w:p>
    <w:p w:rsidR="00EB4B15" w:rsidRPr="00EB4B15" w:rsidRDefault="00201980" w:rsidP="00EB4B15">
      <w:pPr>
        <w:pStyle w:val="a9"/>
        <w:tabs>
          <w:tab w:val="left" w:pos="1134"/>
        </w:tabs>
        <w:spacing w:before="0" w:beforeAutospacing="0" w:after="0" w:afterAutospacing="0" w:line="235" w:lineRule="auto"/>
        <w:ind w:firstLine="709"/>
        <w:jc w:val="both"/>
        <w:rPr>
          <w:color w:val="000000"/>
          <w:sz w:val="26"/>
          <w:szCs w:val="26"/>
        </w:rPr>
      </w:pPr>
      <w:r w:rsidRPr="00EB4B15">
        <w:rPr>
          <w:color w:val="000000"/>
          <w:sz w:val="26"/>
          <w:szCs w:val="26"/>
        </w:rPr>
        <w:t xml:space="preserve">Внести </w:t>
      </w:r>
      <w:r w:rsidR="00EB4B15" w:rsidRPr="00EB4B15">
        <w:rPr>
          <w:color w:val="000000"/>
          <w:sz w:val="26"/>
          <w:szCs w:val="26"/>
        </w:rPr>
        <w:t xml:space="preserve">в областной закон от 17 июня 2011 года № 46-оз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</w:t>
      </w:r>
      <w:r w:rsidR="00EB4B15" w:rsidRPr="00EB4B15">
        <w:rPr>
          <w:color w:val="000000"/>
          <w:spacing w:val="-2"/>
          <w:sz w:val="26"/>
          <w:szCs w:val="26"/>
        </w:rPr>
        <w:t>образовательную программу дошкольного образования, расположенных на территории</w:t>
      </w:r>
      <w:r w:rsidR="00EB4B15" w:rsidRPr="00EB4B15">
        <w:rPr>
          <w:color w:val="000000"/>
          <w:sz w:val="26"/>
          <w:szCs w:val="26"/>
        </w:rPr>
        <w:t xml:space="preserve"> Ленинградской области" (с последующими изменениями) следующие изменения:</w:t>
      </w:r>
    </w:p>
    <w:p w:rsidR="00EB4B15" w:rsidRPr="00EB4B15" w:rsidRDefault="00EB4B15" w:rsidP="00EB4B15">
      <w:pPr>
        <w:pStyle w:val="a9"/>
        <w:tabs>
          <w:tab w:val="left" w:pos="1134"/>
        </w:tabs>
        <w:spacing w:before="0" w:beforeAutospacing="0" w:after="0" w:afterAutospacing="0" w:line="235" w:lineRule="auto"/>
        <w:ind w:firstLine="709"/>
        <w:jc w:val="both"/>
        <w:rPr>
          <w:color w:val="000000"/>
          <w:sz w:val="26"/>
          <w:szCs w:val="26"/>
        </w:rPr>
      </w:pPr>
      <w:r w:rsidRPr="00EB4B15">
        <w:rPr>
          <w:color w:val="000000"/>
          <w:sz w:val="26"/>
          <w:szCs w:val="26"/>
        </w:rPr>
        <w:t>1) часть 2 статьи 5 после слова "определяется" дополнить словами "с учетом затрат на организацию осуществления отдельного государственного полномочия";</w:t>
      </w:r>
    </w:p>
    <w:p w:rsidR="00EB4B15" w:rsidRPr="00EB4B15" w:rsidRDefault="00EB4B15" w:rsidP="00EB4B15">
      <w:pPr>
        <w:pStyle w:val="a9"/>
        <w:spacing w:before="0" w:beforeAutospacing="0" w:after="0" w:afterAutospacing="0" w:line="235" w:lineRule="auto"/>
        <w:ind w:firstLine="709"/>
        <w:jc w:val="both"/>
        <w:rPr>
          <w:sz w:val="26"/>
          <w:szCs w:val="26"/>
        </w:rPr>
      </w:pPr>
      <w:r w:rsidRPr="00EB4B15">
        <w:rPr>
          <w:color w:val="000000"/>
          <w:sz w:val="26"/>
          <w:szCs w:val="26"/>
        </w:rPr>
        <w:t>2) статью 9 изложить в следующей редакции:</w:t>
      </w:r>
    </w:p>
    <w:p w:rsidR="00EB4B15" w:rsidRPr="00EB4B15" w:rsidRDefault="00EB4B15" w:rsidP="00EB4B15">
      <w:pPr>
        <w:pStyle w:val="a9"/>
        <w:tabs>
          <w:tab w:val="left" w:pos="1134"/>
        </w:tabs>
        <w:spacing w:before="0" w:beforeAutospacing="0" w:after="0" w:afterAutospacing="0" w:line="235" w:lineRule="auto"/>
        <w:ind w:firstLine="709"/>
        <w:jc w:val="both"/>
        <w:rPr>
          <w:color w:val="000000"/>
          <w:sz w:val="26"/>
          <w:szCs w:val="26"/>
        </w:rPr>
      </w:pPr>
      <w:r w:rsidRPr="00EB4B15">
        <w:rPr>
          <w:color w:val="000000"/>
          <w:sz w:val="26"/>
          <w:szCs w:val="26"/>
        </w:rPr>
        <w:t xml:space="preserve">"Статья 9. </w:t>
      </w:r>
      <w:r w:rsidRPr="00EB4B15">
        <w:rPr>
          <w:b/>
          <w:color w:val="000000"/>
          <w:sz w:val="26"/>
          <w:szCs w:val="26"/>
        </w:rPr>
        <w:t>Ответственность органов местного самоуправления</w:t>
      </w:r>
      <w:r w:rsidRPr="00EB4B15">
        <w:rPr>
          <w:color w:val="000000"/>
          <w:sz w:val="26"/>
          <w:szCs w:val="26"/>
        </w:rPr>
        <w:t xml:space="preserve"> </w:t>
      </w:r>
    </w:p>
    <w:p w:rsidR="00EB4B15" w:rsidRPr="00EB4B15" w:rsidRDefault="00EB4B15" w:rsidP="00EB4B15">
      <w:pPr>
        <w:pStyle w:val="a9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16"/>
          <w:szCs w:val="27"/>
        </w:rPr>
      </w:pPr>
    </w:p>
    <w:p w:rsidR="00EB4B15" w:rsidRPr="00EB4B15" w:rsidRDefault="00EB4B15" w:rsidP="00EB4B15">
      <w:pPr>
        <w:pStyle w:val="a9"/>
        <w:spacing w:before="0" w:beforeAutospacing="0" w:after="0" w:afterAutospacing="0" w:line="235" w:lineRule="auto"/>
        <w:ind w:firstLine="709"/>
        <w:jc w:val="both"/>
        <w:rPr>
          <w:color w:val="000000"/>
          <w:sz w:val="26"/>
          <w:szCs w:val="26"/>
        </w:rPr>
      </w:pPr>
      <w:r w:rsidRPr="00EB4B15">
        <w:rPr>
          <w:color w:val="000000"/>
          <w:sz w:val="26"/>
          <w:szCs w:val="26"/>
        </w:rPr>
        <w:t xml:space="preserve">Органы местного самоуправления несут ответственность за осуществление переданного им отдельного государственного полномочия в пределах субвенций, </w:t>
      </w:r>
      <w:r w:rsidRPr="00EB4B15">
        <w:rPr>
          <w:color w:val="000000"/>
          <w:spacing w:val="-4"/>
          <w:sz w:val="26"/>
          <w:szCs w:val="26"/>
        </w:rPr>
        <w:t xml:space="preserve">предоставленных </w:t>
      </w:r>
      <w:r w:rsidRPr="00EB4B15">
        <w:rPr>
          <w:color w:val="000000"/>
          <w:spacing w:val="-4"/>
          <w:sz w:val="26"/>
          <w:szCs w:val="26"/>
        </w:rPr>
        <w:lastRenderedPageBreak/>
        <w:t>местным бюджетам в целях финансового обеспечения осуществления</w:t>
      </w:r>
      <w:r w:rsidRPr="00EB4B15">
        <w:rPr>
          <w:color w:val="000000"/>
          <w:sz w:val="26"/>
          <w:szCs w:val="26"/>
        </w:rPr>
        <w:t xml:space="preserve"> указанного полномочия.";</w:t>
      </w:r>
    </w:p>
    <w:p w:rsidR="006C384F" w:rsidRPr="00EB4B15" w:rsidRDefault="00EB4B15" w:rsidP="00EB4B15">
      <w:pPr>
        <w:pStyle w:val="a9"/>
        <w:spacing w:before="0" w:beforeAutospacing="0" w:after="0" w:afterAutospacing="0"/>
        <w:ind w:firstLine="709"/>
        <w:jc w:val="both"/>
        <w:rPr>
          <w:spacing w:val="-4"/>
          <w:sz w:val="26"/>
          <w:szCs w:val="26"/>
        </w:rPr>
      </w:pPr>
      <w:r w:rsidRPr="00EB4B15">
        <w:rPr>
          <w:color w:val="000000"/>
          <w:spacing w:val="-4"/>
          <w:sz w:val="26"/>
          <w:szCs w:val="26"/>
        </w:rPr>
        <w:t>3) в пункте 5 приложения слово "исполнения" заменить словом "осуществления"</w:t>
      </w:r>
      <w:r w:rsidR="006C384F" w:rsidRPr="00EB4B15">
        <w:rPr>
          <w:spacing w:val="-4"/>
          <w:sz w:val="26"/>
          <w:szCs w:val="26"/>
        </w:rPr>
        <w:t>.</w:t>
      </w:r>
    </w:p>
    <w:p w:rsidR="00FB5A31" w:rsidRPr="00EB4B15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7"/>
        </w:rPr>
      </w:pPr>
    </w:p>
    <w:p w:rsidR="000D78D5" w:rsidRPr="00EB4B15" w:rsidRDefault="000D78D5" w:rsidP="004E6249">
      <w:pPr>
        <w:pStyle w:val="ConsPlusNormal"/>
        <w:ind w:firstLine="709"/>
        <w:jc w:val="both"/>
        <w:rPr>
          <w:b/>
          <w:sz w:val="26"/>
          <w:szCs w:val="26"/>
        </w:rPr>
      </w:pPr>
      <w:r w:rsidRPr="00EB4B15">
        <w:rPr>
          <w:b/>
          <w:sz w:val="26"/>
          <w:szCs w:val="26"/>
        </w:rPr>
        <w:t>Статья 2</w:t>
      </w:r>
    </w:p>
    <w:p w:rsidR="000D78D5" w:rsidRPr="00EB4B15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7"/>
        </w:rPr>
      </w:pPr>
    </w:p>
    <w:p w:rsidR="006C384F" w:rsidRPr="00EB4B15" w:rsidRDefault="004767BF" w:rsidP="00EB4B15">
      <w:pPr>
        <w:pStyle w:val="ConsPlusNonformat"/>
        <w:widowControl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EB4B15">
        <w:rPr>
          <w:rFonts w:ascii="Times New Roman" w:hAnsi="Times New Roman" w:cs="Times New Roman"/>
          <w:sz w:val="26"/>
          <w:szCs w:val="26"/>
        </w:rPr>
        <w:t xml:space="preserve">Настоящий областной закон вступает в силу </w:t>
      </w:r>
      <w:r w:rsidR="00150E08" w:rsidRPr="00EB4B15">
        <w:rPr>
          <w:rFonts w:ascii="Times New Roman" w:hAnsi="Times New Roman" w:cs="Times New Roman"/>
          <w:color w:val="000000"/>
          <w:sz w:val="26"/>
          <w:szCs w:val="26"/>
        </w:rPr>
        <w:t>со дня его официального опубликования</w:t>
      </w:r>
      <w:r w:rsidR="006C384F" w:rsidRPr="00EB4B15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642623" w:rsidRPr="00EB4B15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150E08" w:rsidRPr="00EB4B15" w:rsidRDefault="00150E08" w:rsidP="004E62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642623" w:rsidRPr="00EB4B15" w:rsidRDefault="00642623" w:rsidP="00EB4B1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B15">
        <w:rPr>
          <w:rFonts w:ascii="Times New Roman" w:hAnsi="Times New Roman" w:cs="Times New Roman"/>
          <w:sz w:val="26"/>
          <w:szCs w:val="26"/>
        </w:rPr>
        <w:t xml:space="preserve">Губернатор </w:t>
      </w:r>
      <w:r w:rsidR="004767BF" w:rsidRPr="00EB4B15">
        <w:rPr>
          <w:rFonts w:ascii="Times New Roman" w:hAnsi="Times New Roman" w:cs="Times New Roman"/>
          <w:sz w:val="26"/>
          <w:szCs w:val="26"/>
        </w:rPr>
        <w:br/>
      </w:r>
      <w:r w:rsidRPr="00EB4B15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EB4B15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EB4B15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4F460A" w:rsidRPr="00EB4B15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69326A" w:rsidRPr="00EB4B15" w:rsidRDefault="004C016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Санкт-Петербург</w:t>
      </w:r>
    </w:p>
    <w:p w:rsidR="0069326A" w:rsidRDefault="004C016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8 июля 2025 года</w:t>
      </w:r>
    </w:p>
    <w:p w:rsidR="00EB4B15" w:rsidRPr="00EB4B15" w:rsidRDefault="004C016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№ 96-оз</w:t>
      </w:r>
    </w:p>
    <w:sectPr w:rsidR="00EB4B15" w:rsidRPr="00EB4B15" w:rsidSect="00EB4B15">
      <w:headerReference w:type="default" r:id="rId7"/>
      <w:pgSz w:w="11906" w:h="16838"/>
      <w:pgMar w:top="1134" w:right="737" w:bottom="28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670" w:rsidRDefault="00EB2670" w:rsidP="004D5946">
      <w:pPr>
        <w:spacing w:after="0" w:line="240" w:lineRule="auto"/>
      </w:pPr>
      <w:r>
        <w:separator/>
      </w:r>
    </w:p>
  </w:endnote>
  <w:endnote w:type="continuationSeparator" w:id="0">
    <w:p w:rsidR="00EB2670" w:rsidRDefault="00EB267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670" w:rsidRDefault="00EB2670" w:rsidP="004D5946">
      <w:pPr>
        <w:spacing w:after="0" w:line="240" w:lineRule="auto"/>
      </w:pPr>
      <w:r>
        <w:separator/>
      </w:r>
    </w:p>
  </w:footnote>
  <w:footnote w:type="continuationSeparator" w:id="0">
    <w:p w:rsidR="00EB2670" w:rsidRDefault="00EB267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51206312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4B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016A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71A05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67F7B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445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B2670"/>
    <w:rsid w:val="00EB4B15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character" w:styleId="ae">
    <w:name w:val="Hyperlink"/>
    <w:uiPriority w:val="99"/>
    <w:semiHidden/>
    <w:unhideWhenUsed/>
    <w:rsid w:val="00EB4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2025-07-01T10:53:00Z</cp:lastPrinted>
  <dcterms:created xsi:type="dcterms:W3CDTF">2025-08-06T11:17:00Z</dcterms:created>
  <dcterms:modified xsi:type="dcterms:W3CDTF">2025-08-06T11:17:00Z</dcterms:modified>
</cp:coreProperties>
</file>