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26B" w:rsidRPr="007D2E62" w:rsidRDefault="0016026B" w:rsidP="00AB13C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caps/>
          <w:strike/>
          <w:sz w:val="28"/>
          <w:szCs w:val="28"/>
          <w:lang w:eastAsia="ru-RU"/>
        </w:rPr>
      </w:pPr>
      <w:bookmarkStart w:id="0" w:name="_GoBack"/>
      <w:bookmarkEnd w:id="0"/>
      <w:r w:rsidRPr="007D2E6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С</w:t>
      </w:r>
      <w:r w:rsidRPr="007D2E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правк</w:t>
      </w:r>
      <w:r w:rsidR="00AB13C0" w:rsidRPr="007D2E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</w:t>
      </w:r>
      <w:r w:rsidR="00AB13C0" w:rsidRPr="007D2E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о состоянии законодательства </w:t>
      </w:r>
      <w:r w:rsidRPr="007D2E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CE54D5" w:rsidRPr="007D2E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данной сфере правового регулирования</w:t>
      </w:r>
      <w:r w:rsidRPr="007D2E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6026B" w:rsidRPr="007D2E62" w:rsidRDefault="0016026B" w:rsidP="0016026B">
      <w:pPr>
        <w:widowControl w:val="0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8"/>
          <w:szCs w:val="24"/>
          <w:lang w:eastAsia="ru-RU"/>
        </w:rPr>
      </w:pPr>
    </w:p>
    <w:p w:rsidR="0016026B" w:rsidRPr="007D2E62" w:rsidRDefault="00CE54D5" w:rsidP="0016026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</w:t>
      </w:r>
      <w:r w:rsidR="0016026B"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157.1 Жилищного кодекса Российской Федерации.</w:t>
      </w:r>
    </w:p>
    <w:p w:rsidR="0016026B" w:rsidRPr="007D2E62" w:rsidRDefault="0016026B" w:rsidP="0016026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CE54D5"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атьи </w:t>
      </w:r>
      <w:r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2, </w:t>
      </w:r>
      <w:r w:rsidR="00CE54D5"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8, </w:t>
      </w:r>
      <w:r w:rsidR="007D2E62"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>41, 65,</w:t>
      </w:r>
      <w:r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54D5"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пункты </w:t>
      </w:r>
      <w:r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2, </w:t>
      </w:r>
      <w:r w:rsidR="00CE54D5"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3, 10 </w:t>
      </w:r>
      <w:r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161 Бюджетного кодекса Российской Федерации.</w:t>
      </w:r>
    </w:p>
    <w:p w:rsidR="0016026B" w:rsidRPr="007D2E62" w:rsidRDefault="00CE54D5" w:rsidP="0016026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 </w:t>
      </w:r>
      <w:r w:rsidR="0016026B"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>14 статьи 10 Федерального</w:t>
      </w:r>
      <w:r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от 27.07.2010 № 190-ФЗ </w:t>
      </w:r>
      <w:r w:rsidR="00BA77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6026B"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теплоснабжении».</w:t>
      </w:r>
    </w:p>
    <w:p w:rsidR="0016026B" w:rsidRPr="007D2E62" w:rsidRDefault="00CE54D5" w:rsidP="0016026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</w:t>
      </w:r>
      <w:r w:rsidR="0016026B"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 статьи 32 Федерального закона от  07.12.2011 № 416-ФЗ </w:t>
      </w:r>
      <w:r w:rsidR="0016026B"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водоснабжении и водоотведении».</w:t>
      </w:r>
    </w:p>
    <w:p w:rsidR="0016026B" w:rsidRPr="007D2E62" w:rsidRDefault="00CE54D5" w:rsidP="0016026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16026B"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части 1, </w:t>
      </w:r>
      <w:r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</w:t>
      </w:r>
      <w:r w:rsidR="0016026B"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статьи 44 Федерального  закона </w:t>
      </w:r>
      <w:r w:rsidR="0016026B"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21.12.2021 № 414-ФЗ «Об общих принципах организации публичной власти </w:t>
      </w:r>
      <w:r w:rsidR="0016026B"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субъектах Российской Федерации».</w:t>
      </w:r>
    </w:p>
    <w:p w:rsidR="0016026B" w:rsidRPr="007D2E62" w:rsidRDefault="00CE54D5" w:rsidP="0016026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</w:t>
      </w:r>
      <w:r w:rsidR="0016026B"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>, 12-2</w:t>
      </w:r>
      <w:r w:rsidR="0016026B"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</w:t>
      </w:r>
      <w:r w:rsidR="00AB13C0"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14.10.2019 </w:t>
      </w:r>
      <w:r w:rsidR="0016026B"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75-оз </w:t>
      </w:r>
      <w:r w:rsidR="00BA77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6026B"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межбюджетных отношениях в Ленинградской области».</w:t>
      </w:r>
    </w:p>
    <w:p w:rsidR="0016026B" w:rsidRPr="00BA77FC" w:rsidRDefault="00CE54D5" w:rsidP="00BA77F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закон</w:t>
      </w:r>
      <w:r w:rsidR="0016026B" w:rsidRPr="007D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20.12.2024 № 178-оз</w:t>
      </w:r>
      <w:r w:rsidR="00BA7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026B" w:rsidRPr="00BA77FC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областном бюджете Ленинградской области на 2025 год и на плановый период 2026 и 2027 годов».</w:t>
      </w:r>
    </w:p>
    <w:p w:rsidR="0016026B" w:rsidRPr="007D2E62" w:rsidRDefault="0016026B" w:rsidP="0016026B">
      <w:pPr>
        <w:widowControl w:val="0"/>
        <w:autoSpaceDE w:val="0"/>
        <w:autoSpaceDN w:val="0"/>
        <w:adjustRightInd w:val="0"/>
        <w:spacing w:after="12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026B" w:rsidRPr="007D2E62" w:rsidRDefault="0016026B" w:rsidP="0016026B">
      <w:pPr>
        <w:autoSpaceDE w:val="0"/>
        <w:autoSpaceDN w:val="0"/>
        <w:adjustRightInd w:val="0"/>
        <w:spacing w:after="12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026B" w:rsidRPr="007D2E62" w:rsidRDefault="0016026B" w:rsidP="0016026B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2E62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Губернатор</w:t>
      </w:r>
    </w:p>
    <w:p w:rsidR="0016026B" w:rsidRPr="0016026B" w:rsidRDefault="0016026B" w:rsidP="0016026B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2E62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Ленинградской области                                                                            А.Ю. Дрозденко</w:t>
      </w:r>
    </w:p>
    <w:p w:rsidR="00637EA1" w:rsidRDefault="00637EA1"/>
    <w:sectPr w:rsidR="00637EA1" w:rsidSect="001602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2270E1"/>
    <w:multiLevelType w:val="hybridMultilevel"/>
    <w:tmpl w:val="3F841AAC"/>
    <w:lvl w:ilvl="0" w:tplc="00261ECE">
      <w:start w:val="1"/>
      <w:numFmt w:val="decimal"/>
      <w:lvlText w:val="%1)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AA8"/>
    <w:rsid w:val="0006664A"/>
    <w:rsid w:val="00073F0E"/>
    <w:rsid w:val="0016026B"/>
    <w:rsid w:val="0041052D"/>
    <w:rsid w:val="00637EA1"/>
    <w:rsid w:val="007D2E62"/>
    <w:rsid w:val="00935AA8"/>
    <w:rsid w:val="00AB13C0"/>
    <w:rsid w:val="00BA77FC"/>
    <w:rsid w:val="00CE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E54D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E54D5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E54D5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E54D5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E54D5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E5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54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E54D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E54D5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E54D5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E54D5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E54D5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E5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54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Янис Русланович Шитт</dc:creator>
  <cp:lastModifiedBy>Янис Русланович Шитт</cp:lastModifiedBy>
  <cp:revision>2</cp:revision>
  <cp:lastPrinted>2025-07-04T07:37:00Z</cp:lastPrinted>
  <dcterms:created xsi:type="dcterms:W3CDTF">2025-07-08T06:46:00Z</dcterms:created>
  <dcterms:modified xsi:type="dcterms:W3CDTF">2025-07-08T06:46:00Z</dcterms:modified>
</cp:coreProperties>
</file>