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F50" w:rsidRDefault="00165F50" w:rsidP="006F63CA">
      <w:pPr>
        <w:overflowPunct/>
        <w:jc w:val="center"/>
        <w:textAlignment w:val="auto"/>
        <w:rPr>
          <w:b/>
          <w:sz w:val="28"/>
          <w:szCs w:val="28"/>
        </w:rPr>
      </w:pPr>
    </w:p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Pr="0037356B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37356B">
        <w:rPr>
          <w:sz w:val="28"/>
          <w:szCs w:val="28"/>
        </w:rPr>
        <w:t xml:space="preserve">необходимости принятия областного закона </w:t>
      </w:r>
    </w:p>
    <w:p w:rsidR="006F63CA" w:rsidRDefault="00F25A0B" w:rsidP="0037356B">
      <w:pPr>
        <w:jc w:val="center"/>
        <w:rPr>
          <w:sz w:val="28"/>
          <w:szCs w:val="28"/>
        </w:rPr>
      </w:pPr>
      <w:r w:rsidRPr="0037356B">
        <w:rPr>
          <w:sz w:val="28"/>
          <w:szCs w:val="28"/>
        </w:rPr>
        <w:t>«</w:t>
      </w:r>
      <w:r w:rsidR="00884BB3">
        <w:rPr>
          <w:sz w:val="28"/>
          <w:szCs w:val="28"/>
        </w:rPr>
        <w:t>О внесении изменений</w:t>
      </w:r>
      <w:r w:rsidR="00CD3764">
        <w:rPr>
          <w:sz w:val="28"/>
          <w:szCs w:val="28"/>
        </w:rPr>
        <w:t xml:space="preserve"> в</w:t>
      </w:r>
      <w:r w:rsidR="00791489">
        <w:rPr>
          <w:sz w:val="28"/>
          <w:szCs w:val="28"/>
        </w:rPr>
        <w:t xml:space="preserve"> статью 14 областного</w:t>
      </w:r>
      <w:r w:rsidR="00CD3764">
        <w:rPr>
          <w:sz w:val="28"/>
          <w:szCs w:val="28"/>
        </w:rPr>
        <w:t xml:space="preserve"> закон</w:t>
      </w:r>
      <w:r w:rsidR="00791489">
        <w:rPr>
          <w:sz w:val="28"/>
          <w:szCs w:val="28"/>
        </w:rPr>
        <w:t>а</w:t>
      </w:r>
      <w:r w:rsidR="00CD3764">
        <w:rPr>
          <w:sz w:val="28"/>
          <w:szCs w:val="28"/>
        </w:rPr>
        <w:t xml:space="preserve"> «</w:t>
      </w:r>
      <w:r w:rsidR="00667A66">
        <w:rPr>
          <w:sz w:val="28"/>
          <w:szCs w:val="28"/>
        </w:rPr>
        <w:t xml:space="preserve">О </w:t>
      </w:r>
      <w:r w:rsidR="001057F2">
        <w:rPr>
          <w:sz w:val="28"/>
          <w:szCs w:val="28"/>
        </w:rPr>
        <w:t>правовом регулировании государственной гражданской службы Ленинградской области</w:t>
      </w:r>
      <w:r w:rsidR="0037356B">
        <w:rPr>
          <w:sz w:val="28"/>
          <w:szCs w:val="28"/>
        </w:rPr>
        <w:t>»</w:t>
      </w:r>
      <w:r w:rsidR="00165F50">
        <w:rPr>
          <w:sz w:val="28"/>
          <w:szCs w:val="28"/>
        </w:rPr>
        <w:t xml:space="preserve"> и областной закон «О правовом регулировании муниципальной службы в Ленинградской области»</w:t>
      </w:r>
    </w:p>
    <w:p w:rsidR="006F63CA" w:rsidRPr="008378AB" w:rsidRDefault="006F63CA" w:rsidP="000879AD">
      <w:pPr>
        <w:overflowPunct/>
        <w:textAlignment w:val="auto"/>
        <w:rPr>
          <w:b/>
          <w:sz w:val="28"/>
          <w:szCs w:val="28"/>
        </w:rPr>
      </w:pPr>
    </w:p>
    <w:p w:rsidR="00791489" w:rsidRDefault="00791489" w:rsidP="00884BB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5F50"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В соответствии с частью 6 статьи 12 Федерального закона от 27.07.2004 </w:t>
      </w:r>
      <w:r>
        <w:rPr>
          <w:sz w:val="28"/>
          <w:szCs w:val="28"/>
        </w:rPr>
        <w:br/>
        <w:t>№ 79-ФЗ «О государственной гражданской службе Российской Федерации» квалификационные требования к стажу государственной гражданской службы Российской Федерации или работы по специальности, направлению подготовки, который необходим для замещения должностей федеральной гражданской службы, устанавливаются указом Президента Российской Федерации, а для замещения должностей гражданской службы субъектов Российской Федерации – законами субъектов Российской Федерации.</w:t>
      </w:r>
      <w:proofErr w:type="gramEnd"/>
    </w:p>
    <w:p w:rsidR="00791489" w:rsidRDefault="00791489" w:rsidP="00884BB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Согласно подпункту «в» пункта 2 Указа Президента Российской Федерации </w:t>
      </w:r>
      <w:r w:rsidR="00165F50">
        <w:rPr>
          <w:sz w:val="28"/>
          <w:szCs w:val="28"/>
        </w:rPr>
        <w:br/>
      </w:r>
      <w:r>
        <w:rPr>
          <w:sz w:val="28"/>
          <w:szCs w:val="28"/>
        </w:rPr>
        <w:t>от 16.01.2017 № 16 «О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</w:t>
      </w:r>
      <w:r w:rsidR="007923D1">
        <w:rPr>
          <w:sz w:val="28"/>
          <w:szCs w:val="28"/>
        </w:rPr>
        <w:t xml:space="preserve"> (далее – Указ)</w:t>
      </w:r>
      <w:r>
        <w:rPr>
          <w:sz w:val="28"/>
          <w:szCs w:val="28"/>
        </w:rPr>
        <w:t xml:space="preserve"> для замещения ведущих должностей федеральной государственной гражданской службы не предъявляются требования </w:t>
      </w:r>
      <w:r w:rsidR="007923D1">
        <w:rPr>
          <w:sz w:val="28"/>
          <w:szCs w:val="28"/>
        </w:rPr>
        <w:br/>
      </w:r>
      <w:r>
        <w:rPr>
          <w:sz w:val="28"/>
          <w:szCs w:val="28"/>
        </w:rPr>
        <w:t>к стажу.</w:t>
      </w:r>
      <w:proofErr w:type="gramEnd"/>
    </w:p>
    <w:p w:rsidR="00791489" w:rsidRDefault="00791489" w:rsidP="00884BB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923D1">
        <w:rPr>
          <w:sz w:val="28"/>
          <w:szCs w:val="28"/>
        </w:rPr>
        <w:t xml:space="preserve">Квалификационные требования к стажу государственной гражданской службы или стажу работы по специальности, направлению подготовки, </w:t>
      </w:r>
      <w:proofErr w:type="gramStart"/>
      <w:r w:rsidR="007923D1">
        <w:rPr>
          <w:sz w:val="28"/>
          <w:szCs w:val="28"/>
        </w:rPr>
        <w:t>который</w:t>
      </w:r>
      <w:proofErr w:type="gramEnd"/>
      <w:r w:rsidR="007923D1">
        <w:rPr>
          <w:sz w:val="28"/>
          <w:szCs w:val="28"/>
        </w:rPr>
        <w:t xml:space="preserve"> необходим для замещения должностей государственной гражданской службы субъектов Российской Федерации, устанавливаются законами субъектов Российской Федерации с учетом положений Указа (п. 6 Указа).</w:t>
      </w:r>
    </w:p>
    <w:p w:rsidR="007923D1" w:rsidRDefault="007923D1" w:rsidP="00884BB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Ленинградской области квалификационные требований к стажу гражданской службы или работы по специальности, направлению подготовки </w:t>
      </w:r>
      <w:r>
        <w:rPr>
          <w:sz w:val="28"/>
          <w:szCs w:val="28"/>
        </w:rPr>
        <w:br/>
        <w:t xml:space="preserve">к должностям гражданской службы установлены статьей 14 областного закона </w:t>
      </w:r>
      <w:r w:rsidR="00031B5A">
        <w:rPr>
          <w:sz w:val="28"/>
          <w:szCs w:val="28"/>
        </w:rPr>
        <w:br/>
      </w:r>
      <w:r>
        <w:rPr>
          <w:sz w:val="28"/>
          <w:szCs w:val="28"/>
        </w:rPr>
        <w:t>от 25.02.2005 № 11-оз «О правовом регулировании государственной гражданской службы Ленинградской области».</w:t>
      </w:r>
    </w:p>
    <w:p w:rsidR="007923D1" w:rsidRDefault="007923D1" w:rsidP="00884BB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 анализа сложившейся кадровой обстановки в Ленинградской области по замещению должностей «ведущий специалист» и с целью повышения привлекательности поступления на государственную гражданскую службу Ленинградской области молодых людей без стажа гражданской служб</w:t>
      </w:r>
      <w:r w:rsidR="00031B5A">
        <w:rPr>
          <w:sz w:val="28"/>
          <w:szCs w:val="28"/>
        </w:rPr>
        <w:t>ы</w:t>
      </w:r>
      <w:r>
        <w:rPr>
          <w:sz w:val="28"/>
          <w:szCs w:val="28"/>
        </w:rPr>
        <w:t xml:space="preserve"> или работы по специальности, направлению подготовки</w:t>
      </w:r>
      <w:r w:rsidR="00031B5A">
        <w:rPr>
          <w:sz w:val="28"/>
          <w:szCs w:val="28"/>
        </w:rPr>
        <w:t>, Проектом предлагается убрать требования к стажу для должностей «ведущий специалист».</w:t>
      </w:r>
    </w:p>
    <w:p w:rsidR="00031B5A" w:rsidRDefault="00031B5A" w:rsidP="00884BB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Кроме того, Проектом редактируется наименование должности в соответствии с областным законом от 25.02.2005 № 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служащих» - «помощник депутата Законодательного собрания – руководителя депутатского объединения (фракции) Законодательного собрания. </w:t>
      </w:r>
      <w:proofErr w:type="gramEnd"/>
    </w:p>
    <w:p w:rsidR="00165F50" w:rsidRDefault="00165F50" w:rsidP="00884BB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 Областным законом от 10.02.2025 № 4-оз «О внесении изменений в статью 11 областного закона «О правовом регулировании муниципальной службы </w:t>
      </w:r>
      <w:r>
        <w:rPr>
          <w:sz w:val="28"/>
          <w:szCs w:val="28"/>
        </w:rPr>
        <w:br/>
        <w:t xml:space="preserve">в Ленинградской области» скорректирована формулировка одной </w:t>
      </w:r>
      <w:r>
        <w:rPr>
          <w:sz w:val="28"/>
          <w:szCs w:val="28"/>
        </w:rPr>
        <w:br/>
        <w:t>из дополнительных выплат в системе оплаты труда муниципального служащего («премия, в том числе за выполнение особо важных и сложных заданий…</w:t>
      </w:r>
      <w:r w:rsidR="0000096B">
        <w:rPr>
          <w:sz w:val="28"/>
          <w:szCs w:val="28"/>
        </w:rPr>
        <w:t>»</w:t>
      </w:r>
      <w:r>
        <w:rPr>
          <w:sz w:val="28"/>
          <w:szCs w:val="28"/>
        </w:rPr>
        <w:t>).</w:t>
      </w:r>
    </w:p>
    <w:p w:rsidR="00165F50" w:rsidRDefault="00165F50" w:rsidP="00884BB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Областным законом от 11.03.2008 № 14-оз «О правовом регулировании муниципальной службы в Ленинградской области» утверждена типовая форма контракта с лицом, назначаемым на должность главы местной администрации </w:t>
      </w:r>
      <w:r>
        <w:rPr>
          <w:sz w:val="28"/>
          <w:szCs w:val="28"/>
        </w:rPr>
        <w:br/>
        <w:t>по контракту (приложение 3),  которой в том числе закрепляется состав денежного содержания.</w:t>
      </w:r>
    </w:p>
    <w:p w:rsidR="00165F50" w:rsidRDefault="00165F50" w:rsidP="00884BB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Проектом предлагается аналогичным образом скорректировать формулировку </w:t>
      </w:r>
      <w:r w:rsidR="0000096B">
        <w:rPr>
          <w:sz w:val="28"/>
          <w:szCs w:val="28"/>
        </w:rPr>
        <w:t>дополнительной выплаты («премия, в том числе …») в вышеуказанной типовой форме.</w:t>
      </w:r>
      <w:bookmarkStart w:id="0" w:name="_GoBack"/>
      <w:bookmarkEnd w:id="0"/>
    </w:p>
    <w:p w:rsidR="00165F50" w:rsidRDefault="00165F50" w:rsidP="00884BB3">
      <w:pPr>
        <w:jc w:val="both"/>
        <w:rPr>
          <w:sz w:val="28"/>
          <w:szCs w:val="28"/>
        </w:rPr>
      </w:pPr>
    </w:p>
    <w:p w:rsidR="00165F50" w:rsidRDefault="00165F50" w:rsidP="00884BB3">
      <w:pPr>
        <w:jc w:val="both"/>
        <w:rPr>
          <w:sz w:val="28"/>
          <w:szCs w:val="28"/>
        </w:rPr>
      </w:pPr>
    </w:p>
    <w:p w:rsidR="003D719D" w:rsidRDefault="003D719D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2B1DA3" w:rsidRDefault="002B1DA3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2B1DA3" w:rsidRDefault="002B1DA3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020311" w:rsidRDefault="002B1DA3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Правительства Ленинградской </w:t>
      </w:r>
      <w:r w:rsidR="00031B5A">
        <w:rPr>
          <w:rFonts w:eastAsia="Calibri"/>
          <w:bCs/>
          <w:sz w:val="28"/>
          <w:szCs w:val="28"/>
          <w:lang w:eastAsia="en-US"/>
        </w:rPr>
        <w:t xml:space="preserve">области   </w:t>
      </w:r>
      <w:r w:rsidR="00031B5A">
        <w:rPr>
          <w:rFonts w:eastAsia="Calibri"/>
          <w:bCs/>
          <w:sz w:val="28"/>
          <w:szCs w:val="28"/>
          <w:lang w:eastAsia="en-US"/>
        </w:rPr>
        <w:tab/>
      </w:r>
      <w:r w:rsidR="00031B5A">
        <w:rPr>
          <w:rFonts w:eastAsia="Calibri"/>
          <w:bCs/>
          <w:sz w:val="28"/>
          <w:szCs w:val="28"/>
          <w:lang w:eastAsia="en-US"/>
        </w:rPr>
        <w:tab/>
      </w:r>
      <w:r w:rsidR="00031B5A">
        <w:rPr>
          <w:rFonts w:eastAsia="Calibri"/>
          <w:bCs/>
          <w:sz w:val="28"/>
          <w:szCs w:val="28"/>
          <w:lang w:eastAsia="en-US"/>
        </w:rPr>
        <w:tab/>
      </w:r>
      <w:r w:rsidR="00031B5A">
        <w:rPr>
          <w:rFonts w:eastAsia="Calibri"/>
          <w:bCs/>
          <w:sz w:val="28"/>
          <w:szCs w:val="28"/>
          <w:lang w:eastAsia="en-US"/>
        </w:rPr>
        <w:tab/>
      </w:r>
      <w:r w:rsidR="00031B5A">
        <w:rPr>
          <w:rFonts w:eastAsia="Calibri"/>
          <w:bCs/>
          <w:sz w:val="28"/>
          <w:szCs w:val="28"/>
          <w:lang w:eastAsia="en-US"/>
        </w:rPr>
        <w:tab/>
        <w:t xml:space="preserve">      А.Ю. </w:t>
      </w:r>
      <w:proofErr w:type="spellStart"/>
      <w:r w:rsidR="00031B5A">
        <w:rPr>
          <w:rFonts w:eastAsia="Calibri"/>
          <w:bCs/>
          <w:sz w:val="28"/>
          <w:szCs w:val="28"/>
          <w:lang w:eastAsia="en-US"/>
        </w:rPr>
        <w:t>Астратова</w:t>
      </w:r>
      <w:proofErr w:type="spellEnd"/>
    </w:p>
    <w:p w:rsidR="000879AD" w:rsidRDefault="000879A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0096B" w:rsidRDefault="0000096B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9AD" w:rsidRPr="000879AD" w:rsidRDefault="000879A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165F50" w:rsidRDefault="00BF3C48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="000879AD" w:rsidRPr="000879AD">
        <w:rPr>
          <w:rFonts w:eastAsia="Calibri"/>
          <w:bCs/>
          <w:sz w:val="16"/>
          <w:szCs w:val="28"/>
          <w:lang w:eastAsia="en-US"/>
        </w:rPr>
        <w:t>39-46-89</w:t>
      </w:r>
    </w:p>
    <w:sectPr w:rsidR="00165F50" w:rsidSect="00165F50">
      <w:headerReference w:type="default" r:id="rId9"/>
      <w:pgSz w:w="11906" w:h="16838"/>
      <w:pgMar w:top="426" w:right="567" w:bottom="1418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CD" w:rsidRDefault="008210CD">
      <w:r>
        <w:separator/>
      </w:r>
    </w:p>
  </w:endnote>
  <w:endnote w:type="continuationSeparator" w:id="0">
    <w:p w:rsidR="008210CD" w:rsidRDefault="0082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CD" w:rsidRDefault="008210CD">
      <w:r>
        <w:separator/>
      </w:r>
    </w:p>
  </w:footnote>
  <w:footnote w:type="continuationSeparator" w:id="0">
    <w:p w:rsidR="008210CD" w:rsidRDefault="00821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96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721B"/>
    <w:multiLevelType w:val="hybridMultilevel"/>
    <w:tmpl w:val="6C522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096B"/>
    <w:rsid w:val="00002B28"/>
    <w:rsid w:val="00007FF4"/>
    <w:rsid w:val="00020311"/>
    <w:rsid w:val="00031B5A"/>
    <w:rsid w:val="00067BAD"/>
    <w:rsid w:val="0007199E"/>
    <w:rsid w:val="00075C8C"/>
    <w:rsid w:val="000879AD"/>
    <w:rsid w:val="00087F00"/>
    <w:rsid w:val="0009018B"/>
    <w:rsid w:val="00093CEB"/>
    <w:rsid w:val="000C486A"/>
    <w:rsid w:val="000C6532"/>
    <w:rsid w:val="000E3BB0"/>
    <w:rsid w:val="00104EC0"/>
    <w:rsid w:val="001057F2"/>
    <w:rsid w:val="00107BD3"/>
    <w:rsid w:val="00113220"/>
    <w:rsid w:val="00126B22"/>
    <w:rsid w:val="00130117"/>
    <w:rsid w:val="001305A2"/>
    <w:rsid w:val="00131BB2"/>
    <w:rsid w:val="0014208C"/>
    <w:rsid w:val="001541AA"/>
    <w:rsid w:val="00165F50"/>
    <w:rsid w:val="0017181C"/>
    <w:rsid w:val="00173E23"/>
    <w:rsid w:val="0018104F"/>
    <w:rsid w:val="001831B5"/>
    <w:rsid w:val="001924E0"/>
    <w:rsid w:val="00193C1A"/>
    <w:rsid w:val="001A06A6"/>
    <w:rsid w:val="001A63BB"/>
    <w:rsid w:val="00204C84"/>
    <w:rsid w:val="002075F6"/>
    <w:rsid w:val="00207D2F"/>
    <w:rsid w:val="00211754"/>
    <w:rsid w:val="002217B5"/>
    <w:rsid w:val="00222BE5"/>
    <w:rsid w:val="00241A07"/>
    <w:rsid w:val="00242984"/>
    <w:rsid w:val="00262279"/>
    <w:rsid w:val="002629F2"/>
    <w:rsid w:val="00265A36"/>
    <w:rsid w:val="00265B6D"/>
    <w:rsid w:val="002706F8"/>
    <w:rsid w:val="00276B1A"/>
    <w:rsid w:val="002906F1"/>
    <w:rsid w:val="00294F66"/>
    <w:rsid w:val="002A1CE3"/>
    <w:rsid w:val="002B0E0E"/>
    <w:rsid w:val="002B1DA3"/>
    <w:rsid w:val="002C17C4"/>
    <w:rsid w:val="002C4E86"/>
    <w:rsid w:val="002C5A44"/>
    <w:rsid w:val="002D12C6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7356B"/>
    <w:rsid w:val="00390711"/>
    <w:rsid w:val="00395428"/>
    <w:rsid w:val="003960D8"/>
    <w:rsid w:val="003A78E4"/>
    <w:rsid w:val="003C39FD"/>
    <w:rsid w:val="003D11BA"/>
    <w:rsid w:val="003D3981"/>
    <w:rsid w:val="003D5986"/>
    <w:rsid w:val="003D6425"/>
    <w:rsid w:val="003D6E0E"/>
    <w:rsid w:val="003D719D"/>
    <w:rsid w:val="003E4201"/>
    <w:rsid w:val="003E441B"/>
    <w:rsid w:val="003E7B7F"/>
    <w:rsid w:val="0040142D"/>
    <w:rsid w:val="004072EB"/>
    <w:rsid w:val="00417D96"/>
    <w:rsid w:val="0044105D"/>
    <w:rsid w:val="00453A04"/>
    <w:rsid w:val="0047057C"/>
    <w:rsid w:val="00472AF8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278EF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9780B"/>
    <w:rsid w:val="005B6315"/>
    <w:rsid w:val="005D27B7"/>
    <w:rsid w:val="00605A5A"/>
    <w:rsid w:val="0062040B"/>
    <w:rsid w:val="00624D25"/>
    <w:rsid w:val="00632041"/>
    <w:rsid w:val="006511EA"/>
    <w:rsid w:val="006541D1"/>
    <w:rsid w:val="0065620D"/>
    <w:rsid w:val="00667A66"/>
    <w:rsid w:val="00675062"/>
    <w:rsid w:val="006E7388"/>
    <w:rsid w:val="006F03C9"/>
    <w:rsid w:val="006F219D"/>
    <w:rsid w:val="006F63CA"/>
    <w:rsid w:val="00724843"/>
    <w:rsid w:val="007317AD"/>
    <w:rsid w:val="00743BA4"/>
    <w:rsid w:val="007740B0"/>
    <w:rsid w:val="0077437C"/>
    <w:rsid w:val="00790827"/>
    <w:rsid w:val="00791489"/>
    <w:rsid w:val="007923D1"/>
    <w:rsid w:val="00795844"/>
    <w:rsid w:val="007B0354"/>
    <w:rsid w:val="007D59EC"/>
    <w:rsid w:val="007F52A6"/>
    <w:rsid w:val="008210CD"/>
    <w:rsid w:val="00831D8C"/>
    <w:rsid w:val="008378AB"/>
    <w:rsid w:val="008402F4"/>
    <w:rsid w:val="008445EC"/>
    <w:rsid w:val="008576AB"/>
    <w:rsid w:val="008628E7"/>
    <w:rsid w:val="0086680C"/>
    <w:rsid w:val="0088033F"/>
    <w:rsid w:val="00884BB3"/>
    <w:rsid w:val="008A365E"/>
    <w:rsid w:val="008B6F36"/>
    <w:rsid w:val="008D50A6"/>
    <w:rsid w:val="008E1219"/>
    <w:rsid w:val="009026CF"/>
    <w:rsid w:val="009030FD"/>
    <w:rsid w:val="00906A6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C42B0"/>
    <w:rsid w:val="00AD68D9"/>
    <w:rsid w:val="00AE0FC3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7792D"/>
    <w:rsid w:val="00B90566"/>
    <w:rsid w:val="00BA6F57"/>
    <w:rsid w:val="00BD41CC"/>
    <w:rsid w:val="00BD47BD"/>
    <w:rsid w:val="00BD5B8A"/>
    <w:rsid w:val="00BE1379"/>
    <w:rsid w:val="00BF3C48"/>
    <w:rsid w:val="00C02C7B"/>
    <w:rsid w:val="00C219BE"/>
    <w:rsid w:val="00C2264B"/>
    <w:rsid w:val="00C243A7"/>
    <w:rsid w:val="00C319B9"/>
    <w:rsid w:val="00C355A5"/>
    <w:rsid w:val="00C46F25"/>
    <w:rsid w:val="00C77D36"/>
    <w:rsid w:val="00C77DB8"/>
    <w:rsid w:val="00C8133D"/>
    <w:rsid w:val="00CA1440"/>
    <w:rsid w:val="00CA534A"/>
    <w:rsid w:val="00CB54BF"/>
    <w:rsid w:val="00CC431E"/>
    <w:rsid w:val="00CD3764"/>
    <w:rsid w:val="00CD698D"/>
    <w:rsid w:val="00CF222A"/>
    <w:rsid w:val="00CF43A5"/>
    <w:rsid w:val="00D03A75"/>
    <w:rsid w:val="00D05340"/>
    <w:rsid w:val="00D061EA"/>
    <w:rsid w:val="00D126D7"/>
    <w:rsid w:val="00D12A48"/>
    <w:rsid w:val="00D23683"/>
    <w:rsid w:val="00D31F59"/>
    <w:rsid w:val="00D56F64"/>
    <w:rsid w:val="00D646F6"/>
    <w:rsid w:val="00D91499"/>
    <w:rsid w:val="00D96665"/>
    <w:rsid w:val="00DA77AE"/>
    <w:rsid w:val="00DC4368"/>
    <w:rsid w:val="00DC52D7"/>
    <w:rsid w:val="00DF175A"/>
    <w:rsid w:val="00E01420"/>
    <w:rsid w:val="00E04A85"/>
    <w:rsid w:val="00E44A4B"/>
    <w:rsid w:val="00E557BF"/>
    <w:rsid w:val="00E635E6"/>
    <w:rsid w:val="00E900C7"/>
    <w:rsid w:val="00EA1482"/>
    <w:rsid w:val="00EA2E0B"/>
    <w:rsid w:val="00EB35D9"/>
    <w:rsid w:val="00ED09FB"/>
    <w:rsid w:val="00ED159D"/>
    <w:rsid w:val="00ED27EC"/>
    <w:rsid w:val="00EE2679"/>
    <w:rsid w:val="00EE3DB1"/>
    <w:rsid w:val="00F00F65"/>
    <w:rsid w:val="00F10BC1"/>
    <w:rsid w:val="00F20A88"/>
    <w:rsid w:val="00F25A0B"/>
    <w:rsid w:val="00F56136"/>
    <w:rsid w:val="00F820FA"/>
    <w:rsid w:val="00F855E5"/>
    <w:rsid w:val="00F87132"/>
    <w:rsid w:val="00F97EED"/>
    <w:rsid w:val="00FA6CAA"/>
    <w:rsid w:val="00FC0657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F0FB1-B662-45FA-AC0F-D4C8AF0D2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8058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35</cp:revision>
  <cp:lastPrinted>2021-12-01T07:44:00Z</cp:lastPrinted>
  <dcterms:created xsi:type="dcterms:W3CDTF">2021-06-08T15:08:00Z</dcterms:created>
  <dcterms:modified xsi:type="dcterms:W3CDTF">2025-07-11T10:27:00Z</dcterms:modified>
</cp:coreProperties>
</file>