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AAF" w:rsidRPr="004D1617" w:rsidRDefault="00814AAF" w:rsidP="00C436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hAnsi="Times New Roman"/>
          <w:b/>
          <w:sz w:val="28"/>
          <w:szCs w:val="28"/>
        </w:rPr>
        <w:t>Справка</w:t>
      </w:r>
    </w:p>
    <w:p w:rsidR="00814AAF" w:rsidRPr="004D1617" w:rsidRDefault="00814AAF" w:rsidP="00C436D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hAnsi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</w:p>
    <w:p w:rsidR="00814AAF" w:rsidRPr="004D1617" w:rsidRDefault="00814AAF" w:rsidP="0060065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D161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областного </w:t>
      </w:r>
      <w:r w:rsidRPr="006359B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закона </w:t>
      </w:r>
      <w:r w:rsidR="001F5A70">
        <w:rPr>
          <w:rFonts w:ascii="Times New Roman" w:hAnsi="Times New Roman"/>
          <w:b/>
          <w:sz w:val="28"/>
          <w:szCs w:val="28"/>
        </w:rPr>
        <w:t>«</w:t>
      </w:r>
      <w:r w:rsidR="00600658" w:rsidRPr="00600658">
        <w:rPr>
          <w:rFonts w:ascii="Times New Roman" w:hAnsi="Times New Roman"/>
          <w:b/>
          <w:sz w:val="28"/>
          <w:szCs w:val="28"/>
        </w:rPr>
        <w:t>О внесении изменений в ста</w:t>
      </w:r>
      <w:r w:rsidR="00600658">
        <w:rPr>
          <w:rFonts w:ascii="Times New Roman" w:hAnsi="Times New Roman"/>
          <w:b/>
          <w:sz w:val="28"/>
          <w:szCs w:val="28"/>
        </w:rPr>
        <w:t>тьи 9.1 и 9.5 областного закона</w:t>
      </w:r>
      <w:bookmarkStart w:id="0" w:name="_GoBack"/>
      <w:bookmarkEnd w:id="0"/>
      <w:r w:rsidR="00600658" w:rsidRPr="00600658">
        <w:rPr>
          <w:rFonts w:ascii="Times New Roman" w:hAnsi="Times New Roman"/>
          <w:b/>
          <w:sz w:val="28"/>
          <w:szCs w:val="28"/>
        </w:rPr>
        <w:t xml:space="preserve"> «Социальный кодекс Ленинградской области»</w:t>
      </w:r>
    </w:p>
    <w:p w:rsidR="00814AAF" w:rsidRPr="004D1617" w:rsidRDefault="00814AAF" w:rsidP="00C436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14AAF" w:rsidRPr="004D1617" w:rsidRDefault="00814AAF" w:rsidP="00C436D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1617">
        <w:rPr>
          <w:rFonts w:ascii="Times New Roman" w:eastAsia="Calibri" w:hAnsi="Times New Roman" w:cs="Times New Roman"/>
          <w:sz w:val="28"/>
          <w:szCs w:val="28"/>
        </w:rPr>
        <w:t>Областной закон от 17</w:t>
      </w:r>
      <w:r w:rsidR="001F338E">
        <w:rPr>
          <w:rFonts w:ascii="Times New Roman" w:eastAsia="Calibri" w:hAnsi="Times New Roman" w:cs="Times New Roman"/>
          <w:sz w:val="28"/>
          <w:szCs w:val="28"/>
        </w:rPr>
        <w:t>.11.2017</w:t>
      </w:r>
      <w:r w:rsidRPr="004D1617">
        <w:rPr>
          <w:rFonts w:ascii="Times New Roman" w:eastAsia="Calibri" w:hAnsi="Times New Roman" w:cs="Times New Roman"/>
          <w:sz w:val="28"/>
          <w:szCs w:val="28"/>
        </w:rPr>
        <w:t xml:space="preserve"> № 72-оз «Социальный кодекс Ленинградской области»;</w:t>
      </w:r>
    </w:p>
    <w:p w:rsidR="00814AAF" w:rsidRPr="008C083A" w:rsidRDefault="00F1488E" w:rsidP="00C436D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488E">
        <w:rPr>
          <w:rFonts w:ascii="Times New Roman" w:eastAsia="Calibri" w:hAnsi="Times New Roman" w:cs="Times New Roman"/>
          <w:sz w:val="28"/>
          <w:szCs w:val="28"/>
        </w:rPr>
        <w:t>Постановление Правительства</w:t>
      </w:r>
      <w:r w:rsidR="008C083A"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 </w:t>
      </w:r>
      <w:r w:rsidR="008C083A">
        <w:rPr>
          <w:rFonts w:ascii="Times New Roman" w:eastAsia="Calibri" w:hAnsi="Times New Roman" w:cs="Times New Roman"/>
          <w:sz w:val="28"/>
          <w:szCs w:val="28"/>
        </w:rPr>
        <w:br/>
      </w:r>
      <w:r w:rsidR="001F338E">
        <w:rPr>
          <w:rFonts w:ascii="Times New Roman" w:eastAsia="Calibri" w:hAnsi="Times New Roman" w:cs="Times New Roman"/>
          <w:sz w:val="28"/>
          <w:szCs w:val="28"/>
        </w:rPr>
        <w:t xml:space="preserve">от 15.02.2018 </w:t>
      </w:r>
      <w:r w:rsidRPr="008C083A">
        <w:rPr>
          <w:rFonts w:ascii="Times New Roman" w:eastAsia="Calibri" w:hAnsi="Times New Roman" w:cs="Times New Roman"/>
          <w:sz w:val="28"/>
          <w:szCs w:val="28"/>
        </w:rPr>
        <w:t>№ 45 «Об утверждении порядков предоставления мер социальной поддержки отдельным категориям граждан на территории Ленинградской области и признании утратившими силу отдельных постановлений Правительства Ленинградской области»</w:t>
      </w:r>
      <w:r w:rsidR="00814AAF" w:rsidRPr="008C083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14AAF" w:rsidRPr="004D1617" w:rsidRDefault="00814AAF" w:rsidP="00C436DF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1617">
        <w:rPr>
          <w:rFonts w:ascii="Times New Roman" w:eastAsia="Calibri" w:hAnsi="Times New Roman" w:cs="Times New Roman"/>
          <w:sz w:val="28"/>
          <w:szCs w:val="28"/>
        </w:rPr>
        <w:t>Приказ комитета по социальной защите населени</w:t>
      </w:r>
      <w:r w:rsidR="001F338E">
        <w:rPr>
          <w:rFonts w:ascii="Times New Roman" w:eastAsia="Calibri" w:hAnsi="Times New Roman" w:cs="Times New Roman"/>
          <w:sz w:val="28"/>
          <w:szCs w:val="28"/>
        </w:rPr>
        <w:t>я Ленинградской области от 31.01.</w:t>
      </w:r>
      <w:r w:rsidRPr="004D1617">
        <w:rPr>
          <w:rFonts w:ascii="Times New Roman" w:eastAsia="Calibri" w:hAnsi="Times New Roman" w:cs="Times New Roman"/>
          <w:sz w:val="28"/>
          <w:szCs w:val="28"/>
        </w:rPr>
        <w:t>2020 № 5 «Об утверждении административных регламентов предоставления на территории Ленинградской области государственных услуг в сфере социальной защиты населения».</w:t>
      </w:r>
    </w:p>
    <w:p w:rsidR="00814AAF" w:rsidRPr="004D1617" w:rsidRDefault="00814AAF" w:rsidP="00C436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814AAF" w:rsidRDefault="00814AAF" w:rsidP="00C436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436DF" w:rsidRPr="004D1617" w:rsidRDefault="00C436DF" w:rsidP="00C436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71F8" w:rsidRPr="008F71F8" w:rsidRDefault="008C083A" w:rsidP="00C436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8F71F8" w:rsidRPr="008F71F8">
        <w:rPr>
          <w:rFonts w:ascii="Times New Roman" w:eastAsia="Times New Roman" w:hAnsi="Times New Roman"/>
          <w:sz w:val="28"/>
          <w:szCs w:val="28"/>
          <w:lang w:eastAsia="ru-RU"/>
        </w:rPr>
        <w:t>редседатель комитета</w:t>
      </w:r>
      <w:r w:rsidR="008F71F8" w:rsidRPr="008F71F8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8F71F8" w:rsidRPr="008F71F8" w:rsidRDefault="008F71F8" w:rsidP="00C436D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985862" w:rsidRDefault="008F71F8" w:rsidP="00C436DF">
      <w:pPr>
        <w:widowControl w:val="0"/>
        <w:autoSpaceDE w:val="0"/>
        <w:autoSpaceDN w:val="0"/>
        <w:adjustRightInd w:val="0"/>
        <w:spacing w:after="0" w:line="240" w:lineRule="auto"/>
      </w:pPr>
      <w:r w:rsidRPr="008F71F8">
        <w:rPr>
          <w:rFonts w:ascii="Times New Roman" w:eastAsia="Times New Roman" w:hAnsi="Times New Roman"/>
          <w:sz w:val="28"/>
          <w:szCs w:val="28"/>
          <w:lang w:eastAsia="ru-RU"/>
        </w:rPr>
        <w:t xml:space="preserve">Ленинградской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области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r w:rsidR="008C083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А.Е. Толмачева</w:t>
      </w:r>
    </w:p>
    <w:sectPr w:rsidR="00985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987"/>
    <w:rsid w:val="000F0987"/>
    <w:rsid w:val="001F338E"/>
    <w:rsid w:val="001F5A70"/>
    <w:rsid w:val="004559D4"/>
    <w:rsid w:val="00600658"/>
    <w:rsid w:val="006616CC"/>
    <w:rsid w:val="00814AAF"/>
    <w:rsid w:val="00884598"/>
    <w:rsid w:val="008C0839"/>
    <w:rsid w:val="008C083A"/>
    <w:rsid w:val="008F71F8"/>
    <w:rsid w:val="00985862"/>
    <w:rsid w:val="00AE44FD"/>
    <w:rsid w:val="00BD1F54"/>
    <w:rsid w:val="00C436DF"/>
    <w:rsid w:val="00CA010B"/>
    <w:rsid w:val="00F14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A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4AAF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AA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4AAF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Олеговна Зубкова</dc:creator>
  <cp:lastModifiedBy>Сухарева Арина Сергеевна</cp:lastModifiedBy>
  <cp:revision>3</cp:revision>
  <dcterms:created xsi:type="dcterms:W3CDTF">2025-06-05T07:31:00Z</dcterms:created>
  <dcterms:modified xsi:type="dcterms:W3CDTF">2025-06-05T08:50:00Z</dcterms:modified>
</cp:coreProperties>
</file>