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246D54">
        <w:rPr>
          <w:sz w:val="28"/>
          <w:szCs w:val="28"/>
        </w:rPr>
        <w:t>42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</w:t>
      </w:r>
      <w:r w:rsidR="00246D54">
        <w:rPr>
          <w:b/>
          <w:sz w:val="26"/>
          <w:szCs w:val="26"/>
        </w:rPr>
        <w:t xml:space="preserve">продлении срока рассмотрения проекта областного закона </w:t>
      </w:r>
      <w:r w:rsidR="00246D54">
        <w:rPr>
          <w:b/>
          <w:sz w:val="26"/>
          <w:szCs w:val="26"/>
        </w:rPr>
        <w:br/>
        <w:t xml:space="preserve">"О внесении изменений в статьи 2 и 3 областного закона 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246D54">
        <w:rPr>
          <w:b/>
          <w:sz w:val="26"/>
          <w:szCs w:val="26"/>
        </w:rPr>
        <w:br/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F12560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246D54" w:rsidP="00BE2784">
      <w:pPr>
        <w:pStyle w:val="2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927C93" w:rsidRPr="00BE2784">
        <w:rPr>
          <w:szCs w:val="28"/>
        </w:rPr>
        <w:t xml:space="preserve">Законодательное собрание Ленинградской области     </w:t>
      </w:r>
      <w:r>
        <w:rPr>
          <w:szCs w:val="28"/>
        </w:rPr>
        <w:br/>
      </w:r>
      <w:r w:rsidR="00927C93" w:rsidRPr="00BE2784">
        <w:rPr>
          <w:szCs w:val="28"/>
        </w:rPr>
        <w:t>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246D54" w:rsidRDefault="00927C93" w:rsidP="00BE2784">
      <w:pPr>
        <w:pStyle w:val="2"/>
        <w:ind w:firstLine="709"/>
        <w:rPr>
          <w:szCs w:val="28"/>
        </w:rPr>
      </w:pPr>
      <w:r w:rsidRPr="00246D54">
        <w:rPr>
          <w:szCs w:val="28"/>
        </w:rPr>
        <w:lastRenderedPageBreak/>
        <w:t>1. </w:t>
      </w:r>
      <w:r w:rsidR="00246D54" w:rsidRPr="00246D54">
        <w:rPr>
          <w:szCs w:val="28"/>
        </w:rPr>
        <w:t xml:space="preserve">Продлить до 30 сентября 2025 года срок рассмотрения проекта областного закона "О внесении изменений в статьи 2 и 3 областного закона </w:t>
      </w:r>
      <w:r w:rsidR="00246D54">
        <w:rPr>
          <w:szCs w:val="28"/>
        </w:rPr>
        <w:br/>
      </w:r>
      <w:r w:rsidR="00246D54" w:rsidRPr="00246D54">
        <w:rPr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246D54">
        <w:rPr>
          <w:szCs w:val="28"/>
        </w:rPr>
        <w:br/>
      </w:r>
      <w:r w:rsidR="00246D54" w:rsidRPr="00246D54">
        <w:rPr>
          <w:szCs w:val="28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DC24A9" w:rsidRPr="00246D54">
        <w:rPr>
          <w:szCs w:val="28"/>
        </w:rPr>
        <w:t>"</w:t>
      </w:r>
      <w:r w:rsidR="00F12560" w:rsidRPr="00246D54">
        <w:rPr>
          <w:szCs w:val="28"/>
        </w:rPr>
        <w:t xml:space="preserve"> в первом чтении</w:t>
      </w:r>
      <w:r w:rsidRPr="00246D5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246D54" w:rsidP="00BE2784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474" w:rsidRDefault="001C7474" w:rsidP="009547D6">
      <w:r>
        <w:separator/>
      </w:r>
    </w:p>
  </w:endnote>
  <w:endnote w:type="continuationSeparator" w:id="0">
    <w:p w:rsidR="001C7474" w:rsidRDefault="001C747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474" w:rsidRDefault="001C7474" w:rsidP="009547D6">
      <w:r>
        <w:separator/>
      </w:r>
    </w:p>
  </w:footnote>
  <w:footnote w:type="continuationSeparator" w:id="0">
    <w:p w:rsidR="001C7474" w:rsidRDefault="001C747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246D5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C747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7474"/>
    <w:rsid w:val="001D56F9"/>
    <w:rsid w:val="001E2EE2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46D54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530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6D7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C24A9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1E27"/>
    <w:rsid w:val="00EB38F4"/>
    <w:rsid w:val="00EC63CA"/>
    <w:rsid w:val="00ED110B"/>
    <w:rsid w:val="00ED48B0"/>
    <w:rsid w:val="00EF54D0"/>
    <w:rsid w:val="00F06A99"/>
    <w:rsid w:val="00F12560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720AFA-52D9-49BA-9AE2-DC80A4071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2025-06-30T11:24:00Z</cp:lastPrinted>
  <dcterms:created xsi:type="dcterms:W3CDTF">2025-07-02T10:37:00Z</dcterms:created>
  <dcterms:modified xsi:type="dcterms:W3CDTF">2025-07-02T10:37:00Z</dcterms:modified>
</cp:coreProperties>
</file>