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53D9" w:rsidRPr="0009155E" w:rsidRDefault="00D553D9" w:rsidP="00D553D9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bookmarkStart w:id="0" w:name="_GoBack"/>
      <w:bookmarkEnd w:id="0"/>
      <w:r w:rsidRPr="000915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Обоснование необходимости </w:t>
      </w:r>
    </w:p>
    <w:p w:rsidR="00EE503E" w:rsidRPr="000F519C" w:rsidRDefault="00D553D9" w:rsidP="00EE503E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9155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принятия областного закона </w:t>
      </w:r>
      <w:r w:rsidR="00EE503E" w:rsidRPr="00542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="00EE50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дополнительной мере социальной поддержки участников специальной военной операции, ставших инвалидами в результате участия в специальной военной операции, и </w:t>
      </w:r>
      <w:r w:rsidR="00EE503E" w:rsidRPr="00542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член</w:t>
      </w:r>
      <w:r w:rsidR="00EE50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="00EE503E" w:rsidRPr="0054239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семей погибших (умерших) участников специальной военной операции </w:t>
      </w:r>
      <w:r w:rsidR="00EE503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виде единовременной денежной выплаты на приобретение или строительство жилого помещения на территории Ленинградской области и о внесении изменений в областной закон </w:t>
      </w:r>
      <w:r w:rsidR="00EE503E" w:rsidRPr="000F519C">
        <w:rPr>
          <w:rFonts w:ascii="Times New Roman" w:hAnsi="Times New Roman" w:cs="Times New Roman"/>
          <w:b/>
          <w:sz w:val="28"/>
          <w:szCs w:val="28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</w:p>
    <w:p w:rsidR="002D6F64" w:rsidRDefault="002D6F64" w:rsidP="001525F6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09155E" w:rsidRPr="00106D36" w:rsidRDefault="0009155E" w:rsidP="001525F6">
      <w:pPr>
        <w:suppressAutoHyphens/>
        <w:spacing w:after="0" w:line="240" w:lineRule="auto"/>
        <w:ind w:firstLine="567"/>
        <w:jc w:val="both"/>
        <w:rPr>
          <w:rFonts w:ascii="Times New Roman" w:hAnsi="Times New Roman" w:cs="Times New Roman"/>
          <w:sz w:val="29"/>
          <w:szCs w:val="29"/>
        </w:rPr>
      </w:pPr>
      <w:r w:rsidRPr="001525F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Проект областного </w:t>
      </w:r>
      <w:r w:rsidRPr="00EE503E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закона </w:t>
      </w:r>
      <w:r w:rsidR="00EE503E" w:rsidRPr="00EE50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«О дополнительной мере социальной поддержки участников специальной военной операции, ставших инвалидами в результате участия в специальной военной операции, и членов семей погибших (умерших) участников специальной военной операции в виде единовременной денежной выплаты на приобретение или строительство жилого помещения на территории Ленинградской области и о внесении изменений в областной закон </w:t>
      </w:r>
      <w:r w:rsidR="00EE503E" w:rsidRPr="00EE503E">
        <w:rPr>
          <w:rFonts w:ascii="Times New Roman" w:hAnsi="Times New Roman" w:cs="Times New Roman"/>
          <w:sz w:val="28"/>
          <w:szCs w:val="28"/>
        </w:rPr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</w:t>
      </w:r>
      <w:r w:rsidR="00EE503E" w:rsidRPr="00106D36">
        <w:rPr>
          <w:rFonts w:ascii="Times New Roman" w:hAnsi="Times New Roman" w:cs="Times New Roman"/>
          <w:sz w:val="28"/>
          <w:szCs w:val="28"/>
        </w:rPr>
        <w:t xml:space="preserve">Ленинградской области в сфере жилищных отношений» </w:t>
      </w:r>
      <w:r w:rsidR="00CE1414" w:rsidRPr="00106D36">
        <w:rPr>
          <w:rFonts w:ascii="Times New Roman" w:eastAsia="Times New Roman" w:hAnsi="Times New Roman" w:cs="Times New Roman"/>
          <w:sz w:val="28"/>
          <w:szCs w:val="28"/>
          <w:lang w:eastAsia="ru-RU"/>
        </w:rPr>
        <w:t>(далее – проект областного закона)</w:t>
      </w:r>
      <w:r w:rsidRPr="00106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06D36">
        <w:rPr>
          <w:rFonts w:ascii="Times New Roman" w:eastAsia="Calibri" w:hAnsi="Times New Roman" w:cs="Times New Roman"/>
          <w:sz w:val="28"/>
          <w:szCs w:val="28"/>
        </w:rPr>
        <w:t xml:space="preserve">разработан в </w:t>
      </w:r>
      <w:r w:rsidRPr="00106D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целях установления дополнительных мер социальной поддержки для </w:t>
      </w:r>
      <w:r w:rsidRPr="00106D36">
        <w:rPr>
          <w:rFonts w:ascii="Times New Roman" w:hAnsi="Times New Roman" w:cs="Times New Roman"/>
          <w:sz w:val="29"/>
          <w:szCs w:val="29"/>
        </w:rPr>
        <w:t>членов семей погибших (умерших) участников специальной военной операции</w:t>
      </w:r>
      <w:r w:rsidR="00011E29" w:rsidRPr="00106D36">
        <w:rPr>
          <w:rFonts w:ascii="Times New Roman" w:hAnsi="Times New Roman" w:cs="Times New Roman"/>
          <w:sz w:val="29"/>
          <w:szCs w:val="29"/>
        </w:rPr>
        <w:t xml:space="preserve">, а также </w:t>
      </w:r>
      <w:r w:rsidR="00EE503E" w:rsidRPr="00106D36">
        <w:rPr>
          <w:rFonts w:ascii="Times New Roman" w:hAnsi="Times New Roman" w:cs="Times New Roman"/>
          <w:sz w:val="29"/>
          <w:szCs w:val="29"/>
        </w:rPr>
        <w:t>участников специальной военной операции,</w:t>
      </w:r>
      <w:r w:rsidR="006879E8" w:rsidRPr="00106D36">
        <w:rPr>
          <w:rFonts w:ascii="Times New Roman" w:hAnsi="Times New Roman" w:cs="Times New Roman"/>
          <w:sz w:val="29"/>
          <w:szCs w:val="29"/>
        </w:rPr>
        <w:t xml:space="preserve"> </w:t>
      </w:r>
      <w:r w:rsidR="00EE503E" w:rsidRPr="00106D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ставших инвалидами в результате участия в специальной военной операции </w:t>
      </w:r>
      <w:r w:rsidRPr="00106D36">
        <w:rPr>
          <w:rFonts w:ascii="Times New Roman" w:hAnsi="Times New Roman" w:cs="Times New Roman"/>
          <w:sz w:val="29"/>
          <w:szCs w:val="29"/>
        </w:rPr>
        <w:t xml:space="preserve">(далее – </w:t>
      </w:r>
      <w:r w:rsidR="006879E8" w:rsidRPr="00106D36">
        <w:rPr>
          <w:rFonts w:ascii="Times New Roman" w:hAnsi="Times New Roman" w:cs="Times New Roman"/>
          <w:sz w:val="29"/>
          <w:szCs w:val="29"/>
        </w:rPr>
        <w:t>П</w:t>
      </w:r>
      <w:r w:rsidRPr="00106D36">
        <w:rPr>
          <w:rFonts w:ascii="Times New Roman" w:hAnsi="Times New Roman" w:cs="Times New Roman"/>
          <w:sz w:val="29"/>
          <w:szCs w:val="29"/>
        </w:rPr>
        <w:t>роект областного закона).</w:t>
      </w:r>
    </w:p>
    <w:p w:rsidR="00CE1414" w:rsidRDefault="00CE1414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06D36">
        <w:rPr>
          <w:rFonts w:ascii="Times New Roman" w:eastAsia="Calibri" w:hAnsi="Times New Roman" w:cs="Times New Roman"/>
          <w:sz w:val="28"/>
          <w:szCs w:val="28"/>
        </w:rPr>
        <w:t xml:space="preserve">В соответствии со статьей 48 Федерального закона </w:t>
      </w:r>
      <w:r w:rsidRPr="00106D36">
        <w:rPr>
          <w:rFonts w:ascii="Times New Roman" w:hAnsi="Times New Roman" w:cs="Times New Roman"/>
          <w:sz w:val="28"/>
          <w:szCs w:val="28"/>
        </w:rPr>
        <w:t xml:space="preserve">от 21.12.2021 № 414-ФЗ </w:t>
      </w:r>
      <w:r w:rsidR="006879E8" w:rsidRPr="00106D36">
        <w:rPr>
          <w:rFonts w:ascii="Times New Roman" w:hAnsi="Times New Roman" w:cs="Times New Roman"/>
          <w:sz w:val="28"/>
          <w:szCs w:val="28"/>
        </w:rPr>
        <w:br/>
      </w:r>
      <w:r w:rsidRPr="00106D36">
        <w:rPr>
          <w:rFonts w:ascii="Times New Roman" w:hAnsi="Times New Roman" w:cs="Times New Roman"/>
          <w:sz w:val="28"/>
          <w:szCs w:val="28"/>
        </w:rPr>
        <w:t xml:space="preserve">«Об общих принципах организации публичной власти в субъектах РФ» органы </w:t>
      </w:r>
      <w:r w:rsidRPr="00FF5CC9">
        <w:rPr>
          <w:rFonts w:ascii="Times New Roman" w:hAnsi="Times New Roman" w:cs="Times New Roman"/>
          <w:sz w:val="28"/>
          <w:szCs w:val="28"/>
        </w:rPr>
        <w:t>государственной власти субъекта РФ вправе устанавливать за счет</w:t>
      </w:r>
      <w:r>
        <w:rPr>
          <w:rFonts w:ascii="Times New Roman" w:hAnsi="Times New Roman" w:cs="Times New Roman"/>
          <w:sz w:val="28"/>
          <w:szCs w:val="28"/>
        </w:rPr>
        <w:t xml:space="preserve"> собственных </w:t>
      </w:r>
      <w:r w:rsidRPr="00FF5CC9">
        <w:rPr>
          <w:rFonts w:ascii="Times New Roman" w:hAnsi="Times New Roman" w:cs="Times New Roman"/>
          <w:sz w:val="28"/>
          <w:szCs w:val="28"/>
        </w:rPr>
        <w:t xml:space="preserve"> средств дополните</w:t>
      </w:r>
      <w:r>
        <w:rPr>
          <w:rFonts w:ascii="Times New Roman" w:hAnsi="Times New Roman" w:cs="Times New Roman"/>
          <w:sz w:val="28"/>
          <w:szCs w:val="28"/>
        </w:rPr>
        <w:t>льные меры социальной поддержки (</w:t>
      </w:r>
      <w:r w:rsidRPr="00FF5CC9">
        <w:rPr>
          <w:rFonts w:ascii="Times New Roman" w:hAnsi="Times New Roman" w:cs="Times New Roman"/>
          <w:sz w:val="28"/>
          <w:szCs w:val="28"/>
        </w:rPr>
        <w:t>помощи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FF5CC9">
        <w:rPr>
          <w:rFonts w:ascii="Times New Roman" w:hAnsi="Times New Roman" w:cs="Times New Roman"/>
          <w:sz w:val="28"/>
          <w:szCs w:val="28"/>
        </w:rPr>
        <w:t xml:space="preserve"> для отдельных категорий граждан, вне зависимости от наличия в федеральных законах положений, устанавливающих указанное право.</w:t>
      </w:r>
    </w:p>
    <w:p w:rsidR="00A53BD1" w:rsidRDefault="006F31E4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Статья 1 </w:t>
      </w:r>
      <w:r w:rsidR="00CE1414">
        <w:rPr>
          <w:rFonts w:ascii="Times New Roman" w:hAnsi="Times New Roman" w:cs="Times New Roman"/>
          <w:sz w:val="28"/>
          <w:szCs w:val="28"/>
        </w:rPr>
        <w:t>Проект</w:t>
      </w:r>
      <w:r>
        <w:rPr>
          <w:rFonts w:ascii="Times New Roman" w:hAnsi="Times New Roman" w:cs="Times New Roman"/>
          <w:sz w:val="28"/>
          <w:szCs w:val="28"/>
        </w:rPr>
        <w:t>а</w:t>
      </w:r>
      <w:r w:rsidR="00CE1414">
        <w:rPr>
          <w:rFonts w:ascii="Times New Roman" w:hAnsi="Times New Roman" w:cs="Times New Roman"/>
          <w:sz w:val="28"/>
          <w:szCs w:val="28"/>
        </w:rPr>
        <w:t xml:space="preserve"> областного закона</w:t>
      </w:r>
      <w:r w:rsidR="00A53BD1">
        <w:rPr>
          <w:rFonts w:ascii="Times New Roman" w:hAnsi="Times New Roman" w:cs="Times New Roman"/>
          <w:sz w:val="28"/>
          <w:szCs w:val="28"/>
        </w:rPr>
        <w:t xml:space="preserve"> определяет категории граждан, которым будет предоставляться единовременная денежная выплата</w:t>
      </w:r>
      <w:r>
        <w:rPr>
          <w:rFonts w:ascii="Times New Roman" w:hAnsi="Times New Roman" w:cs="Times New Roman"/>
          <w:sz w:val="28"/>
          <w:szCs w:val="28"/>
        </w:rPr>
        <w:t xml:space="preserve"> - участники СВО, ставшие инвалидами</w:t>
      </w:r>
      <w:r w:rsidR="00055A5E">
        <w:rPr>
          <w:rFonts w:ascii="Times New Roman" w:hAnsi="Times New Roman" w:cs="Times New Roman"/>
          <w:sz w:val="28"/>
          <w:szCs w:val="28"/>
        </w:rPr>
        <w:t>, а также члены их семей, и</w:t>
      </w:r>
      <w:r>
        <w:rPr>
          <w:rFonts w:ascii="Times New Roman" w:hAnsi="Times New Roman" w:cs="Times New Roman"/>
          <w:sz w:val="28"/>
          <w:szCs w:val="28"/>
        </w:rPr>
        <w:t xml:space="preserve"> члены семей погибших (умерших) участников СВО. </w:t>
      </w:r>
    </w:p>
    <w:p w:rsidR="006F31E4" w:rsidRPr="00501A48" w:rsidRDefault="006F31E4" w:rsidP="006F31E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членам семьи участников СВО, ставших инвалидами, относятся совместно зарегистрированные с ним по месту жительства и состоящие с ним на учете нуждающихся </w:t>
      </w:r>
      <w:r w:rsidRPr="00604282">
        <w:rPr>
          <w:rFonts w:ascii="Times New Roman" w:hAnsi="Times New Roman" w:cs="Times New Roman"/>
          <w:sz w:val="28"/>
          <w:szCs w:val="28"/>
        </w:rPr>
        <w:t>в жилых помещениях</w:t>
      </w:r>
      <w:r>
        <w:rPr>
          <w:rFonts w:ascii="Times New Roman" w:hAnsi="Times New Roman" w:cs="Times New Roman"/>
          <w:sz w:val="28"/>
          <w:szCs w:val="28"/>
        </w:rPr>
        <w:t>, предоставляемых по договорам социального найма:</w:t>
      </w:r>
    </w:p>
    <w:p w:rsidR="006F31E4" w:rsidRDefault="006F31E4" w:rsidP="006F31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36E7">
        <w:rPr>
          <w:rFonts w:ascii="Times New Roman" w:hAnsi="Times New Roman" w:cs="Times New Roman"/>
          <w:sz w:val="28"/>
          <w:szCs w:val="28"/>
        </w:rPr>
        <w:t>а) супруга (супруг);</w:t>
      </w:r>
    </w:p>
    <w:p w:rsidR="006F31E4" w:rsidRPr="00A336E7" w:rsidRDefault="006F31E4" w:rsidP="006F31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36E7">
        <w:rPr>
          <w:rFonts w:ascii="Times New Roman" w:hAnsi="Times New Roman" w:cs="Times New Roman"/>
          <w:sz w:val="28"/>
          <w:szCs w:val="28"/>
        </w:rPr>
        <w:t>б) родители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336E7">
        <w:rPr>
          <w:rFonts w:ascii="Times New Roman" w:hAnsi="Times New Roman" w:cs="Times New Roman"/>
          <w:sz w:val="28"/>
          <w:szCs w:val="28"/>
        </w:rPr>
        <w:t>(не лишенные родительских прав);</w:t>
      </w:r>
    </w:p>
    <w:p w:rsidR="006F31E4" w:rsidRDefault="006F31E4" w:rsidP="006F31E4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336E7">
        <w:rPr>
          <w:rFonts w:ascii="Times New Roman" w:hAnsi="Times New Roman" w:cs="Times New Roman"/>
          <w:sz w:val="28"/>
          <w:szCs w:val="28"/>
        </w:rPr>
        <w:t>в) дети</w:t>
      </w:r>
      <w:r w:rsidR="0051757E">
        <w:rPr>
          <w:rFonts w:ascii="Times New Roman" w:hAnsi="Times New Roman" w:cs="Times New Roman"/>
          <w:sz w:val="28"/>
          <w:szCs w:val="28"/>
        </w:rPr>
        <w:t xml:space="preserve"> (в том числе усыновленные или удочеренные)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E1414" w:rsidRPr="00501A48" w:rsidRDefault="00CE1414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ч</w:t>
      </w:r>
      <w:r w:rsidRPr="00501A48">
        <w:rPr>
          <w:rFonts w:ascii="Times New Roman" w:hAnsi="Times New Roman" w:cs="Times New Roman"/>
          <w:sz w:val="28"/>
          <w:szCs w:val="28"/>
        </w:rPr>
        <w:t xml:space="preserve">ленам семей погибших (умерших) участников </w:t>
      </w:r>
      <w:r w:rsidR="00B919E0">
        <w:rPr>
          <w:rFonts w:ascii="Times New Roman" w:hAnsi="Times New Roman" w:cs="Times New Roman"/>
          <w:sz w:val="28"/>
          <w:szCs w:val="28"/>
        </w:rPr>
        <w:t>СВО</w:t>
      </w:r>
      <w:r w:rsidRPr="00501A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относятся совместно зарегистрированные по месту жительства с у</w:t>
      </w:r>
      <w:r w:rsidRPr="00501A48">
        <w:rPr>
          <w:rFonts w:ascii="Times New Roman" w:hAnsi="Times New Roman" w:cs="Times New Roman"/>
          <w:sz w:val="28"/>
          <w:szCs w:val="28"/>
        </w:rPr>
        <w:t>частник</w:t>
      </w:r>
      <w:r>
        <w:rPr>
          <w:rFonts w:ascii="Times New Roman" w:hAnsi="Times New Roman" w:cs="Times New Roman"/>
          <w:sz w:val="28"/>
          <w:szCs w:val="28"/>
        </w:rPr>
        <w:t>ом</w:t>
      </w:r>
      <w:r w:rsidRPr="00501A48">
        <w:rPr>
          <w:rFonts w:ascii="Times New Roman" w:hAnsi="Times New Roman" w:cs="Times New Roman"/>
          <w:sz w:val="28"/>
          <w:szCs w:val="28"/>
        </w:rPr>
        <w:t xml:space="preserve"> </w:t>
      </w:r>
      <w:r w:rsidR="00B919E0">
        <w:rPr>
          <w:rFonts w:ascii="Times New Roman" w:hAnsi="Times New Roman" w:cs="Times New Roman"/>
          <w:sz w:val="28"/>
          <w:szCs w:val="28"/>
        </w:rPr>
        <w:t>СВО</w:t>
      </w:r>
      <w:r w:rsidR="006F31E4">
        <w:rPr>
          <w:rFonts w:ascii="Times New Roman" w:hAnsi="Times New Roman" w:cs="Times New Roman"/>
          <w:sz w:val="28"/>
          <w:szCs w:val="28"/>
        </w:rPr>
        <w:t xml:space="preserve"> на момент его гибели</w:t>
      </w:r>
      <w:r w:rsidRPr="00501A48">
        <w:rPr>
          <w:rFonts w:ascii="Times New Roman" w:hAnsi="Times New Roman" w:cs="Times New Roman"/>
          <w:sz w:val="28"/>
          <w:szCs w:val="28"/>
        </w:rPr>
        <w:t>:</w:t>
      </w:r>
    </w:p>
    <w:p w:rsidR="00CE1414" w:rsidRDefault="00CE1414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36E7">
        <w:rPr>
          <w:rFonts w:ascii="Times New Roman" w:hAnsi="Times New Roman" w:cs="Times New Roman"/>
          <w:sz w:val="28"/>
          <w:szCs w:val="28"/>
        </w:rPr>
        <w:t>а) супруга (супруг), не вступившая (не вступивший) в повторный брак;</w:t>
      </w:r>
    </w:p>
    <w:p w:rsidR="00CE1414" w:rsidRPr="00A336E7" w:rsidRDefault="00CE1414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36E7">
        <w:rPr>
          <w:rFonts w:ascii="Times New Roman" w:hAnsi="Times New Roman" w:cs="Times New Roman"/>
          <w:sz w:val="28"/>
          <w:szCs w:val="28"/>
        </w:rPr>
        <w:t>б) родители (не лишенные родительских прав);</w:t>
      </w:r>
    </w:p>
    <w:p w:rsidR="00CE1414" w:rsidRPr="00A336E7" w:rsidRDefault="00CE1414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336E7">
        <w:rPr>
          <w:rFonts w:ascii="Times New Roman" w:hAnsi="Times New Roman" w:cs="Times New Roman"/>
          <w:sz w:val="28"/>
          <w:szCs w:val="28"/>
        </w:rPr>
        <w:lastRenderedPageBreak/>
        <w:t>в) дети</w:t>
      </w:r>
      <w:r w:rsidR="0051757E">
        <w:rPr>
          <w:rFonts w:ascii="Times New Roman" w:hAnsi="Times New Roman" w:cs="Times New Roman"/>
          <w:sz w:val="28"/>
          <w:szCs w:val="28"/>
        </w:rPr>
        <w:t xml:space="preserve"> (в том числе усыновленные или удочеренные)</w:t>
      </w:r>
      <w:r>
        <w:rPr>
          <w:rFonts w:ascii="Times New Roman" w:hAnsi="Times New Roman" w:cs="Times New Roman"/>
          <w:sz w:val="28"/>
          <w:szCs w:val="28"/>
        </w:rPr>
        <w:t xml:space="preserve">, в том числе рожденные после гибели (смерти) участника </w:t>
      </w:r>
      <w:r w:rsidR="0051757E">
        <w:rPr>
          <w:rFonts w:ascii="Times New Roman" w:hAnsi="Times New Roman" w:cs="Times New Roman"/>
          <w:sz w:val="28"/>
          <w:szCs w:val="28"/>
        </w:rPr>
        <w:t>СВО</w:t>
      </w:r>
      <w:r>
        <w:rPr>
          <w:rFonts w:ascii="Times New Roman" w:hAnsi="Times New Roman" w:cs="Times New Roman"/>
          <w:sz w:val="28"/>
          <w:szCs w:val="28"/>
        </w:rPr>
        <w:t>, в отношении которых отцовство установлено в соответствии с пунктом 2 статьи 48 Семейного кодекса Российской Федерации</w:t>
      </w:r>
      <w:r w:rsidR="00B919E0">
        <w:rPr>
          <w:rFonts w:ascii="Times New Roman" w:hAnsi="Times New Roman" w:cs="Times New Roman"/>
          <w:sz w:val="28"/>
          <w:szCs w:val="28"/>
        </w:rPr>
        <w:t>.</w:t>
      </w:r>
    </w:p>
    <w:p w:rsidR="00CE1414" w:rsidRDefault="00B919E0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Проектом областного закона предлагается определять с</w:t>
      </w:r>
      <w:r w:rsidR="00CE1414">
        <w:rPr>
          <w:rFonts w:ascii="Times New Roman" w:hAnsi="Times New Roman" w:cs="Times New Roman"/>
          <w:sz w:val="28"/>
          <w:szCs w:val="28"/>
        </w:rPr>
        <w:t xml:space="preserve">остав семьи </w:t>
      </w:r>
      <w:r w:rsidR="00CE1414" w:rsidRPr="00501A48">
        <w:rPr>
          <w:rFonts w:ascii="Times New Roman" w:hAnsi="Times New Roman" w:cs="Times New Roman"/>
          <w:sz w:val="28"/>
          <w:szCs w:val="28"/>
        </w:rPr>
        <w:t>погибш</w:t>
      </w:r>
      <w:r w:rsidR="00CE1414">
        <w:rPr>
          <w:rFonts w:ascii="Times New Roman" w:hAnsi="Times New Roman" w:cs="Times New Roman"/>
          <w:sz w:val="28"/>
          <w:szCs w:val="28"/>
        </w:rPr>
        <w:t xml:space="preserve">его </w:t>
      </w:r>
      <w:r w:rsidR="00CE1414" w:rsidRPr="00501A48">
        <w:rPr>
          <w:rFonts w:ascii="Times New Roman" w:hAnsi="Times New Roman" w:cs="Times New Roman"/>
          <w:sz w:val="28"/>
          <w:szCs w:val="28"/>
        </w:rPr>
        <w:t>(умерш</w:t>
      </w:r>
      <w:r w:rsidR="00CE1414">
        <w:rPr>
          <w:rFonts w:ascii="Times New Roman" w:hAnsi="Times New Roman" w:cs="Times New Roman"/>
          <w:sz w:val="28"/>
          <w:szCs w:val="28"/>
        </w:rPr>
        <w:t>его</w:t>
      </w:r>
      <w:r w:rsidR="00CE1414" w:rsidRPr="00501A48">
        <w:rPr>
          <w:rFonts w:ascii="Times New Roman" w:hAnsi="Times New Roman" w:cs="Times New Roman"/>
          <w:sz w:val="28"/>
          <w:szCs w:val="28"/>
        </w:rPr>
        <w:t>) участник</w:t>
      </w:r>
      <w:r w:rsidR="00CE1414">
        <w:rPr>
          <w:rFonts w:ascii="Times New Roman" w:hAnsi="Times New Roman" w:cs="Times New Roman"/>
          <w:sz w:val="28"/>
          <w:szCs w:val="28"/>
        </w:rPr>
        <w:t>а</w:t>
      </w:r>
      <w:r w:rsidR="00CE1414" w:rsidRPr="00501A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СВО</w:t>
      </w:r>
      <w:r w:rsidR="00CE1414">
        <w:rPr>
          <w:rFonts w:ascii="Times New Roman" w:hAnsi="Times New Roman" w:cs="Times New Roman"/>
          <w:sz w:val="28"/>
          <w:szCs w:val="28"/>
        </w:rPr>
        <w:t xml:space="preserve"> на момент его гибели (смерти).</w:t>
      </w:r>
    </w:p>
    <w:p w:rsidR="002F0741" w:rsidRPr="002F0741" w:rsidRDefault="002F0741" w:rsidP="00F501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0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итогам мониторинга </w:t>
      </w:r>
      <w:r w:rsidR="00C87929" w:rsidRPr="002D1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состоянию </w:t>
      </w:r>
      <w:r w:rsidR="00C87929" w:rsidRPr="004A0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 12.03.2025</w:t>
      </w:r>
      <w:r w:rsidR="00C87929" w:rsidRPr="002D1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Pr="002F0741">
        <w:rPr>
          <w:rFonts w:ascii="Times New Roman" w:eastAsia="Times New Roman" w:hAnsi="Times New Roman" w:cs="Times New Roman"/>
          <w:sz w:val="28"/>
          <w:szCs w:val="28"/>
          <w:lang w:eastAsia="ru-RU"/>
        </w:rPr>
        <w:t>выявлен</w:t>
      </w:r>
      <w:r w:rsidR="005605A6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E2586" w:rsidRPr="004A5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517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Pr="004A5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сем</w:t>
      </w:r>
      <w:r w:rsidR="00FB6F5D" w:rsidRPr="004A5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ей</w:t>
      </w:r>
      <w:r w:rsidRPr="004A5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4A5A10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нуждающ</w:t>
      </w:r>
      <w:r w:rsidR="000E2586" w:rsidRPr="004A5A10">
        <w:rPr>
          <w:rFonts w:ascii="Times New Roman" w:eastAsia="Times New Roman" w:hAnsi="Times New Roman" w:cs="Times New Roman"/>
          <w:sz w:val="28"/>
          <w:szCs w:val="28"/>
          <w:lang w:eastAsia="ru-RU"/>
        </w:rPr>
        <w:t>ихс</w:t>
      </w:r>
      <w:r w:rsidRPr="004A5A10">
        <w:rPr>
          <w:rFonts w:ascii="Times New Roman" w:eastAsia="Times New Roman" w:hAnsi="Times New Roman" w:cs="Times New Roman"/>
          <w:sz w:val="28"/>
          <w:szCs w:val="28"/>
          <w:lang w:eastAsia="ru-RU"/>
        </w:rPr>
        <w:t>я в улучшении жилищных условий</w:t>
      </w:r>
      <w:r w:rsidRPr="002D1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том числе </w:t>
      </w:r>
      <w:r w:rsidRPr="004A5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4A046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</w:t>
      </w:r>
      <w:r w:rsidRPr="004A5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gramStart"/>
      <w:r w:rsidRPr="004A5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семей</w:t>
      </w:r>
      <w:r w:rsidR="00517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погибш</w:t>
      </w:r>
      <w:r w:rsidR="00C879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</w:t>
      </w:r>
      <w:proofErr w:type="gramEnd"/>
      <w:r w:rsidR="00517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(умерш</w:t>
      </w:r>
      <w:r w:rsidR="00C879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их</w:t>
      </w:r>
      <w:r w:rsidR="00517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 участник</w:t>
      </w:r>
      <w:r w:rsidR="00C8792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ов</w:t>
      </w:r>
      <w:r w:rsidR="005175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СВО и 1 семья участника СВО, ставшего инвалидом, </w:t>
      </w:r>
      <w:r w:rsidR="005605A6" w:rsidRPr="002D1EE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</w:t>
      </w:r>
      <w:r w:rsidR="0051757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5605A6" w:rsidRPr="002D1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условиям</w:t>
      </w:r>
      <w:r w:rsidR="004A5A1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5605A6" w:rsidRPr="002D1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указанным в проекте областного закона</w:t>
      </w:r>
      <w:r w:rsidRPr="002D1EE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которые администрациями муниципальных образований </w:t>
      </w:r>
      <w:r w:rsidR="004A0468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признаны нуждающимися в улучшении жилищных условий</w:t>
      </w:r>
      <w:r w:rsidR="005175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 также </w:t>
      </w:r>
      <w:r w:rsidRPr="004A5A1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 семей</w:t>
      </w:r>
      <w:r w:rsidRPr="002D1EED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</w:t>
      </w:r>
      <w:r w:rsidRPr="002F074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обращавшихся с соответствующими заявлениями в адрес администраций муниципальных образований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0741" w:rsidRDefault="002F0741" w:rsidP="00F501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Проектом областного закона предлагается </w:t>
      </w:r>
      <w:r w:rsidR="00E8451A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установить форм</w:t>
      </w:r>
      <w:r w:rsidR="00BC30FA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E845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обеспечения жилым помещением </w:t>
      </w:r>
      <w:r w:rsidR="00BC3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762B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предоставление </w:t>
      </w:r>
      <w:r w:rsidR="006762BA" w:rsidRPr="009A714C">
        <w:rPr>
          <w:rFonts w:ascii="Times New Roman" w:hAnsi="Times New Roman" w:cs="Times New Roman"/>
          <w:sz w:val="28"/>
          <w:szCs w:val="28"/>
        </w:rPr>
        <w:t>единовременн</w:t>
      </w:r>
      <w:r w:rsidR="006762BA">
        <w:rPr>
          <w:rFonts w:ascii="Times New Roman" w:hAnsi="Times New Roman" w:cs="Times New Roman"/>
          <w:sz w:val="28"/>
          <w:szCs w:val="28"/>
        </w:rPr>
        <w:t>ой</w:t>
      </w:r>
      <w:r w:rsidR="006762BA" w:rsidRPr="009A714C">
        <w:rPr>
          <w:rFonts w:ascii="Times New Roman" w:hAnsi="Times New Roman" w:cs="Times New Roman"/>
          <w:sz w:val="28"/>
          <w:szCs w:val="28"/>
        </w:rPr>
        <w:t xml:space="preserve"> денежн</w:t>
      </w:r>
      <w:r w:rsidR="006762BA">
        <w:rPr>
          <w:rFonts w:ascii="Times New Roman" w:hAnsi="Times New Roman" w:cs="Times New Roman"/>
          <w:sz w:val="28"/>
          <w:szCs w:val="28"/>
        </w:rPr>
        <w:t>ой</w:t>
      </w:r>
      <w:r w:rsidR="006762BA" w:rsidRPr="009A714C">
        <w:rPr>
          <w:rFonts w:ascii="Times New Roman" w:hAnsi="Times New Roman" w:cs="Times New Roman"/>
          <w:sz w:val="28"/>
          <w:szCs w:val="28"/>
        </w:rPr>
        <w:t xml:space="preserve"> выплат</w:t>
      </w:r>
      <w:r w:rsidR="006762BA">
        <w:rPr>
          <w:rFonts w:ascii="Times New Roman" w:hAnsi="Times New Roman" w:cs="Times New Roman"/>
          <w:sz w:val="28"/>
          <w:szCs w:val="28"/>
        </w:rPr>
        <w:t>ы</w:t>
      </w:r>
      <w:r w:rsidR="006762BA" w:rsidRPr="009A714C">
        <w:rPr>
          <w:rFonts w:ascii="Times New Roman" w:hAnsi="Times New Roman" w:cs="Times New Roman"/>
          <w:sz w:val="28"/>
          <w:szCs w:val="28"/>
        </w:rPr>
        <w:t xml:space="preserve"> на строительство или приобретение жилого помещения (далее – </w:t>
      </w:r>
      <w:r w:rsidR="006762BA">
        <w:rPr>
          <w:rFonts w:ascii="Times New Roman" w:hAnsi="Times New Roman" w:cs="Times New Roman"/>
          <w:sz w:val="28"/>
          <w:szCs w:val="28"/>
        </w:rPr>
        <w:t>ЕДВ</w:t>
      </w:r>
      <w:r w:rsidR="006762BA" w:rsidRPr="009A714C">
        <w:rPr>
          <w:rFonts w:ascii="Times New Roman" w:hAnsi="Times New Roman" w:cs="Times New Roman"/>
          <w:sz w:val="28"/>
          <w:szCs w:val="28"/>
        </w:rPr>
        <w:t>).</w:t>
      </w:r>
    </w:p>
    <w:p w:rsidR="006762BA" w:rsidRPr="009A714C" w:rsidRDefault="006762BA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Размер </w:t>
      </w:r>
      <w:r>
        <w:rPr>
          <w:rFonts w:ascii="Times New Roman" w:hAnsi="Times New Roman" w:cs="Times New Roman"/>
          <w:sz w:val="28"/>
          <w:szCs w:val="28"/>
        </w:rPr>
        <w:t>ЕДВ предлагается о</w:t>
      </w:r>
      <w:r w:rsidRPr="009A714C">
        <w:rPr>
          <w:rFonts w:ascii="Times New Roman" w:hAnsi="Times New Roman" w:cs="Times New Roman"/>
          <w:sz w:val="28"/>
          <w:szCs w:val="28"/>
        </w:rPr>
        <w:t>пределят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9A714C">
        <w:rPr>
          <w:rFonts w:ascii="Times New Roman" w:hAnsi="Times New Roman" w:cs="Times New Roman"/>
          <w:sz w:val="28"/>
          <w:szCs w:val="28"/>
        </w:rPr>
        <w:t xml:space="preserve"> исходя из:</w:t>
      </w:r>
    </w:p>
    <w:p w:rsidR="006762BA" w:rsidRPr="007C13FC" w:rsidRDefault="006762BA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1) </w:t>
      </w:r>
      <w:r w:rsidRPr="007C13FC">
        <w:rPr>
          <w:rFonts w:ascii="Times New Roman" w:hAnsi="Times New Roman" w:cs="Times New Roman"/>
          <w:sz w:val="28"/>
          <w:szCs w:val="28"/>
        </w:rPr>
        <w:t>норматива жилищной обеспеченности</w:t>
      </w:r>
      <w:r>
        <w:rPr>
          <w:rFonts w:ascii="Times New Roman" w:hAnsi="Times New Roman" w:cs="Times New Roman"/>
          <w:sz w:val="28"/>
          <w:szCs w:val="28"/>
        </w:rPr>
        <w:t>, используемой для определения размера единовременной денежной выплаты</w:t>
      </w:r>
      <w:r w:rsidRPr="007C13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(далее - норматив общей площади)</w:t>
      </w:r>
      <w:r w:rsidRPr="007C13FC">
        <w:rPr>
          <w:rFonts w:ascii="Times New Roman" w:hAnsi="Times New Roman" w:cs="Times New Roman"/>
          <w:sz w:val="28"/>
          <w:szCs w:val="28"/>
        </w:rPr>
        <w:t xml:space="preserve"> в размере:</w:t>
      </w:r>
    </w:p>
    <w:p w:rsidR="006762BA" w:rsidRPr="009A714C" w:rsidRDefault="006762BA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>18 квадратных метров общей площади на одного члена семьи, состоящей из трех и более человек;</w:t>
      </w:r>
    </w:p>
    <w:p w:rsidR="006762BA" w:rsidRPr="009A714C" w:rsidRDefault="006762BA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>42 квадратных метра общей площади на семью из двух человек;</w:t>
      </w:r>
    </w:p>
    <w:p w:rsidR="006762BA" w:rsidRPr="00BC319E" w:rsidRDefault="006762BA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319E">
        <w:rPr>
          <w:rFonts w:ascii="Times New Roman" w:hAnsi="Times New Roman" w:cs="Times New Roman"/>
          <w:sz w:val="28"/>
          <w:szCs w:val="28"/>
        </w:rPr>
        <w:t>33 квадратных метра общей площади на одного человека;</w:t>
      </w:r>
    </w:p>
    <w:p w:rsidR="006762BA" w:rsidRPr="00BC319E" w:rsidRDefault="006762BA" w:rsidP="004A0468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319E">
        <w:rPr>
          <w:rFonts w:ascii="Times New Roman" w:hAnsi="Times New Roman" w:cs="Times New Roman"/>
          <w:sz w:val="28"/>
          <w:szCs w:val="28"/>
        </w:rPr>
        <w:t xml:space="preserve">2) </w:t>
      </w:r>
      <w:r w:rsidR="004A0468" w:rsidRPr="00A5318A">
        <w:rPr>
          <w:rFonts w:ascii="Times New Roman" w:hAnsi="Times New Roman" w:cs="Times New Roman"/>
          <w:sz w:val="28"/>
          <w:szCs w:val="28"/>
        </w:rPr>
        <w:t>средней рыночной стоимости 1 квадратного метра общей площади жилья по Ленинградской области, устанавливаемой федеральным органом исполнительной власти, уполномоченным Правительством Российской Федерации, применяемой в размере, установленном на дату написания заявления на получение единовременной денежной выплаты</w:t>
      </w:r>
      <w:r w:rsidR="004A0468" w:rsidRPr="00BC319E">
        <w:rPr>
          <w:rFonts w:ascii="Times New Roman" w:hAnsi="Times New Roman" w:cs="Times New Roman"/>
          <w:sz w:val="28"/>
          <w:szCs w:val="28"/>
        </w:rPr>
        <w:t xml:space="preserve"> </w:t>
      </w:r>
      <w:r w:rsidRPr="00BC319E">
        <w:rPr>
          <w:rFonts w:ascii="Times New Roman" w:hAnsi="Times New Roman" w:cs="Times New Roman"/>
          <w:sz w:val="28"/>
          <w:szCs w:val="28"/>
        </w:rPr>
        <w:t xml:space="preserve">(далее – стоимость </w:t>
      </w:r>
      <w:r w:rsidR="00B919E0">
        <w:rPr>
          <w:rFonts w:ascii="Times New Roman" w:hAnsi="Times New Roman" w:cs="Times New Roman"/>
          <w:sz w:val="28"/>
          <w:szCs w:val="28"/>
        </w:rPr>
        <w:t>1</w:t>
      </w:r>
      <w:r w:rsidR="00BC30F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C30FA"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 w:rsidR="00BC30FA">
        <w:rPr>
          <w:rFonts w:ascii="Times New Roman" w:hAnsi="Times New Roman" w:cs="Times New Roman"/>
          <w:sz w:val="28"/>
          <w:szCs w:val="28"/>
        </w:rPr>
        <w:t>.</w:t>
      </w:r>
      <w:r w:rsidRPr="00BC319E">
        <w:rPr>
          <w:rFonts w:ascii="Times New Roman" w:hAnsi="Times New Roman" w:cs="Times New Roman"/>
          <w:sz w:val="28"/>
          <w:szCs w:val="28"/>
        </w:rPr>
        <w:t xml:space="preserve">); </w:t>
      </w:r>
    </w:p>
    <w:p w:rsidR="006762BA" w:rsidRDefault="006762BA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C319E">
        <w:rPr>
          <w:rFonts w:ascii="Times New Roman" w:hAnsi="Times New Roman" w:cs="Times New Roman"/>
          <w:sz w:val="28"/>
          <w:szCs w:val="28"/>
        </w:rPr>
        <w:t>3) суммарной общей площади жилых помещений, находящихся в собственности</w:t>
      </w:r>
      <w:r w:rsidRPr="00FB3ECC">
        <w:rPr>
          <w:rFonts w:ascii="Times New Roman" w:hAnsi="Times New Roman" w:cs="Times New Roman"/>
          <w:sz w:val="28"/>
          <w:szCs w:val="28"/>
        </w:rPr>
        <w:t xml:space="preserve"> граждан и (или) жилых помещений, занимаемых ими  по договорам социального найма, за исключением жилых помещений, не отвечающих установленным для жилых помещений </w:t>
      </w:r>
      <w:hyperlink r:id="rId6" w:history="1">
        <w:r w:rsidRPr="00FB3ECC">
          <w:rPr>
            <w:rFonts w:ascii="Times New Roman" w:hAnsi="Times New Roman" w:cs="Times New Roman"/>
            <w:sz w:val="28"/>
            <w:szCs w:val="28"/>
          </w:rPr>
          <w:t>требованиям</w:t>
        </w:r>
      </w:hyperlink>
      <w:r w:rsidR="00BC30FA">
        <w:rPr>
          <w:rFonts w:ascii="Times New Roman" w:hAnsi="Times New Roman" w:cs="Times New Roman"/>
          <w:sz w:val="28"/>
          <w:szCs w:val="28"/>
        </w:rPr>
        <w:t>,</w:t>
      </w:r>
      <w:r w:rsidR="00BC30FA" w:rsidRPr="00BC30FA">
        <w:rPr>
          <w:rFonts w:ascii="Times New Roman" w:hAnsi="Times New Roman" w:cs="Times New Roman"/>
          <w:sz w:val="28"/>
          <w:szCs w:val="28"/>
        </w:rPr>
        <w:t xml:space="preserve"> </w:t>
      </w:r>
      <w:r w:rsidR="00BC30FA">
        <w:rPr>
          <w:rFonts w:ascii="Times New Roman" w:hAnsi="Times New Roman" w:cs="Times New Roman"/>
          <w:sz w:val="28"/>
          <w:szCs w:val="28"/>
        </w:rPr>
        <w:t>т.е. признано непригодным для проживани</w:t>
      </w:r>
      <w:r w:rsidR="00B919E0">
        <w:rPr>
          <w:rFonts w:ascii="Times New Roman" w:hAnsi="Times New Roman" w:cs="Times New Roman"/>
          <w:sz w:val="28"/>
          <w:szCs w:val="28"/>
        </w:rPr>
        <w:t>я.</w:t>
      </w:r>
    </w:p>
    <w:p w:rsidR="00336C24" w:rsidRPr="00FB3ECC" w:rsidRDefault="00B919E0" w:rsidP="00336C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Гражданами может быть принято решение об отчуждении принадлежащего им на праве собственности жилого помещения в муниципальную собственность или об отказе отчуждать жилое помещение в муниципальную собственность.</w:t>
      </w:r>
      <w:r w:rsidR="00336C24" w:rsidRPr="00336C24">
        <w:rPr>
          <w:rFonts w:ascii="Times New Roman" w:hAnsi="Times New Roman" w:cs="Times New Roman"/>
          <w:sz w:val="28"/>
          <w:szCs w:val="28"/>
        </w:rPr>
        <w:t xml:space="preserve"> </w:t>
      </w:r>
      <w:r w:rsidR="00336C24">
        <w:rPr>
          <w:rFonts w:ascii="Times New Roman" w:hAnsi="Times New Roman" w:cs="Times New Roman"/>
          <w:sz w:val="28"/>
          <w:szCs w:val="28"/>
        </w:rPr>
        <w:t>От данного выбора граждан будет зависеть размер ЕДВ.</w:t>
      </w:r>
    </w:p>
    <w:p w:rsidR="00336C24" w:rsidRDefault="00336C24" w:rsidP="00336C2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областного закона предлагается определять размер ЕДВ как произведение норматива общей площади и стоимости 1 </w:t>
      </w:r>
      <w:proofErr w:type="spellStart"/>
      <w:r>
        <w:rPr>
          <w:rFonts w:ascii="Times New Roman" w:hAnsi="Times New Roman" w:cs="Times New Roman"/>
          <w:sz w:val="28"/>
          <w:szCs w:val="28"/>
        </w:rPr>
        <w:t>кв.м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., за исключением </w:t>
      </w:r>
      <w:r w:rsidRPr="000D6433">
        <w:rPr>
          <w:rFonts w:ascii="Times New Roman" w:hAnsi="Times New Roman" w:cs="Times New Roman"/>
          <w:sz w:val="28"/>
          <w:szCs w:val="28"/>
        </w:rPr>
        <w:t>случаев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0D643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если гражданами будет принято решение не отчуждать в муниципальную собственность принадлежащее им жилое помещение на праве собственности или если в жилом помещении, занимаемом гражданами по договору социального найма, остаются проживать лица, не являющиеся членами семьи</w:t>
      </w:r>
      <w:r w:rsidR="004A0468">
        <w:rPr>
          <w:rFonts w:ascii="Times New Roman" w:hAnsi="Times New Roman" w:cs="Times New Roman"/>
          <w:sz w:val="28"/>
          <w:szCs w:val="28"/>
        </w:rPr>
        <w:t xml:space="preserve"> участника СВО, ставшего </w:t>
      </w:r>
      <w:r w:rsidR="004A0468">
        <w:rPr>
          <w:rFonts w:ascii="Times New Roman" w:hAnsi="Times New Roman" w:cs="Times New Roman"/>
          <w:sz w:val="28"/>
          <w:szCs w:val="28"/>
        </w:rPr>
        <w:lastRenderedPageBreak/>
        <w:t>инвалидом, 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0468">
        <w:rPr>
          <w:rFonts w:ascii="Times New Roman" w:hAnsi="Times New Roman" w:cs="Times New Roman"/>
          <w:sz w:val="28"/>
          <w:szCs w:val="28"/>
        </w:rPr>
        <w:t xml:space="preserve">членом семьи </w:t>
      </w:r>
      <w:r>
        <w:rPr>
          <w:rFonts w:ascii="Times New Roman" w:hAnsi="Times New Roman" w:cs="Times New Roman"/>
          <w:sz w:val="28"/>
          <w:szCs w:val="28"/>
        </w:rPr>
        <w:t>погибшего (умершего) участника СВО в соответствии с проектом областного закона, и имеющие самостоятельное право на проживание в данном жилом помещении.</w:t>
      </w:r>
    </w:p>
    <w:p w:rsidR="00336C24" w:rsidRDefault="00336C24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гражданами принято решение не отчуждать в муниципальную собственность принадлежащее им </w:t>
      </w:r>
      <w:r w:rsidR="00EE503E">
        <w:rPr>
          <w:rFonts w:ascii="Times New Roman" w:hAnsi="Times New Roman" w:cs="Times New Roman"/>
          <w:sz w:val="28"/>
          <w:szCs w:val="28"/>
        </w:rPr>
        <w:t xml:space="preserve">и (или) членам их семей </w:t>
      </w:r>
      <w:r>
        <w:rPr>
          <w:rFonts w:ascii="Times New Roman" w:hAnsi="Times New Roman" w:cs="Times New Roman"/>
          <w:sz w:val="28"/>
          <w:szCs w:val="28"/>
        </w:rPr>
        <w:t xml:space="preserve">жилое помещение на праве собственности, то из норматива общей площади жилого помещения, установленного для расчета ЕДВ, будет вычитаться </w:t>
      </w:r>
      <w:r w:rsidRPr="00FB3ECC">
        <w:rPr>
          <w:rFonts w:ascii="Times New Roman" w:hAnsi="Times New Roman" w:cs="Times New Roman"/>
          <w:sz w:val="28"/>
          <w:szCs w:val="28"/>
        </w:rPr>
        <w:t>общ</w:t>
      </w:r>
      <w:r>
        <w:rPr>
          <w:rFonts w:ascii="Times New Roman" w:hAnsi="Times New Roman" w:cs="Times New Roman"/>
          <w:sz w:val="28"/>
          <w:szCs w:val="28"/>
        </w:rPr>
        <w:t>ая</w:t>
      </w:r>
      <w:r w:rsidRPr="00FB3ECC">
        <w:rPr>
          <w:rFonts w:ascii="Times New Roman" w:hAnsi="Times New Roman" w:cs="Times New Roman"/>
          <w:sz w:val="28"/>
          <w:szCs w:val="28"/>
        </w:rPr>
        <w:t xml:space="preserve"> площад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FB3ECC">
        <w:rPr>
          <w:rFonts w:ascii="Times New Roman" w:hAnsi="Times New Roman" w:cs="Times New Roman"/>
          <w:sz w:val="28"/>
          <w:szCs w:val="28"/>
        </w:rPr>
        <w:t xml:space="preserve"> жил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FB3ECC">
        <w:rPr>
          <w:rFonts w:ascii="Times New Roman" w:hAnsi="Times New Roman" w:cs="Times New Roman"/>
          <w:sz w:val="28"/>
          <w:szCs w:val="28"/>
        </w:rPr>
        <w:t xml:space="preserve"> помещени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FB3ECC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оставленного</w:t>
      </w:r>
      <w:r w:rsidRPr="00FB3ECC">
        <w:rPr>
          <w:rFonts w:ascii="Times New Roman" w:hAnsi="Times New Roman" w:cs="Times New Roman"/>
          <w:sz w:val="28"/>
          <w:szCs w:val="28"/>
        </w:rPr>
        <w:t xml:space="preserve"> в собственности граждан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419C1" w:rsidRDefault="001419C1" w:rsidP="001419C1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16961">
        <w:rPr>
          <w:rFonts w:ascii="Times New Roman" w:hAnsi="Times New Roman" w:cs="Times New Roman"/>
          <w:sz w:val="28"/>
          <w:szCs w:val="28"/>
        </w:rPr>
        <w:t xml:space="preserve">В случае если в используемом по договору социального найма останутся проживать </w:t>
      </w:r>
      <w:r>
        <w:rPr>
          <w:rFonts w:ascii="Times New Roman" w:hAnsi="Times New Roman" w:cs="Times New Roman"/>
          <w:sz w:val="28"/>
          <w:szCs w:val="28"/>
        </w:rPr>
        <w:t>лица</w:t>
      </w:r>
      <w:r w:rsidRPr="00716961">
        <w:rPr>
          <w:rFonts w:ascii="Times New Roman" w:hAnsi="Times New Roman" w:cs="Times New Roman"/>
          <w:sz w:val="28"/>
          <w:szCs w:val="28"/>
        </w:rPr>
        <w:t>, не являющиеся членами семьи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A0468">
        <w:rPr>
          <w:rFonts w:ascii="Times New Roman" w:hAnsi="Times New Roman" w:cs="Times New Roman"/>
          <w:sz w:val="28"/>
          <w:szCs w:val="28"/>
        </w:rPr>
        <w:t xml:space="preserve">участника СВО, ставшего инвалидом, или членом семьи </w:t>
      </w:r>
      <w:r>
        <w:rPr>
          <w:rFonts w:ascii="Times New Roman" w:hAnsi="Times New Roman" w:cs="Times New Roman"/>
          <w:sz w:val="28"/>
          <w:szCs w:val="28"/>
        </w:rPr>
        <w:t>погибшего (умершего) участника СВО</w:t>
      </w:r>
      <w:r w:rsidRPr="00716961">
        <w:rPr>
          <w:rFonts w:ascii="Times New Roman" w:hAnsi="Times New Roman" w:cs="Times New Roman"/>
          <w:sz w:val="28"/>
          <w:szCs w:val="28"/>
        </w:rPr>
        <w:t xml:space="preserve">, размер </w:t>
      </w:r>
      <w:r>
        <w:rPr>
          <w:rFonts w:ascii="Times New Roman" w:hAnsi="Times New Roman" w:cs="Times New Roman"/>
          <w:sz w:val="28"/>
          <w:szCs w:val="28"/>
        </w:rPr>
        <w:t xml:space="preserve">ЕДВ предлагается </w:t>
      </w:r>
      <w:r w:rsidRPr="00716961">
        <w:rPr>
          <w:rFonts w:ascii="Times New Roman" w:hAnsi="Times New Roman" w:cs="Times New Roman"/>
          <w:sz w:val="28"/>
          <w:szCs w:val="28"/>
        </w:rPr>
        <w:t xml:space="preserve"> рассчитыват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716961">
        <w:rPr>
          <w:rFonts w:ascii="Times New Roman" w:hAnsi="Times New Roman" w:cs="Times New Roman"/>
          <w:sz w:val="28"/>
          <w:szCs w:val="28"/>
        </w:rPr>
        <w:t xml:space="preserve"> как произведение стоимости одного квадратного метра и разницы между </w:t>
      </w:r>
      <w:r>
        <w:rPr>
          <w:rFonts w:ascii="Times New Roman" w:hAnsi="Times New Roman" w:cs="Times New Roman"/>
          <w:sz w:val="28"/>
          <w:szCs w:val="28"/>
        </w:rPr>
        <w:t>нормативом общей площади жилого помещения</w:t>
      </w:r>
      <w:r w:rsidRPr="00716961">
        <w:rPr>
          <w:rFonts w:ascii="Times New Roman" w:hAnsi="Times New Roman" w:cs="Times New Roman"/>
          <w:sz w:val="28"/>
          <w:szCs w:val="28"/>
        </w:rPr>
        <w:t xml:space="preserve"> и общей площадью занимаемого жилого помещения в части, превышающей норму предоставления площади</w:t>
      </w:r>
      <w:r w:rsidRPr="00CA7D2D">
        <w:rPr>
          <w:rFonts w:ascii="Times New Roman" w:hAnsi="Times New Roman" w:cs="Times New Roman"/>
          <w:sz w:val="28"/>
          <w:szCs w:val="28"/>
        </w:rPr>
        <w:t xml:space="preserve"> жил</w:t>
      </w:r>
      <w:r>
        <w:rPr>
          <w:rFonts w:ascii="Times New Roman" w:hAnsi="Times New Roman" w:cs="Times New Roman"/>
          <w:sz w:val="28"/>
          <w:szCs w:val="28"/>
        </w:rPr>
        <w:t>ого помещения по договору социального найма, установленную органом местного самоуправления по месту нахождения жилого помещения,</w:t>
      </w:r>
      <w:r w:rsidRPr="00171273">
        <w:rPr>
          <w:rFonts w:ascii="Arial" w:hAnsi="Arial" w:cs="Arial"/>
          <w:sz w:val="20"/>
          <w:szCs w:val="20"/>
        </w:rPr>
        <w:t xml:space="preserve"> </w:t>
      </w:r>
      <w:r w:rsidRPr="00CA7D2D">
        <w:rPr>
          <w:rFonts w:ascii="Times New Roman" w:hAnsi="Times New Roman" w:cs="Times New Roman"/>
          <w:sz w:val="28"/>
          <w:szCs w:val="28"/>
        </w:rPr>
        <w:t xml:space="preserve">в расчете на количество </w:t>
      </w:r>
      <w:r>
        <w:rPr>
          <w:rFonts w:ascii="Times New Roman" w:hAnsi="Times New Roman" w:cs="Times New Roman"/>
          <w:sz w:val="28"/>
          <w:szCs w:val="28"/>
        </w:rPr>
        <w:t>человек</w:t>
      </w:r>
      <w:r w:rsidRPr="00CA7D2D">
        <w:rPr>
          <w:rFonts w:ascii="Times New Roman" w:hAnsi="Times New Roman" w:cs="Times New Roman"/>
          <w:sz w:val="28"/>
          <w:szCs w:val="28"/>
        </w:rPr>
        <w:t>, которые останутся проживать в этом жилом помещении.</w:t>
      </w:r>
    </w:p>
    <w:p w:rsidR="00BC319E" w:rsidRDefault="00BC319E" w:rsidP="00F5015C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же граждане отчуждают </w:t>
      </w:r>
      <w:r w:rsidR="00BC30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находящееся у них в собственности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жилое помещение в муниципальную собственность или расторгают договор социального найма</w:t>
      </w:r>
      <w:r w:rsidR="00F5015C">
        <w:rPr>
          <w:rFonts w:ascii="Times New Roman" w:eastAsia="Times New Roman" w:hAnsi="Times New Roman" w:cs="Times New Roman"/>
          <w:sz w:val="28"/>
          <w:szCs w:val="28"/>
          <w:lang w:eastAsia="ru-RU"/>
        </w:rPr>
        <w:t>, расчет ЕДВ делается исходя из полного норматива общей площади.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333AE" w:rsidRPr="00BA4F57" w:rsidRDefault="00F333AE" w:rsidP="00F333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областного закона</w:t>
      </w:r>
      <w:r w:rsidRPr="00BA4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разработан во исполнение резолюции Губернатора Ленинградской области от 17.12.2024 № 065-14718/2024-п.4-1 на доклад комитета финансов от 02.12.2024 № 19-04/291, согласно которому расчет объема средств, необходимых на реализацию мероприятия, необходимо осуществлять с учетом  средней рыночной стоимости общей площади, устанавливаемой муниципальными образованиями Ленинградской области (а не средней рыночной стоимость 1 </w:t>
      </w:r>
      <w:proofErr w:type="spellStart"/>
      <w:r w:rsidRPr="00BA4F57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BA4F57">
        <w:rPr>
          <w:rFonts w:ascii="Times New Roman" w:eastAsia="Times New Roman" w:hAnsi="Times New Roman" w:cs="Times New Roman"/>
          <w:sz w:val="28"/>
          <w:szCs w:val="28"/>
          <w:lang w:eastAsia="ru-RU"/>
        </w:rPr>
        <w:t>. общей площади жилья, устанавливаемой ежеквартально для субъектов РФ приказом Минстроя России).</w:t>
      </w:r>
    </w:p>
    <w:p w:rsidR="00F333AE" w:rsidRPr="003A5CFB" w:rsidRDefault="00F333AE" w:rsidP="00F333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Проект областного закона</w:t>
      </w:r>
      <w:r w:rsidRPr="00BA4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предусматривает расчет единовременной денежной выплаты исходя из средней рыночной стоимости 1 квадратного метра общей площади жилья по Ленинградской области, устанавливаемой федеральным органом исполнительной власти, уполномоченным Правительством Российской Федерации, применяемой в размере, установленном на дату написания заявления на получение единовременной денежной выплаты. </w:t>
      </w:r>
    </w:p>
    <w:p w:rsidR="00F333AE" w:rsidRDefault="00F333AE" w:rsidP="00F333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связано с тем, что </w:t>
      </w:r>
      <w:r w:rsidRPr="00BA4F57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средн</w:t>
      </w:r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>яя</w:t>
      </w:r>
      <w:r w:rsidRPr="00BA4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рыночн</w:t>
      </w:r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BA4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стоимост</w:t>
      </w:r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BA4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общей площади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жилья</w:t>
      </w:r>
      <w:r w:rsidRPr="00BA4F57">
        <w:rPr>
          <w:rFonts w:ascii="Times New Roman" w:eastAsia="Times New Roman" w:hAnsi="Times New Roman" w:cs="Times New Roman"/>
          <w:sz w:val="28"/>
          <w:szCs w:val="28"/>
          <w:lang w:eastAsia="ru-RU"/>
        </w:rPr>
        <w:t>, устанавливаем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r w:rsidRPr="00BA4F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муниципальными образованиями Ленинградской области</w:t>
      </w:r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отличается по размеру, например, в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квартале 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в </w:t>
      </w:r>
      <w:proofErr w:type="spellStart"/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Селивановском</w:t>
      </w:r>
      <w:proofErr w:type="spellEnd"/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сельском поселении </w:t>
      </w:r>
      <w:proofErr w:type="spellStart"/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Волховского</w:t>
      </w:r>
      <w:proofErr w:type="spellEnd"/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 Ленинградской области стоимость 1 </w:t>
      </w:r>
      <w:proofErr w:type="spellStart"/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жилья</w:t>
      </w:r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составля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4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866</w:t>
      </w:r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рублей, что почти в 3 раза меньше чем, например, стоимость 1 </w:t>
      </w:r>
      <w:proofErr w:type="spellStart"/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>кв.м</w:t>
      </w:r>
      <w:proofErr w:type="spellEnd"/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жилья</w:t>
      </w:r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тот же период </w:t>
      </w:r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>во Всеволожском городском поселении (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136 422 рубля).</w:t>
      </w:r>
    </w:p>
    <w:p w:rsidR="00F333AE" w:rsidRDefault="00F333AE" w:rsidP="00F333A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избежание необоснованного различия в размере предоставляемых бюджетных средств для одной и той же категории граждан для расчета выплаты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целесообразнее использовать единую по Ленинградской области стоимость 1 квадратного метра жилья, устанавливаемую</w:t>
      </w:r>
      <w:r w:rsidRPr="003A5C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BA4F57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федеральным органом исполнительной власти, уполномоченным Правительством Российской Федерации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F333AE" w:rsidRDefault="00F333AE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F5015C" w:rsidRDefault="00F5015C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Проектом областного закона предлагается установить следующие случаи отказа в </w:t>
      </w:r>
      <w:r w:rsidRPr="009A714C">
        <w:rPr>
          <w:rFonts w:ascii="Times New Roman" w:hAnsi="Times New Roman" w:cs="Times New Roman"/>
          <w:sz w:val="28"/>
          <w:szCs w:val="28"/>
        </w:rPr>
        <w:t>предоставлении единовременной денежной выплаты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F5015C" w:rsidRPr="009A714C" w:rsidRDefault="00F5015C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 xml:space="preserve">1) гражданин не относится к категории лиц, указанных в </w:t>
      </w:r>
      <w:hyperlink r:id="rId7" w:history="1">
        <w:r w:rsidRPr="009A714C">
          <w:rPr>
            <w:rFonts w:ascii="Times New Roman" w:hAnsi="Times New Roman" w:cs="Times New Roman"/>
            <w:sz w:val="28"/>
            <w:szCs w:val="28"/>
          </w:rPr>
          <w:t xml:space="preserve">статье </w:t>
        </w:r>
      </w:hyperlink>
      <w:r w:rsidRPr="009A714C">
        <w:rPr>
          <w:rFonts w:ascii="Times New Roman" w:hAnsi="Times New Roman" w:cs="Times New Roman"/>
          <w:sz w:val="28"/>
          <w:szCs w:val="28"/>
        </w:rPr>
        <w:t>1 настоящего областного закона</w:t>
      </w:r>
      <w:r w:rsidR="00BC30FA">
        <w:rPr>
          <w:rFonts w:ascii="Times New Roman" w:hAnsi="Times New Roman" w:cs="Times New Roman"/>
          <w:sz w:val="28"/>
          <w:szCs w:val="28"/>
        </w:rPr>
        <w:t>, т.е. не относится к членам семьи погибшего (умершего) участника СВО или отсутствует совместное проживание на момент его гибели (смерти)</w:t>
      </w:r>
      <w:r w:rsidR="000111C5">
        <w:rPr>
          <w:rFonts w:ascii="Times New Roman" w:hAnsi="Times New Roman" w:cs="Times New Roman"/>
          <w:sz w:val="28"/>
          <w:szCs w:val="28"/>
        </w:rPr>
        <w:t>;</w:t>
      </w:r>
    </w:p>
    <w:p w:rsidR="00F5015C" w:rsidRPr="009A714C" w:rsidRDefault="00F5015C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 xml:space="preserve">2) гражданином не представлены документы, перечень которых установлен Правительством Ленинградской области, или в представленных </w:t>
      </w:r>
      <w:r w:rsidR="008917E9">
        <w:rPr>
          <w:rFonts w:ascii="Times New Roman" w:hAnsi="Times New Roman" w:cs="Times New Roman"/>
          <w:sz w:val="28"/>
          <w:szCs w:val="28"/>
        </w:rPr>
        <w:t xml:space="preserve">гражданином </w:t>
      </w:r>
      <w:r w:rsidRPr="009A714C">
        <w:rPr>
          <w:rFonts w:ascii="Times New Roman" w:hAnsi="Times New Roman" w:cs="Times New Roman"/>
          <w:sz w:val="28"/>
          <w:szCs w:val="28"/>
        </w:rPr>
        <w:t xml:space="preserve">документах выявлены сведения, не </w:t>
      </w:r>
      <w:r w:rsidR="008917E9">
        <w:rPr>
          <w:rFonts w:ascii="Times New Roman" w:hAnsi="Times New Roman" w:cs="Times New Roman"/>
          <w:sz w:val="28"/>
          <w:szCs w:val="28"/>
        </w:rPr>
        <w:t>соответствующие</w:t>
      </w:r>
      <w:r w:rsidRPr="009A714C">
        <w:rPr>
          <w:rFonts w:ascii="Times New Roman" w:hAnsi="Times New Roman" w:cs="Times New Roman"/>
          <w:sz w:val="28"/>
          <w:szCs w:val="28"/>
        </w:rPr>
        <w:t xml:space="preserve"> </w:t>
      </w:r>
      <w:r w:rsidR="008917E9">
        <w:rPr>
          <w:rFonts w:ascii="Times New Roman" w:hAnsi="Times New Roman" w:cs="Times New Roman"/>
          <w:sz w:val="28"/>
          <w:szCs w:val="28"/>
        </w:rPr>
        <w:t>действительности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F5015C" w:rsidRPr="009A714C" w:rsidRDefault="00F5015C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A714C">
        <w:rPr>
          <w:rFonts w:ascii="Times New Roman" w:hAnsi="Times New Roman" w:cs="Times New Roman"/>
          <w:sz w:val="28"/>
          <w:szCs w:val="28"/>
        </w:rPr>
        <w:t xml:space="preserve">3) гражданину уже предоставлялась </w:t>
      </w:r>
      <w:r w:rsidR="000111C5">
        <w:rPr>
          <w:rFonts w:ascii="Times New Roman" w:hAnsi="Times New Roman" w:cs="Times New Roman"/>
          <w:sz w:val="28"/>
          <w:szCs w:val="28"/>
        </w:rPr>
        <w:t>ЕДВ</w:t>
      </w:r>
      <w:r>
        <w:rPr>
          <w:rFonts w:ascii="Times New Roman" w:hAnsi="Times New Roman" w:cs="Times New Roman"/>
          <w:sz w:val="28"/>
          <w:szCs w:val="28"/>
        </w:rPr>
        <w:t>, предусмотренная настоящим областным законом.</w:t>
      </w:r>
    </w:p>
    <w:p w:rsidR="00F5015C" w:rsidRDefault="00F5015C" w:rsidP="00F5015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смерти гражданина при условии отсутствия иных членов семьи погибшего (умершего) участника </w:t>
      </w:r>
      <w:r w:rsidR="000111C5">
        <w:rPr>
          <w:rFonts w:ascii="Times New Roman" w:hAnsi="Times New Roman" w:cs="Times New Roman"/>
          <w:sz w:val="28"/>
          <w:szCs w:val="28"/>
        </w:rPr>
        <w:t>СВО.</w:t>
      </w:r>
    </w:p>
    <w:p w:rsidR="00731D3D" w:rsidRDefault="001419C1" w:rsidP="00731D3D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наличии иных членов семьи погибшего (умершего) участника СВО </w:t>
      </w:r>
      <w:r w:rsidR="00FF16CD">
        <w:rPr>
          <w:rFonts w:ascii="Times New Roman" w:hAnsi="Times New Roman" w:cs="Times New Roman"/>
          <w:sz w:val="28"/>
          <w:szCs w:val="28"/>
        </w:rPr>
        <w:t>ЕДВ будет рассчитано на новый состав семьи и предоставлено.</w:t>
      </w:r>
    </w:p>
    <w:p w:rsidR="00D553D9" w:rsidRDefault="00D553D9" w:rsidP="00D553D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  <w:r w:rsidR="00731D3D">
        <w:rPr>
          <w:rFonts w:ascii="Times New Roman" w:hAnsi="Times New Roman" w:cs="Times New Roman"/>
          <w:sz w:val="28"/>
          <w:szCs w:val="28"/>
        </w:rPr>
        <w:t xml:space="preserve"> областного закона </w:t>
      </w:r>
      <w:r>
        <w:rPr>
          <w:rFonts w:ascii="Times New Roman" w:hAnsi="Times New Roman" w:cs="Times New Roman"/>
          <w:sz w:val="28"/>
          <w:szCs w:val="28"/>
        </w:rPr>
        <w:t xml:space="preserve">предусматривает, что ЕДВ может быть использована исключительно на </w:t>
      </w:r>
      <w:r w:rsidRPr="00716961">
        <w:rPr>
          <w:rFonts w:ascii="Times New Roman" w:hAnsi="Times New Roman" w:cs="Times New Roman"/>
          <w:sz w:val="28"/>
          <w:szCs w:val="28"/>
        </w:rPr>
        <w:t>приобретение благоустроенного применительно к условиям населенного пункта, в том числе в сельской местности, выбранного для постоянного проживания на территории Ленинградской области, жилого помещения, пригодного для проживания граждан, и общая площадь которого исключает возможность признания в установленном порядке граждан нуждающим</w:t>
      </w:r>
      <w:r w:rsidR="00731D3D">
        <w:rPr>
          <w:rFonts w:ascii="Times New Roman" w:hAnsi="Times New Roman" w:cs="Times New Roman"/>
          <w:sz w:val="28"/>
          <w:szCs w:val="28"/>
        </w:rPr>
        <w:t>и</w:t>
      </w:r>
      <w:r w:rsidRPr="00716961">
        <w:rPr>
          <w:rFonts w:ascii="Times New Roman" w:hAnsi="Times New Roman" w:cs="Times New Roman"/>
          <w:sz w:val="28"/>
          <w:szCs w:val="28"/>
        </w:rPr>
        <w:t>ся в жилом</w:t>
      </w:r>
      <w:r>
        <w:rPr>
          <w:rFonts w:ascii="Times New Roman" w:hAnsi="Times New Roman" w:cs="Times New Roman"/>
          <w:sz w:val="28"/>
          <w:szCs w:val="28"/>
        </w:rPr>
        <w:t xml:space="preserve"> помещении.</w:t>
      </w:r>
    </w:p>
    <w:p w:rsidR="008917E9" w:rsidRDefault="008917E9" w:rsidP="00D553D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8917E9" w:rsidRDefault="008917E9" w:rsidP="00D553D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Реализация проекта областного закона возможна только после внесения изменений в областной закон </w:t>
      </w:r>
      <w:r w:rsidRPr="00DE39B7">
        <w:rPr>
          <w:rFonts w:ascii="Times New Roman" w:hAnsi="Times New Roman" w:cs="Times New Roman"/>
          <w:sz w:val="28"/>
          <w:szCs w:val="28"/>
        </w:rPr>
        <w:t>от 18 мая 2006 года № 24-оз 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в сфере жилищных отношений»</w:t>
      </w:r>
      <w:r>
        <w:rPr>
          <w:rFonts w:ascii="Times New Roman" w:hAnsi="Times New Roman" w:cs="Times New Roman"/>
          <w:sz w:val="28"/>
          <w:szCs w:val="28"/>
        </w:rPr>
        <w:t xml:space="preserve"> (далее - областной закон </w:t>
      </w:r>
      <w:r w:rsidRPr="00DE39B7">
        <w:rPr>
          <w:rFonts w:ascii="Times New Roman" w:hAnsi="Times New Roman" w:cs="Times New Roman"/>
          <w:sz w:val="28"/>
          <w:szCs w:val="28"/>
        </w:rPr>
        <w:t>от 18 мая 2006 года № 24-оз</w:t>
      </w:r>
      <w:r>
        <w:rPr>
          <w:rFonts w:ascii="Times New Roman" w:hAnsi="Times New Roman" w:cs="Times New Roman"/>
          <w:sz w:val="28"/>
          <w:szCs w:val="28"/>
        </w:rPr>
        <w:t>).</w:t>
      </w:r>
    </w:p>
    <w:p w:rsidR="008917E9" w:rsidRDefault="008917E9" w:rsidP="008917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Проект областного закона предусматривает внесение изменений в  областной закон </w:t>
      </w:r>
      <w:r w:rsidRPr="00DE39B7">
        <w:rPr>
          <w:rFonts w:ascii="Times New Roman" w:hAnsi="Times New Roman" w:cs="Times New Roman"/>
          <w:sz w:val="28"/>
          <w:szCs w:val="28"/>
        </w:rPr>
        <w:t>от 18 мая 2006 года № 24-оз</w:t>
      </w:r>
      <w:r>
        <w:rPr>
          <w:rFonts w:ascii="Times New Roman" w:hAnsi="Times New Roman" w:cs="Times New Roman"/>
          <w:sz w:val="28"/>
          <w:szCs w:val="28"/>
        </w:rPr>
        <w:t xml:space="preserve"> в части:</w:t>
      </w:r>
    </w:p>
    <w:p w:rsidR="008917E9" w:rsidRDefault="008917E9" w:rsidP="008917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передачи муниципальным образованиям полномочия </w:t>
      </w:r>
      <w:r w:rsidRPr="00DE39B7">
        <w:rPr>
          <w:rFonts w:ascii="Times New Roman" w:hAnsi="Times New Roman" w:cs="Times New Roman"/>
          <w:sz w:val="28"/>
          <w:szCs w:val="28"/>
        </w:rPr>
        <w:t xml:space="preserve">по предоставлению единовременной денежной выплаты на </w:t>
      </w:r>
      <w:r w:rsidRPr="00DE39B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приобретение или строительство жилого помещения на территории Ленинградской области </w:t>
      </w:r>
      <w:r w:rsidRPr="00DE39B7">
        <w:rPr>
          <w:rFonts w:ascii="Times New Roman" w:hAnsi="Times New Roman" w:cs="Times New Roman"/>
          <w:sz w:val="28"/>
          <w:szCs w:val="28"/>
        </w:rPr>
        <w:t>состоящим на учете в качестве нуждающихся в жилых помещениях  без учета имущественного положения, проживающим на территории Ленинградской области пять лет и более</w:t>
      </w:r>
      <w:r>
        <w:rPr>
          <w:rFonts w:ascii="Times New Roman" w:hAnsi="Times New Roman" w:cs="Times New Roman"/>
          <w:sz w:val="28"/>
          <w:szCs w:val="28"/>
        </w:rPr>
        <w:t>, участникам специальной военной операции, ставших инвалидами в результате участия в специальной военной операции, и членам семей погибших (умерших) участников специальной военной операции;</w:t>
      </w:r>
    </w:p>
    <w:p w:rsidR="008917E9" w:rsidRDefault="008917E9" w:rsidP="008917E9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утверждения методики </w:t>
      </w:r>
      <w:r w:rsidR="008C57A7">
        <w:rPr>
          <w:rFonts w:ascii="Times New Roman" w:hAnsi="Times New Roman" w:cs="Times New Roman"/>
          <w:sz w:val="28"/>
          <w:szCs w:val="28"/>
        </w:rPr>
        <w:t>расчета субвенций бюджетам муниципальных образований на реализацию переданного полномочия.</w:t>
      </w:r>
    </w:p>
    <w:p w:rsidR="002D6F64" w:rsidRDefault="002D6F64" w:rsidP="002D6F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D6F64" w:rsidRDefault="002D6F64" w:rsidP="002D6F64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Принятие областного закона </w:t>
      </w:r>
      <w:r w:rsidRPr="006329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</w:t>
      </w:r>
      <w:r w:rsidRPr="006329C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отребует разработки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постановления Правительства Ленинградской области, устанавливающего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 предоставления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1525F6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15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специальной военной операции, ставши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</w:t>
      </w:r>
      <w:r w:rsidRPr="0015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инвалидами в результате участия в специальной военной операции, и член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Pr="001525F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семей погибших (умерших) участников специальной военной операции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ЕДВ.</w:t>
      </w:r>
    </w:p>
    <w:p w:rsidR="00D553D9" w:rsidRPr="008400F4" w:rsidRDefault="00D553D9" w:rsidP="00D553D9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400F4">
        <w:rPr>
          <w:rFonts w:ascii="Times New Roman" w:eastAsia="Calibri" w:hAnsi="Times New Roman" w:cs="Times New Roman"/>
          <w:sz w:val="28"/>
          <w:szCs w:val="28"/>
        </w:rPr>
        <w:t>Проект областного закона не требу</w:t>
      </w:r>
      <w:r w:rsidR="00731D3D">
        <w:rPr>
          <w:rFonts w:ascii="Times New Roman" w:eastAsia="Calibri" w:hAnsi="Times New Roman" w:cs="Times New Roman"/>
          <w:sz w:val="28"/>
          <w:szCs w:val="28"/>
        </w:rPr>
        <w:t>е</w:t>
      </w:r>
      <w:r w:rsidRPr="008400F4">
        <w:rPr>
          <w:rFonts w:ascii="Times New Roman" w:eastAsia="Calibri" w:hAnsi="Times New Roman" w:cs="Times New Roman"/>
          <w:sz w:val="28"/>
          <w:szCs w:val="28"/>
        </w:rPr>
        <w:t>т проведения оценки регулирующего воздействия, так как не затрагивают вопросы осуществления предпринимательской и инвестиционной деятельности.</w:t>
      </w:r>
    </w:p>
    <w:p w:rsidR="00D553D9" w:rsidRDefault="00D553D9" w:rsidP="00D553D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964C52" w:rsidRDefault="00964C52" w:rsidP="00D553D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D553D9" w:rsidRPr="00BF35AC" w:rsidRDefault="00AF5F29" w:rsidP="00D553D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Первый заместитель п</w:t>
      </w:r>
      <w:r w:rsidR="00D553D9" w:rsidRPr="00BF35AC">
        <w:rPr>
          <w:rFonts w:ascii="Times New Roman" w:eastAsia="Times New Roman" w:hAnsi="Times New Roman" w:cs="Times New Roman"/>
          <w:sz w:val="28"/>
          <w:szCs w:val="28"/>
        </w:rPr>
        <w:t>редседател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="00D553D9" w:rsidRPr="00BF35AC">
        <w:rPr>
          <w:rFonts w:ascii="Times New Roman" w:eastAsia="Times New Roman" w:hAnsi="Times New Roman" w:cs="Times New Roman"/>
          <w:sz w:val="28"/>
          <w:szCs w:val="28"/>
        </w:rPr>
        <w:t xml:space="preserve"> комитета по</w:t>
      </w:r>
    </w:p>
    <w:p w:rsidR="00D553D9" w:rsidRDefault="00D553D9" w:rsidP="00D553D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жилищно-коммунальному хозяйству </w:t>
      </w:r>
    </w:p>
    <w:p w:rsidR="00D553D9" w:rsidRDefault="00D553D9" w:rsidP="00D553D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Ленинградской области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964C52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  <w:r w:rsidR="00AF5F29"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 w:rsidR="00964C52"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 w:rsidRPr="00BF35A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F5F29">
        <w:rPr>
          <w:rFonts w:ascii="Times New Roman" w:eastAsia="Times New Roman" w:hAnsi="Times New Roman" w:cs="Times New Roman"/>
          <w:sz w:val="28"/>
          <w:szCs w:val="28"/>
        </w:rPr>
        <w:t>Е.Е.Кайянен</w:t>
      </w:r>
      <w:proofErr w:type="spellEnd"/>
    </w:p>
    <w:p w:rsidR="00D553D9" w:rsidRDefault="00D553D9" w:rsidP="00D553D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731D3D" w:rsidRDefault="00731D3D" w:rsidP="00D553D9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eastAsia="Times New Roman" w:hAnsi="Times New Roman" w:cs="Times New Roman"/>
          <w:sz w:val="28"/>
          <w:szCs w:val="28"/>
        </w:rPr>
      </w:pPr>
    </w:p>
    <w:p w:rsidR="002D6F64" w:rsidRDefault="002D6F64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333AE" w:rsidRDefault="00F333AE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333AE" w:rsidRDefault="00F333AE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333AE" w:rsidRDefault="00F333AE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333AE" w:rsidRDefault="00F333AE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333AE" w:rsidRDefault="00F333AE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07426" w:rsidRDefault="00407426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07426" w:rsidRDefault="00407426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07426" w:rsidRDefault="00407426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07426" w:rsidRDefault="00407426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07426" w:rsidRDefault="00407426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07426" w:rsidRDefault="00407426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407426" w:rsidRDefault="00407426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333AE" w:rsidRDefault="00F333AE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333AE" w:rsidRDefault="00F333AE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333AE" w:rsidRDefault="00F333AE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333AE" w:rsidRDefault="00F333AE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333AE" w:rsidRDefault="00F333AE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333AE" w:rsidRDefault="00F333AE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333AE" w:rsidRDefault="00F333AE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333AE" w:rsidRDefault="00F333AE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F333AE" w:rsidRDefault="00F333AE" w:rsidP="00731D3D">
      <w:pPr>
        <w:jc w:val="both"/>
        <w:rPr>
          <w:rFonts w:ascii="Times New Roman" w:eastAsia="Times New Roman" w:hAnsi="Times New Roman" w:cs="Times New Roman"/>
          <w:sz w:val="16"/>
          <w:szCs w:val="16"/>
        </w:rPr>
      </w:pPr>
    </w:p>
    <w:p w:rsidR="005B5E02" w:rsidRDefault="00D553D9" w:rsidP="00731D3D">
      <w:pPr>
        <w:jc w:val="both"/>
      </w:pPr>
      <w:r w:rsidRPr="00223ED1">
        <w:rPr>
          <w:rFonts w:ascii="Times New Roman" w:eastAsia="Times New Roman" w:hAnsi="Times New Roman" w:cs="Times New Roman"/>
          <w:sz w:val="16"/>
          <w:szCs w:val="16"/>
        </w:rPr>
        <w:t>Исп. Кравцова О.Е. (</w:t>
      </w:r>
      <w:r>
        <w:rPr>
          <w:rFonts w:ascii="Times New Roman" w:eastAsia="Times New Roman" w:hAnsi="Times New Roman" w:cs="Times New Roman"/>
          <w:sz w:val="16"/>
          <w:szCs w:val="16"/>
        </w:rPr>
        <w:t>4887</w:t>
      </w:r>
      <w:r w:rsidRPr="00223ED1">
        <w:rPr>
          <w:rFonts w:ascii="Times New Roman" w:eastAsia="Times New Roman" w:hAnsi="Times New Roman" w:cs="Times New Roman"/>
          <w:sz w:val="16"/>
          <w:szCs w:val="16"/>
        </w:rPr>
        <w:t>)</w:t>
      </w:r>
    </w:p>
    <w:sectPr w:rsidR="005B5E02" w:rsidSect="00731D3D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57A16" w:rsidRDefault="00957A16" w:rsidP="00731D3D">
      <w:pPr>
        <w:spacing w:after="0" w:line="240" w:lineRule="auto"/>
      </w:pPr>
      <w:r>
        <w:separator/>
      </w:r>
    </w:p>
  </w:endnote>
  <w:endnote w:type="continuationSeparator" w:id="0">
    <w:p w:rsidR="00957A16" w:rsidRDefault="00957A16" w:rsidP="00731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57A16" w:rsidRDefault="00957A16" w:rsidP="00731D3D">
      <w:pPr>
        <w:spacing w:after="0" w:line="240" w:lineRule="auto"/>
      </w:pPr>
      <w:r>
        <w:separator/>
      </w:r>
    </w:p>
  </w:footnote>
  <w:footnote w:type="continuationSeparator" w:id="0">
    <w:p w:rsidR="00957A16" w:rsidRDefault="00957A16" w:rsidP="00731D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126154064"/>
      <w:docPartObj>
        <w:docPartGallery w:val="Page Numbers (Top of Page)"/>
        <w:docPartUnique/>
      </w:docPartObj>
    </w:sdtPr>
    <w:sdtEndPr/>
    <w:sdtContent>
      <w:p w:rsidR="00731D3D" w:rsidRDefault="00731D3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6CDC">
          <w:rPr>
            <w:noProof/>
          </w:rPr>
          <w:t>5</w:t>
        </w:r>
        <w:r>
          <w:fldChar w:fldCharType="end"/>
        </w:r>
      </w:p>
    </w:sdtContent>
  </w:sdt>
  <w:p w:rsidR="00731D3D" w:rsidRDefault="00731D3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6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53D9"/>
    <w:rsid w:val="000111C5"/>
    <w:rsid w:val="00011E29"/>
    <w:rsid w:val="00055A5E"/>
    <w:rsid w:val="0009155E"/>
    <w:rsid w:val="000B297C"/>
    <w:rsid w:val="000E2586"/>
    <w:rsid w:val="00106D36"/>
    <w:rsid w:val="001419C1"/>
    <w:rsid w:val="001525F6"/>
    <w:rsid w:val="001B11C7"/>
    <w:rsid w:val="00235E2D"/>
    <w:rsid w:val="002D1EED"/>
    <w:rsid w:val="002D6F64"/>
    <w:rsid w:val="002F0741"/>
    <w:rsid w:val="00336C24"/>
    <w:rsid w:val="00357161"/>
    <w:rsid w:val="00382736"/>
    <w:rsid w:val="003C2E66"/>
    <w:rsid w:val="00407426"/>
    <w:rsid w:val="00450D9D"/>
    <w:rsid w:val="004A0468"/>
    <w:rsid w:val="004A5A10"/>
    <w:rsid w:val="0051757E"/>
    <w:rsid w:val="00522615"/>
    <w:rsid w:val="005605A6"/>
    <w:rsid w:val="005B5E02"/>
    <w:rsid w:val="00617903"/>
    <w:rsid w:val="006300FD"/>
    <w:rsid w:val="006762BA"/>
    <w:rsid w:val="006879E8"/>
    <w:rsid w:val="006F31E4"/>
    <w:rsid w:val="00731D3D"/>
    <w:rsid w:val="008917E9"/>
    <w:rsid w:val="008B4CA6"/>
    <w:rsid w:val="008C57A7"/>
    <w:rsid w:val="00927D19"/>
    <w:rsid w:val="00945945"/>
    <w:rsid w:val="00957A16"/>
    <w:rsid w:val="00964C52"/>
    <w:rsid w:val="009A4F84"/>
    <w:rsid w:val="009C51C1"/>
    <w:rsid w:val="00A53BD1"/>
    <w:rsid w:val="00A7255B"/>
    <w:rsid w:val="00AB0C13"/>
    <w:rsid w:val="00AD1203"/>
    <w:rsid w:val="00AF5F29"/>
    <w:rsid w:val="00B01016"/>
    <w:rsid w:val="00B503FE"/>
    <w:rsid w:val="00B67233"/>
    <w:rsid w:val="00B919E0"/>
    <w:rsid w:val="00BB7D1C"/>
    <w:rsid w:val="00BC30FA"/>
    <w:rsid w:val="00BC319E"/>
    <w:rsid w:val="00C56B7A"/>
    <w:rsid w:val="00C87929"/>
    <w:rsid w:val="00CC5107"/>
    <w:rsid w:val="00CE1414"/>
    <w:rsid w:val="00CE6CDC"/>
    <w:rsid w:val="00D224C7"/>
    <w:rsid w:val="00D553D9"/>
    <w:rsid w:val="00DB0484"/>
    <w:rsid w:val="00DC579A"/>
    <w:rsid w:val="00E8451A"/>
    <w:rsid w:val="00EE503E"/>
    <w:rsid w:val="00F16A98"/>
    <w:rsid w:val="00F333AE"/>
    <w:rsid w:val="00F5015C"/>
    <w:rsid w:val="00F80B1E"/>
    <w:rsid w:val="00FB6F5D"/>
    <w:rsid w:val="00FE673E"/>
    <w:rsid w:val="00FF1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97F0EE2-5D78-4631-8626-53AD6465D3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553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09155E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731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31D3D"/>
  </w:style>
  <w:style w:type="paragraph" w:styleId="a5">
    <w:name w:val="footer"/>
    <w:basedOn w:val="a"/>
    <w:link w:val="a6"/>
    <w:uiPriority w:val="99"/>
    <w:unhideWhenUsed/>
    <w:rsid w:val="00731D3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31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6F732DC1A56317C2181B41B67485BA80594E062ABF0E1B94177DDC09E865066F67FECFED280A10F8v6n8H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9041&amp;dst=100028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1823</Words>
  <Characters>10393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Олеся Евгеньевна Кравцова</dc:creator>
  <cp:lastModifiedBy>ЧЕПЕНКО Ирина Григорьевна</cp:lastModifiedBy>
  <cp:revision>2</cp:revision>
  <cp:lastPrinted>2025-01-23T07:42:00Z</cp:lastPrinted>
  <dcterms:created xsi:type="dcterms:W3CDTF">2025-06-10T08:10:00Z</dcterms:created>
  <dcterms:modified xsi:type="dcterms:W3CDTF">2025-06-10T08:10:00Z</dcterms:modified>
</cp:coreProperties>
</file>