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63CA" w:rsidRPr="000D073B" w:rsidRDefault="00EC63CA" w:rsidP="000D073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42623" w:rsidRPr="000D073B" w:rsidRDefault="00642623" w:rsidP="000D073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0D073B" w:rsidRDefault="00642623" w:rsidP="000D073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0D073B" w:rsidRDefault="00642623" w:rsidP="000D073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0D073B" w:rsidRDefault="00642623" w:rsidP="000D073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0D073B" w:rsidRDefault="00642623" w:rsidP="000D073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0D073B" w:rsidRDefault="00642623" w:rsidP="000D073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0D073B" w:rsidRDefault="00642623" w:rsidP="000D073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0D073B" w:rsidRDefault="00642623" w:rsidP="000D073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0D073B" w:rsidRDefault="00642623" w:rsidP="000D073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261D2" w:rsidRDefault="00A261D2" w:rsidP="000D073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D073B" w:rsidRPr="000D073B" w:rsidRDefault="000D073B" w:rsidP="000D073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57CF3" w:rsidRPr="000D073B" w:rsidRDefault="00D57CF3" w:rsidP="000D073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40ED2" w:rsidRPr="000D073B" w:rsidRDefault="00940ED2" w:rsidP="000D073B">
      <w:pPr>
        <w:pStyle w:val="ConsPlusNormal"/>
        <w:ind w:right="566"/>
        <w:jc w:val="center"/>
        <w:rPr>
          <w:b/>
          <w:bCs/>
        </w:rPr>
      </w:pPr>
      <w:bookmarkStart w:id="1" w:name="_Hlk188973133"/>
      <w:r w:rsidRPr="000D073B">
        <w:rPr>
          <w:b/>
          <w:bCs/>
        </w:rPr>
        <w:t xml:space="preserve">О </w:t>
      </w:r>
      <w:r w:rsidR="000D073B" w:rsidRPr="000D073B">
        <w:rPr>
          <w:b/>
        </w:rPr>
        <w:t xml:space="preserve">перераспределении отдельного полномочия в сфере </w:t>
      </w:r>
      <w:r w:rsidR="000D073B">
        <w:rPr>
          <w:b/>
        </w:rPr>
        <w:br/>
      </w:r>
      <w:r w:rsidR="000D073B" w:rsidRPr="000D073B">
        <w:rPr>
          <w:b/>
        </w:rPr>
        <w:t xml:space="preserve">теплоснабжения между органами местного самоуправления муниципальных образований Ленинградской области </w:t>
      </w:r>
      <w:r w:rsidR="000D073B">
        <w:rPr>
          <w:b/>
        </w:rPr>
        <w:br/>
      </w:r>
      <w:r w:rsidR="000D073B" w:rsidRPr="000D073B">
        <w:rPr>
          <w:b/>
        </w:rPr>
        <w:t xml:space="preserve">и исполнительными органами Ленинградской области </w:t>
      </w:r>
      <w:r w:rsidR="000D073B">
        <w:rPr>
          <w:b/>
        </w:rPr>
        <w:br/>
      </w:r>
      <w:r w:rsidR="000D073B" w:rsidRPr="000D073B">
        <w:rPr>
          <w:b/>
        </w:rPr>
        <w:t>и о внесении изменений в областной закон "Об отдельных вопросах местного значения сельских поселений Ленинградской области"</w:t>
      </w:r>
    </w:p>
    <w:bookmarkEnd w:id="1"/>
    <w:p w:rsidR="00642623" w:rsidRPr="000D073B" w:rsidRDefault="00642623" w:rsidP="000D073B">
      <w:pPr>
        <w:spacing w:after="0" w:line="240" w:lineRule="auto"/>
        <w:ind w:right="566"/>
        <w:rPr>
          <w:rFonts w:ascii="Times New Roman" w:hAnsi="Times New Roman" w:cs="Times New Roman"/>
          <w:sz w:val="20"/>
          <w:szCs w:val="20"/>
        </w:rPr>
      </w:pPr>
    </w:p>
    <w:p w:rsidR="00642623" w:rsidRPr="000D073B" w:rsidRDefault="00642623" w:rsidP="000D073B">
      <w:pPr>
        <w:spacing w:after="0" w:line="240" w:lineRule="auto"/>
        <w:ind w:right="566"/>
        <w:rPr>
          <w:rFonts w:ascii="Times New Roman" w:hAnsi="Times New Roman" w:cs="Times New Roman"/>
          <w:sz w:val="20"/>
          <w:szCs w:val="20"/>
        </w:rPr>
      </w:pPr>
    </w:p>
    <w:p w:rsidR="00642623" w:rsidRPr="000D073B" w:rsidRDefault="00642623" w:rsidP="000D073B">
      <w:pPr>
        <w:spacing w:after="0" w:line="240" w:lineRule="auto"/>
        <w:ind w:right="566"/>
        <w:jc w:val="center"/>
        <w:rPr>
          <w:rFonts w:ascii="Times New Roman" w:hAnsi="Times New Roman" w:cs="Times New Roman"/>
          <w:sz w:val="28"/>
          <w:szCs w:val="28"/>
        </w:rPr>
      </w:pPr>
      <w:r w:rsidRPr="000D073B">
        <w:rPr>
          <w:rFonts w:ascii="Times New Roman" w:hAnsi="Times New Roman" w:cs="Times New Roman"/>
          <w:sz w:val="28"/>
          <w:szCs w:val="28"/>
        </w:rPr>
        <w:t>Принят Законодательным со</w:t>
      </w:r>
      <w:r w:rsidR="008F38C9" w:rsidRPr="000D073B">
        <w:rPr>
          <w:rFonts w:ascii="Times New Roman" w:hAnsi="Times New Roman" w:cs="Times New Roman"/>
          <w:sz w:val="28"/>
          <w:szCs w:val="28"/>
        </w:rPr>
        <w:t xml:space="preserve">бранием Ленинградской области </w:t>
      </w:r>
      <w:r w:rsidR="008F38C9" w:rsidRPr="000D073B">
        <w:rPr>
          <w:rFonts w:ascii="Times New Roman" w:hAnsi="Times New Roman" w:cs="Times New Roman"/>
          <w:sz w:val="28"/>
          <w:szCs w:val="28"/>
        </w:rPr>
        <w:br/>
      </w:r>
      <w:r w:rsidR="001D5869" w:rsidRPr="000D073B">
        <w:rPr>
          <w:rFonts w:ascii="Times New Roman" w:hAnsi="Times New Roman" w:cs="Times New Roman"/>
          <w:sz w:val="28"/>
          <w:szCs w:val="28"/>
        </w:rPr>
        <w:t>2</w:t>
      </w:r>
      <w:r w:rsidR="00940ED2" w:rsidRPr="000D073B">
        <w:rPr>
          <w:rFonts w:ascii="Times New Roman" w:hAnsi="Times New Roman" w:cs="Times New Roman"/>
          <w:sz w:val="28"/>
          <w:szCs w:val="28"/>
        </w:rPr>
        <w:t>8</w:t>
      </w:r>
      <w:r w:rsidR="007814EB" w:rsidRPr="000D073B">
        <w:rPr>
          <w:rFonts w:ascii="Times New Roman" w:hAnsi="Times New Roman" w:cs="Times New Roman"/>
          <w:sz w:val="28"/>
          <w:szCs w:val="28"/>
        </w:rPr>
        <w:t xml:space="preserve"> </w:t>
      </w:r>
      <w:r w:rsidR="00940ED2" w:rsidRPr="000D073B">
        <w:rPr>
          <w:rFonts w:ascii="Times New Roman" w:hAnsi="Times New Roman" w:cs="Times New Roman"/>
          <w:sz w:val="28"/>
          <w:szCs w:val="28"/>
        </w:rPr>
        <w:t>мая</w:t>
      </w:r>
      <w:r w:rsidRPr="000D073B">
        <w:rPr>
          <w:rFonts w:ascii="Times New Roman" w:hAnsi="Times New Roman" w:cs="Times New Roman"/>
          <w:sz w:val="28"/>
          <w:szCs w:val="28"/>
        </w:rPr>
        <w:t xml:space="preserve"> 202</w:t>
      </w:r>
      <w:r w:rsidR="007814EB" w:rsidRPr="000D073B">
        <w:rPr>
          <w:rFonts w:ascii="Times New Roman" w:hAnsi="Times New Roman" w:cs="Times New Roman"/>
          <w:sz w:val="28"/>
          <w:szCs w:val="28"/>
        </w:rPr>
        <w:t>5</w:t>
      </w:r>
      <w:r w:rsidRPr="000D073B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642623" w:rsidRPr="000D073B" w:rsidRDefault="00642623" w:rsidP="000D073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0D073B" w:rsidRDefault="00642623" w:rsidP="000D073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D073B" w:rsidRPr="000D073B" w:rsidRDefault="000D073B" w:rsidP="000D073B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D073B">
        <w:rPr>
          <w:sz w:val="28"/>
          <w:szCs w:val="28"/>
        </w:rPr>
        <w:t xml:space="preserve">Статья 1. </w:t>
      </w:r>
      <w:r w:rsidRPr="000D073B">
        <w:rPr>
          <w:b/>
          <w:sz w:val="28"/>
          <w:szCs w:val="28"/>
        </w:rPr>
        <w:t>Предмет регулирования настоящего областного закона</w:t>
      </w:r>
    </w:p>
    <w:p w:rsidR="000D073B" w:rsidRPr="000D073B" w:rsidRDefault="000D073B" w:rsidP="000D073B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0D073B" w:rsidRPr="000D073B" w:rsidRDefault="000D073B" w:rsidP="000D073B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D073B">
        <w:rPr>
          <w:sz w:val="28"/>
          <w:szCs w:val="28"/>
        </w:rPr>
        <w:t>Настоящий областной закон в соответствии с частью 3 статьи 6 Федерального закона от 21 декабря 2021 года №</w:t>
      </w:r>
      <w:r>
        <w:rPr>
          <w:sz w:val="28"/>
          <w:szCs w:val="28"/>
          <w:lang w:val="en-US"/>
        </w:rPr>
        <w:t> </w:t>
      </w:r>
      <w:r w:rsidRPr="000D073B">
        <w:rPr>
          <w:sz w:val="28"/>
          <w:szCs w:val="28"/>
        </w:rPr>
        <w:t>414-ФЗ "Об общих принципах организации публичной власти в субъектах Российской Федерации", частью 1</w:t>
      </w:r>
      <w:r w:rsidRPr="000D073B">
        <w:rPr>
          <w:sz w:val="28"/>
          <w:szCs w:val="28"/>
          <w:vertAlign w:val="superscript"/>
        </w:rPr>
        <w:t>2</w:t>
      </w:r>
      <w:r w:rsidRPr="000D073B">
        <w:rPr>
          <w:sz w:val="28"/>
          <w:szCs w:val="28"/>
        </w:rPr>
        <w:t xml:space="preserve"> статьи 17 Федерального закона от 6 октября 2003 года №</w:t>
      </w:r>
      <w:r>
        <w:rPr>
          <w:sz w:val="28"/>
          <w:szCs w:val="28"/>
          <w:lang w:val="en-US"/>
        </w:rPr>
        <w:t> </w:t>
      </w:r>
      <w:r w:rsidRPr="000D073B">
        <w:rPr>
          <w:sz w:val="28"/>
          <w:szCs w:val="28"/>
        </w:rPr>
        <w:t xml:space="preserve">131-ФЗ "Об общих принципах </w:t>
      </w:r>
      <w:r>
        <w:rPr>
          <w:sz w:val="28"/>
          <w:szCs w:val="28"/>
        </w:rPr>
        <w:t>организации</w:t>
      </w:r>
      <w:r w:rsidRPr="000D073B">
        <w:rPr>
          <w:sz w:val="28"/>
          <w:szCs w:val="28"/>
        </w:rPr>
        <w:t xml:space="preserve"> местного самоуправления в Российской Федерации" </w:t>
      </w:r>
      <w:r>
        <w:rPr>
          <w:sz w:val="28"/>
          <w:szCs w:val="28"/>
        </w:rPr>
        <w:br/>
      </w:r>
      <w:r w:rsidRPr="000D073B">
        <w:rPr>
          <w:sz w:val="28"/>
          <w:szCs w:val="28"/>
        </w:rPr>
        <w:t xml:space="preserve">и </w:t>
      </w:r>
      <w:r>
        <w:rPr>
          <w:sz w:val="28"/>
          <w:szCs w:val="28"/>
        </w:rPr>
        <w:t xml:space="preserve">со </w:t>
      </w:r>
      <w:r w:rsidRPr="000D073B">
        <w:rPr>
          <w:sz w:val="28"/>
          <w:szCs w:val="28"/>
        </w:rPr>
        <w:t>статьей 6</w:t>
      </w:r>
      <w:r w:rsidRPr="000D073B">
        <w:rPr>
          <w:sz w:val="28"/>
          <w:szCs w:val="28"/>
          <w:vertAlign w:val="superscript"/>
        </w:rPr>
        <w:t>1</w:t>
      </w:r>
      <w:r w:rsidRPr="000D073B">
        <w:rPr>
          <w:sz w:val="28"/>
          <w:szCs w:val="28"/>
        </w:rPr>
        <w:t xml:space="preserve"> Федерального закона от 27 июля 2010 года №</w:t>
      </w:r>
      <w:r>
        <w:rPr>
          <w:sz w:val="28"/>
          <w:szCs w:val="28"/>
        </w:rPr>
        <w:t> </w:t>
      </w:r>
      <w:r w:rsidRPr="000D073B">
        <w:rPr>
          <w:sz w:val="28"/>
          <w:szCs w:val="28"/>
        </w:rPr>
        <w:t xml:space="preserve">190-ФЗ </w:t>
      </w:r>
      <w:r>
        <w:rPr>
          <w:sz w:val="28"/>
          <w:szCs w:val="28"/>
        </w:rPr>
        <w:br/>
      </w:r>
      <w:r w:rsidRPr="000D073B">
        <w:rPr>
          <w:sz w:val="28"/>
          <w:szCs w:val="28"/>
        </w:rPr>
        <w:lastRenderedPageBreak/>
        <w:t xml:space="preserve">"О теплоснабжении" регулирует отношения, связанные с перераспределением отдельного полномочия в сфере теплоснабжения между органами местного самоуправления муниципальных образований Ленинградской области (далее – </w:t>
      </w:r>
      <w:r w:rsidRPr="000D073B">
        <w:rPr>
          <w:spacing w:val="-2"/>
          <w:sz w:val="28"/>
          <w:szCs w:val="28"/>
        </w:rPr>
        <w:t>органы местного самоуправления) и исполнительными органами Ленинградской</w:t>
      </w:r>
      <w:r w:rsidRPr="000D073B">
        <w:rPr>
          <w:sz w:val="28"/>
          <w:szCs w:val="28"/>
        </w:rPr>
        <w:t xml:space="preserve"> области.</w:t>
      </w:r>
    </w:p>
    <w:p w:rsidR="000D073B" w:rsidRPr="000D073B" w:rsidRDefault="000D073B" w:rsidP="000D073B">
      <w:pPr>
        <w:pStyle w:val="a9"/>
        <w:spacing w:before="0" w:beforeAutospacing="0" w:after="0" w:afterAutospacing="0"/>
        <w:ind w:firstLine="709"/>
        <w:jc w:val="both"/>
      </w:pPr>
    </w:p>
    <w:p w:rsidR="000D073B" w:rsidRPr="000D073B" w:rsidRDefault="000D073B" w:rsidP="000D073B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D073B">
        <w:rPr>
          <w:sz w:val="28"/>
          <w:szCs w:val="28"/>
        </w:rPr>
        <w:t xml:space="preserve">Статья 2. </w:t>
      </w:r>
      <w:r w:rsidRPr="000D073B">
        <w:rPr>
          <w:b/>
          <w:sz w:val="28"/>
          <w:szCs w:val="28"/>
        </w:rPr>
        <w:t>Перераспределение полномочия в сфере теплоснабжения между органами местного самоуправления и исполнительными органами Ленинградской области</w:t>
      </w:r>
    </w:p>
    <w:p w:rsidR="000D073B" w:rsidRPr="000D073B" w:rsidRDefault="000D073B" w:rsidP="000D073B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0D073B" w:rsidRPr="000D073B" w:rsidRDefault="000D073B" w:rsidP="000D073B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D073B">
        <w:rPr>
          <w:sz w:val="28"/>
          <w:szCs w:val="28"/>
        </w:rPr>
        <w:t>1.</w:t>
      </w:r>
      <w:r>
        <w:rPr>
          <w:sz w:val="28"/>
          <w:szCs w:val="28"/>
        </w:rPr>
        <w:t> </w:t>
      </w:r>
      <w:r w:rsidRPr="000D073B">
        <w:rPr>
          <w:sz w:val="28"/>
          <w:szCs w:val="28"/>
        </w:rPr>
        <w:t xml:space="preserve">Исполнительный орган Ленинградской области, определенный Правительством Ленинградской области, осуществляет полномочие органов местного самоуправления в сфере теплоснабжения по утверждению схем теплоснабжения поселений, муниципального округа, городского округа Ленинградской области с численностью населения менее 500 тысяч человек, </w:t>
      </w:r>
      <w:r w:rsidRPr="000D073B">
        <w:rPr>
          <w:sz w:val="28"/>
          <w:szCs w:val="28"/>
        </w:rPr>
        <w:br/>
        <w:t xml:space="preserve">в том числе по присвоению статуса единой теплоснабжающей организации </w:t>
      </w:r>
      <w:r w:rsidRPr="000D073B">
        <w:rPr>
          <w:sz w:val="28"/>
          <w:szCs w:val="28"/>
        </w:rPr>
        <w:br/>
        <w:t>(за исключением схем теплоснабжения поселений, муниципального округа, городского округа Ленинградской области, отнесенных к ценовым зонам теплоснабжения).</w:t>
      </w:r>
    </w:p>
    <w:p w:rsidR="000D073B" w:rsidRPr="000D073B" w:rsidRDefault="000D073B" w:rsidP="000D073B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D073B">
        <w:rPr>
          <w:spacing w:val="-2"/>
          <w:sz w:val="28"/>
          <w:szCs w:val="28"/>
        </w:rPr>
        <w:t>2. Полномочия органов местного самоуправления в сфере теплоснабжения,</w:t>
      </w:r>
      <w:r w:rsidRPr="000D073B">
        <w:rPr>
          <w:sz w:val="28"/>
          <w:szCs w:val="28"/>
        </w:rPr>
        <w:t xml:space="preserve"> не отнесенные настоящим областным законом к полномочиям исполнительного органа Ленинградской области, в том числе полномочия по разработке </w:t>
      </w:r>
      <w:r w:rsidRPr="000D073B">
        <w:rPr>
          <w:sz w:val="28"/>
          <w:szCs w:val="28"/>
        </w:rPr>
        <w:br/>
        <w:t xml:space="preserve">и актуализации указанных в части 1 настоящей статьи схем теплоснабжения, осуществляются органами местного самоуправления в соответствии </w:t>
      </w:r>
      <w:r w:rsidRPr="000D073B">
        <w:rPr>
          <w:sz w:val="28"/>
          <w:szCs w:val="28"/>
        </w:rPr>
        <w:br/>
        <w:t>с действующим законодательством.</w:t>
      </w:r>
    </w:p>
    <w:p w:rsidR="000D073B" w:rsidRPr="000D073B" w:rsidRDefault="000D073B" w:rsidP="000D073B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D073B">
        <w:rPr>
          <w:sz w:val="28"/>
          <w:szCs w:val="28"/>
        </w:rPr>
        <w:t>3. Правительство Ленинградской области определяет исполнительный орган Ленинградской области, уполномоченный на осуществление перераспределенного полномочия, и устанавливает порядок взаимодействия указанного исполнительного органа Ленинградской области и органов местного самоуправления при осуществлении перераспределенного полномочия.</w:t>
      </w:r>
    </w:p>
    <w:p w:rsidR="000D073B" w:rsidRPr="000D073B" w:rsidRDefault="000D073B" w:rsidP="000D073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D073B" w:rsidRPr="000D073B" w:rsidRDefault="000D073B" w:rsidP="000D073B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D073B">
        <w:rPr>
          <w:sz w:val="28"/>
          <w:szCs w:val="28"/>
        </w:rPr>
        <w:t xml:space="preserve">Статья 3. </w:t>
      </w:r>
      <w:r w:rsidRPr="000D073B">
        <w:rPr>
          <w:b/>
          <w:sz w:val="28"/>
          <w:szCs w:val="28"/>
        </w:rPr>
        <w:t>Срок, на который перераспределяется полномочие в сфере теплоснабжения</w:t>
      </w:r>
    </w:p>
    <w:p w:rsidR="000D073B" w:rsidRPr="000D073B" w:rsidRDefault="000D073B" w:rsidP="000D073B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0D073B" w:rsidRPr="000D073B" w:rsidRDefault="000D073B" w:rsidP="000D073B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D073B">
        <w:rPr>
          <w:sz w:val="28"/>
          <w:szCs w:val="28"/>
        </w:rPr>
        <w:lastRenderedPageBreak/>
        <w:t>Предусмотренное настоящим областным законом перераспределение полномочия в сфере теплоснабжения между органами местного самоуправления и исполнительными органами Ленинградской области устанавливается на неограниченный срок.</w:t>
      </w:r>
    </w:p>
    <w:p w:rsidR="000D073B" w:rsidRPr="000D073B" w:rsidRDefault="000D073B" w:rsidP="000D073B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0D073B" w:rsidRPr="000D073B" w:rsidRDefault="000D073B" w:rsidP="000D073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D073B">
        <w:rPr>
          <w:rFonts w:ascii="Times New Roman" w:hAnsi="Times New Roman"/>
          <w:spacing w:val="-4"/>
          <w:sz w:val="28"/>
          <w:szCs w:val="28"/>
        </w:rPr>
        <w:t xml:space="preserve">Статья 4. </w:t>
      </w:r>
      <w:r w:rsidRPr="000D073B">
        <w:rPr>
          <w:rFonts w:ascii="Times New Roman" w:hAnsi="Times New Roman"/>
          <w:b/>
          <w:spacing w:val="-4"/>
          <w:sz w:val="28"/>
          <w:szCs w:val="28"/>
        </w:rPr>
        <w:t>Финансовое обеспечение осуществления перераспределенного</w:t>
      </w:r>
      <w:r w:rsidRPr="000D073B">
        <w:rPr>
          <w:rFonts w:ascii="Times New Roman" w:hAnsi="Times New Roman"/>
          <w:b/>
          <w:sz w:val="28"/>
          <w:szCs w:val="28"/>
        </w:rPr>
        <w:t xml:space="preserve"> полномочия</w:t>
      </w:r>
    </w:p>
    <w:p w:rsidR="000D073B" w:rsidRPr="000D073B" w:rsidRDefault="000D073B" w:rsidP="000D073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D073B" w:rsidRPr="000D073B" w:rsidRDefault="000D073B" w:rsidP="000D073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D073B">
        <w:rPr>
          <w:rFonts w:ascii="Times New Roman" w:hAnsi="Times New Roman"/>
          <w:spacing w:val="-4"/>
          <w:sz w:val="28"/>
          <w:szCs w:val="28"/>
        </w:rPr>
        <w:t xml:space="preserve">Финансовое обеспечение осуществления перераспределенного полномочия </w:t>
      </w:r>
      <w:r w:rsidRPr="000D073B">
        <w:rPr>
          <w:rFonts w:ascii="Times New Roman" w:hAnsi="Times New Roman"/>
          <w:sz w:val="28"/>
          <w:szCs w:val="28"/>
        </w:rPr>
        <w:t>осуществляется за счет средств областного бюджета Ленинградской области.</w:t>
      </w:r>
    </w:p>
    <w:p w:rsidR="000D073B" w:rsidRPr="000D073B" w:rsidRDefault="000D073B" w:rsidP="000D073B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0D073B" w:rsidRPr="000D073B" w:rsidRDefault="000D073B" w:rsidP="000D073B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D073B">
        <w:rPr>
          <w:sz w:val="28"/>
          <w:szCs w:val="28"/>
        </w:rPr>
        <w:t xml:space="preserve">Статья 5. </w:t>
      </w:r>
      <w:r w:rsidRPr="000D073B">
        <w:rPr>
          <w:b/>
          <w:sz w:val="28"/>
          <w:szCs w:val="28"/>
        </w:rPr>
        <w:t>О внесении изменений в областной закон "Об отдельных вопросах местного значения сельских поселений Ленинградской области"</w:t>
      </w:r>
    </w:p>
    <w:p w:rsidR="000D073B" w:rsidRPr="000D073B" w:rsidRDefault="000D073B" w:rsidP="000D073B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0D073B" w:rsidRPr="000D073B" w:rsidRDefault="000D073B" w:rsidP="000D073B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D073B">
        <w:rPr>
          <w:sz w:val="28"/>
          <w:szCs w:val="28"/>
        </w:rPr>
        <w:t xml:space="preserve">Внести в областной </w:t>
      </w:r>
      <w:r w:rsidRPr="000D073B">
        <w:rPr>
          <w:rStyle w:val="ab"/>
          <w:rFonts w:eastAsia="Calibri"/>
          <w:color w:val="auto"/>
          <w:sz w:val="28"/>
          <w:szCs w:val="28"/>
          <w:u w:val="none"/>
        </w:rPr>
        <w:t>закон</w:t>
      </w:r>
      <w:r w:rsidRPr="000D073B">
        <w:rPr>
          <w:sz w:val="28"/>
          <w:szCs w:val="28"/>
        </w:rPr>
        <w:t xml:space="preserve"> от 10 июля 2014 года № 48-оз "Об отдельных вопросах местного значения сельских поселений Ленинградской области" </w:t>
      </w:r>
      <w:r w:rsidRPr="000D073B">
        <w:rPr>
          <w:sz w:val="28"/>
          <w:szCs w:val="28"/>
        </w:rPr>
        <w:br/>
        <w:t>(с последующими изменениями) следующие изменения:</w:t>
      </w:r>
    </w:p>
    <w:p w:rsidR="000D073B" w:rsidRPr="000D073B" w:rsidRDefault="000D073B" w:rsidP="000D073B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D073B">
        <w:rPr>
          <w:sz w:val="28"/>
          <w:szCs w:val="28"/>
        </w:rPr>
        <w:t>1) преамбулу дополнить словами "и частью 1</w:t>
      </w:r>
      <w:r w:rsidRPr="000D073B">
        <w:rPr>
          <w:sz w:val="28"/>
          <w:szCs w:val="28"/>
          <w:vertAlign w:val="superscript"/>
        </w:rPr>
        <w:t>1</w:t>
      </w:r>
      <w:r w:rsidRPr="000D073B">
        <w:rPr>
          <w:sz w:val="28"/>
          <w:szCs w:val="28"/>
        </w:rPr>
        <w:t xml:space="preserve"> статьи 6 Федерального закона от 27 июля 2010 года № 190-ФЗ "О теплоснабжении"; </w:t>
      </w:r>
    </w:p>
    <w:p w:rsidR="000D073B" w:rsidRPr="000D073B" w:rsidRDefault="000D073B" w:rsidP="000D073B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D073B">
        <w:rPr>
          <w:sz w:val="28"/>
          <w:szCs w:val="28"/>
        </w:rPr>
        <w:t>2) в статье 1</w:t>
      </w:r>
      <w:r w:rsidRPr="000D073B">
        <w:rPr>
          <w:sz w:val="28"/>
          <w:szCs w:val="28"/>
          <w:vertAlign w:val="superscript"/>
        </w:rPr>
        <w:t>1</w:t>
      </w:r>
      <w:r w:rsidRPr="000D073B">
        <w:rPr>
          <w:sz w:val="28"/>
          <w:szCs w:val="28"/>
        </w:rPr>
        <w:t>:</w:t>
      </w:r>
    </w:p>
    <w:p w:rsidR="000D073B" w:rsidRPr="000D073B" w:rsidRDefault="000D073B" w:rsidP="000D073B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D073B">
        <w:rPr>
          <w:sz w:val="28"/>
          <w:szCs w:val="28"/>
        </w:rPr>
        <w:t xml:space="preserve">а) абзац первый после слов "пунктом 4" дополнить словами </w:t>
      </w:r>
      <w:r w:rsidRPr="000D073B">
        <w:rPr>
          <w:sz w:val="28"/>
          <w:szCs w:val="28"/>
        </w:rPr>
        <w:br/>
        <w:t xml:space="preserve">"(за исключением полномочия по утверждению схем теплоснабжения сельских поселений с численностью населения менее 500 тысяч человек, в том числе </w:t>
      </w:r>
      <w:r w:rsidRPr="000D073B">
        <w:rPr>
          <w:sz w:val="28"/>
          <w:szCs w:val="28"/>
        </w:rPr>
        <w:br/>
        <w:t>по присвоению статуса единой теплоснабжающей организации)";</w:t>
      </w:r>
    </w:p>
    <w:p w:rsidR="000D073B" w:rsidRPr="000D073B" w:rsidRDefault="000D073B" w:rsidP="000D073B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D073B">
        <w:rPr>
          <w:sz w:val="28"/>
          <w:szCs w:val="28"/>
        </w:rPr>
        <w:t>б) абзац второй после слов "тепло-, газоснабжения населения" дополнить словами "(за исключением полномочия по утверждению схем теплоснабжения сельских поселений с численностью населения менее 500 тысяч человек, в том числе по присвоению статуса единой теплоснабжающей организации)".</w:t>
      </w:r>
    </w:p>
    <w:p w:rsidR="000D073B" w:rsidRPr="000D073B" w:rsidRDefault="000D073B" w:rsidP="000D073B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0D073B" w:rsidRPr="000D073B" w:rsidRDefault="000D073B" w:rsidP="000D073B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D073B">
        <w:rPr>
          <w:sz w:val="28"/>
          <w:szCs w:val="28"/>
        </w:rPr>
        <w:t xml:space="preserve">Статья 6. </w:t>
      </w:r>
      <w:r w:rsidRPr="000D073B">
        <w:rPr>
          <w:b/>
          <w:sz w:val="28"/>
          <w:szCs w:val="28"/>
        </w:rPr>
        <w:t>Вступление в силу настоящего областного закона</w:t>
      </w:r>
    </w:p>
    <w:p w:rsidR="000D073B" w:rsidRPr="000D073B" w:rsidRDefault="000D073B" w:rsidP="000D073B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0D073B" w:rsidRPr="000D073B" w:rsidRDefault="000D073B" w:rsidP="000D073B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D073B">
        <w:rPr>
          <w:sz w:val="28"/>
          <w:szCs w:val="28"/>
        </w:rPr>
        <w:t>Настоящий областной закон вступает в силу с 1 января 2026 года.</w:t>
      </w:r>
    </w:p>
    <w:p w:rsidR="00642623" w:rsidRPr="000D073B" w:rsidRDefault="00642623" w:rsidP="000D07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261D2" w:rsidRPr="000D073B" w:rsidRDefault="00A261D2" w:rsidP="000D07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1000A" w:rsidRPr="000D073B" w:rsidRDefault="0041000A" w:rsidP="000D07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2623" w:rsidRPr="000D073B" w:rsidRDefault="00642623" w:rsidP="000D073B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D073B">
        <w:rPr>
          <w:rFonts w:ascii="Times New Roman" w:hAnsi="Times New Roman" w:cs="Times New Roman"/>
          <w:sz w:val="28"/>
          <w:szCs w:val="28"/>
        </w:rPr>
        <w:t xml:space="preserve">Губернатор </w:t>
      </w:r>
    </w:p>
    <w:p w:rsidR="00642623" w:rsidRPr="000D073B" w:rsidRDefault="00642623" w:rsidP="000D073B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D073B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0D073B">
        <w:rPr>
          <w:rFonts w:ascii="Times New Roman" w:hAnsi="Times New Roman" w:cs="Times New Roman"/>
          <w:sz w:val="28"/>
          <w:szCs w:val="28"/>
        </w:rPr>
        <w:tab/>
        <w:t>А. Дрозденко</w:t>
      </w:r>
    </w:p>
    <w:p w:rsidR="00B34657" w:rsidRPr="000D073B" w:rsidRDefault="00B34657" w:rsidP="000D073B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460A" w:rsidRPr="000D073B" w:rsidRDefault="004F460A" w:rsidP="000D073B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D5869" w:rsidRPr="000D073B" w:rsidRDefault="00DA17CF" w:rsidP="000D073B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Санкт-Петербург</w:t>
      </w:r>
    </w:p>
    <w:p w:rsidR="001D5869" w:rsidRPr="000D073B" w:rsidRDefault="00DA17CF" w:rsidP="000D073B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июня 2025 года</w:t>
      </w:r>
    </w:p>
    <w:p w:rsidR="001D5869" w:rsidRPr="000D073B" w:rsidRDefault="00DA17CF" w:rsidP="000D073B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 85-оз</w:t>
      </w:r>
    </w:p>
    <w:sectPr w:rsidR="001D5869" w:rsidRPr="000D073B" w:rsidSect="00940ED2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D7CA1" w:rsidRDefault="00BD7CA1" w:rsidP="004D5946">
      <w:pPr>
        <w:spacing w:after="0" w:line="240" w:lineRule="auto"/>
      </w:pPr>
      <w:r>
        <w:separator/>
      </w:r>
    </w:p>
  </w:endnote>
  <w:endnote w:type="continuationSeparator" w:id="0">
    <w:p w:rsidR="00BD7CA1" w:rsidRDefault="00BD7CA1" w:rsidP="004D5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D7CA1" w:rsidRDefault="00BD7CA1" w:rsidP="004D5946">
      <w:pPr>
        <w:spacing w:after="0" w:line="240" w:lineRule="auto"/>
      </w:pPr>
      <w:r>
        <w:separator/>
      </w:r>
    </w:p>
  </w:footnote>
  <w:footnote w:type="continuationSeparator" w:id="0">
    <w:p w:rsidR="00BD7CA1" w:rsidRDefault="00BD7CA1" w:rsidP="004D59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13422327"/>
      <w:docPartObj>
        <w:docPartGallery w:val="Page Numbers (Top of Page)"/>
        <w:docPartUnique/>
      </w:docPartObj>
    </w:sdtPr>
    <w:sdtEndPr/>
    <w:sdtContent>
      <w:p w:rsidR="004D5946" w:rsidRPr="004D5946" w:rsidRDefault="00CC74B0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4D594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4D5946" w:rsidRPr="004D594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D465D2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D5946" w:rsidRPr="004D5946" w:rsidRDefault="004D5946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405A34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C4A3329"/>
    <w:multiLevelType w:val="hybridMultilevel"/>
    <w:tmpl w:val="3C0856E8"/>
    <w:lvl w:ilvl="0" w:tplc="D5607412">
      <w:start w:val="1"/>
      <w:numFmt w:val="decimal"/>
      <w:lvlText w:val="%1)"/>
      <w:lvlJc w:val="left"/>
      <w:pPr>
        <w:ind w:left="3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53" w:hanging="360"/>
      </w:pPr>
    </w:lvl>
    <w:lvl w:ilvl="2" w:tplc="0419001B" w:tentative="1">
      <w:start w:val="1"/>
      <w:numFmt w:val="lowerRoman"/>
      <w:lvlText w:val="%3."/>
      <w:lvlJc w:val="right"/>
      <w:pPr>
        <w:ind w:left="1773" w:hanging="180"/>
      </w:pPr>
    </w:lvl>
    <w:lvl w:ilvl="3" w:tplc="0419000F" w:tentative="1">
      <w:start w:val="1"/>
      <w:numFmt w:val="decimal"/>
      <w:lvlText w:val="%4."/>
      <w:lvlJc w:val="left"/>
      <w:pPr>
        <w:ind w:left="2493" w:hanging="360"/>
      </w:pPr>
    </w:lvl>
    <w:lvl w:ilvl="4" w:tplc="04190019" w:tentative="1">
      <w:start w:val="1"/>
      <w:numFmt w:val="lowerLetter"/>
      <w:lvlText w:val="%5."/>
      <w:lvlJc w:val="left"/>
      <w:pPr>
        <w:ind w:left="3213" w:hanging="360"/>
      </w:pPr>
    </w:lvl>
    <w:lvl w:ilvl="5" w:tplc="0419001B" w:tentative="1">
      <w:start w:val="1"/>
      <w:numFmt w:val="lowerRoman"/>
      <w:lvlText w:val="%6."/>
      <w:lvlJc w:val="right"/>
      <w:pPr>
        <w:ind w:left="3933" w:hanging="180"/>
      </w:pPr>
    </w:lvl>
    <w:lvl w:ilvl="6" w:tplc="0419000F" w:tentative="1">
      <w:start w:val="1"/>
      <w:numFmt w:val="decimal"/>
      <w:lvlText w:val="%7."/>
      <w:lvlJc w:val="left"/>
      <w:pPr>
        <w:ind w:left="4653" w:hanging="360"/>
      </w:pPr>
    </w:lvl>
    <w:lvl w:ilvl="7" w:tplc="04190019" w:tentative="1">
      <w:start w:val="1"/>
      <w:numFmt w:val="lowerLetter"/>
      <w:lvlText w:val="%8."/>
      <w:lvlJc w:val="left"/>
      <w:pPr>
        <w:ind w:left="5373" w:hanging="360"/>
      </w:pPr>
    </w:lvl>
    <w:lvl w:ilvl="8" w:tplc="0419001B" w:tentative="1">
      <w:start w:val="1"/>
      <w:numFmt w:val="lowerRoman"/>
      <w:lvlText w:val="%9."/>
      <w:lvlJc w:val="right"/>
      <w:pPr>
        <w:ind w:left="6093" w:hanging="180"/>
      </w:pPr>
    </w:lvl>
  </w:abstractNum>
  <w:abstractNum w:abstractNumId="2" w15:restartNumberingAfterBreak="0">
    <w:nsid w:val="61927B77"/>
    <w:multiLevelType w:val="hybridMultilevel"/>
    <w:tmpl w:val="115E8224"/>
    <w:lvl w:ilvl="0" w:tplc="FEF82BAE">
      <w:start w:val="1"/>
      <w:numFmt w:val="decimal"/>
      <w:lvlText w:val="%1)"/>
      <w:lvlJc w:val="left"/>
      <w:pPr>
        <w:ind w:left="927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63A86956"/>
    <w:multiLevelType w:val="hybridMultilevel"/>
    <w:tmpl w:val="B36A7ADE"/>
    <w:lvl w:ilvl="0" w:tplc="469E938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623"/>
    <w:rsid w:val="0000047E"/>
    <w:rsid w:val="00025C86"/>
    <w:rsid w:val="000262F0"/>
    <w:rsid w:val="00051A5D"/>
    <w:rsid w:val="00082ED6"/>
    <w:rsid w:val="00097419"/>
    <w:rsid w:val="000B6889"/>
    <w:rsid w:val="000C1333"/>
    <w:rsid w:val="000D073B"/>
    <w:rsid w:val="000D78D5"/>
    <w:rsid w:val="000F40D9"/>
    <w:rsid w:val="000F7F84"/>
    <w:rsid w:val="00111368"/>
    <w:rsid w:val="00125968"/>
    <w:rsid w:val="00181127"/>
    <w:rsid w:val="00184412"/>
    <w:rsid w:val="0019277D"/>
    <w:rsid w:val="001A3CF4"/>
    <w:rsid w:val="001B22ED"/>
    <w:rsid w:val="001D5869"/>
    <w:rsid w:val="001D7E04"/>
    <w:rsid w:val="001E14E9"/>
    <w:rsid w:val="001E6DF4"/>
    <w:rsid w:val="0022068E"/>
    <w:rsid w:val="00223AFC"/>
    <w:rsid w:val="00237A94"/>
    <w:rsid w:val="00266DBA"/>
    <w:rsid w:val="00272889"/>
    <w:rsid w:val="00292E95"/>
    <w:rsid w:val="002A1609"/>
    <w:rsid w:val="002A67A4"/>
    <w:rsid w:val="002A7FF3"/>
    <w:rsid w:val="00336FCD"/>
    <w:rsid w:val="00360F21"/>
    <w:rsid w:val="0036542E"/>
    <w:rsid w:val="0037419A"/>
    <w:rsid w:val="00376367"/>
    <w:rsid w:val="0039620F"/>
    <w:rsid w:val="003C3862"/>
    <w:rsid w:val="003F2868"/>
    <w:rsid w:val="003F297F"/>
    <w:rsid w:val="003F7BCF"/>
    <w:rsid w:val="00403401"/>
    <w:rsid w:val="0041000A"/>
    <w:rsid w:val="00425F52"/>
    <w:rsid w:val="00434942"/>
    <w:rsid w:val="00442253"/>
    <w:rsid w:val="0044511C"/>
    <w:rsid w:val="00447160"/>
    <w:rsid w:val="0045128E"/>
    <w:rsid w:val="00456055"/>
    <w:rsid w:val="00463729"/>
    <w:rsid w:val="00474F2B"/>
    <w:rsid w:val="00480B26"/>
    <w:rsid w:val="00491F7B"/>
    <w:rsid w:val="004C1B5E"/>
    <w:rsid w:val="004C7EF4"/>
    <w:rsid w:val="004D5946"/>
    <w:rsid w:val="004D788D"/>
    <w:rsid w:val="004E48A2"/>
    <w:rsid w:val="004F460A"/>
    <w:rsid w:val="005026BB"/>
    <w:rsid w:val="00533EAE"/>
    <w:rsid w:val="005362A3"/>
    <w:rsid w:val="0054481C"/>
    <w:rsid w:val="005B1943"/>
    <w:rsid w:val="005B5BAB"/>
    <w:rsid w:val="00642623"/>
    <w:rsid w:val="006B332D"/>
    <w:rsid w:val="006B5047"/>
    <w:rsid w:val="006C00A9"/>
    <w:rsid w:val="006C384F"/>
    <w:rsid w:val="006E2015"/>
    <w:rsid w:val="006F41EC"/>
    <w:rsid w:val="00742663"/>
    <w:rsid w:val="00773CDD"/>
    <w:rsid w:val="0077633A"/>
    <w:rsid w:val="007814EB"/>
    <w:rsid w:val="00782535"/>
    <w:rsid w:val="007A2200"/>
    <w:rsid w:val="007A69FB"/>
    <w:rsid w:val="007B6E36"/>
    <w:rsid w:val="007D20CB"/>
    <w:rsid w:val="007F5EE9"/>
    <w:rsid w:val="008241B1"/>
    <w:rsid w:val="00832F2B"/>
    <w:rsid w:val="008466E2"/>
    <w:rsid w:val="00851FF6"/>
    <w:rsid w:val="0089299B"/>
    <w:rsid w:val="00894091"/>
    <w:rsid w:val="008A3A92"/>
    <w:rsid w:val="008B26AA"/>
    <w:rsid w:val="008B74F2"/>
    <w:rsid w:val="008B7DBA"/>
    <w:rsid w:val="008F38C9"/>
    <w:rsid w:val="009015E2"/>
    <w:rsid w:val="00914927"/>
    <w:rsid w:val="00936112"/>
    <w:rsid w:val="00940ED2"/>
    <w:rsid w:val="00941D15"/>
    <w:rsid w:val="00947151"/>
    <w:rsid w:val="00947843"/>
    <w:rsid w:val="00983FC9"/>
    <w:rsid w:val="009842F5"/>
    <w:rsid w:val="009F012D"/>
    <w:rsid w:val="009F5911"/>
    <w:rsid w:val="00A12AE8"/>
    <w:rsid w:val="00A23DAC"/>
    <w:rsid w:val="00A261D2"/>
    <w:rsid w:val="00A315D8"/>
    <w:rsid w:val="00A41001"/>
    <w:rsid w:val="00A451BD"/>
    <w:rsid w:val="00A55182"/>
    <w:rsid w:val="00A61008"/>
    <w:rsid w:val="00A773AD"/>
    <w:rsid w:val="00A823B8"/>
    <w:rsid w:val="00AA23FC"/>
    <w:rsid w:val="00AA482A"/>
    <w:rsid w:val="00AB2577"/>
    <w:rsid w:val="00AC5443"/>
    <w:rsid w:val="00AD477A"/>
    <w:rsid w:val="00AE06AD"/>
    <w:rsid w:val="00B12F9D"/>
    <w:rsid w:val="00B20263"/>
    <w:rsid w:val="00B31965"/>
    <w:rsid w:val="00B31FF1"/>
    <w:rsid w:val="00B34657"/>
    <w:rsid w:val="00B35509"/>
    <w:rsid w:val="00B407DC"/>
    <w:rsid w:val="00B454F9"/>
    <w:rsid w:val="00B54074"/>
    <w:rsid w:val="00B57974"/>
    <w:rsid w:val="00BA2628"/>
    <w:rsid w:val="00BC50B6"/>
    <w:rsid w:val="00BD7CA1"/>
    <w:rsid w:val="00BF2D51"/>
    <w:rsid w:val="00C06676"/>
    <w:rsid w:val="00C172AB"/>
    <w:rsid w:val="00C416CC"/>
    <w:rsid w:val="00C45AD8"/>
    <w:rsid w:val="00C57E8B"/>
    <w:rsid w:val="00C76761"/>
    <w:rsid w:val="00C767B3"/>
    <w:rsid w:val="00C940BF"/>
    <w:rsid w:val="00CA759F"/>
    <w:rsid w:val="00CA7903"/>
    <w:rsid w:val="00CC0E40"/>
    <w:rsid w:val="00CC6DCD"/>
    <w:rsid w:val="00CC74B0"/>
    <w:rsid w:val="00CD2153"/>
    <w:rsid w:val="00CE4F45"/>
    <w:rsid w:val="00D00F97"/>
    <w:rsid w:val="00D465D2"/>
    <w:rsid w:val="00D50AFC"/>
    <w:rsid w:val="00D57CF3"/>
    <w:rsid w:val="00D60ABB"/>
    <w:rsid w:val="00D66844"/>
    <w:rsid w:val="00D72CE7"/>
    <w:rsid w:val="00D81229"/>
    <w:rsid w:val="00D85381"/>
    <w:rsid w:val="00D85BEB"/>
    <w:rsid w:val="00DA17CF"/>
    <w:rsid w:val="00DA22D5"/>
    <w:rsid w:val="00DB1A3A"/>
    <w:rsid w:val="00DB7867"/>
    <w:rsid w:val="00DD186C"/>
    <w:rsid w:val="00DD4EAA"/>
    <w:rsid w:val="00DE4840"/>
    <w:rsid w:val="00E07250"/>
    <w:rsid w:val="00E31601"/>
    <w:rsid w:val="00E76E06"/>
    <w:rsid w:val="00EA2C47"/>
    <w:rsid w:val="00EB0CF3"/>
    <w:rsid w:val="00EC2D3A"/>
    <w:rsid w:val="00EC3DAB"/>
    <w:rsid w:val="00EC63CA"/>
    <w:rsid w:val="00EF54D0"/>
    <w:rsid w:val="00F01B9F"/>
    <w:rsid w:val="00F02333"/>
    <w:rsid w:val="00F3505A"/>
    <w:rsid w:val="00F628C0"/>
    <w:rsid w:val="00F81ADD"/>
    <w:rsid w:val="00F841B1"/>
    <w:rsid w:val="00FB5A31"/>
    <w:rsid w:val="00FE33BF"/>
    <w:rsid w:val="00FF07CD"/>
    <w:rsid w:val="00FF0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1DD045-47DF-475C-BE39-E278CB1CC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63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64262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642623"/>
    <w:rPr>
      <w:rFonts w:ascii="Times New Roman" w:eastAsia="Calibri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D5946"/>
  </w:style>
  <w:style w:type="paragraph" w:styleId="a5">
    <w:name w:val="footer"/>
    <w:basedOn w:val="a"/>
    <w:link w:val="a6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D5946"/>
  </w:style>
  <w:style w:type="character" w:customStyle="1" w:styleId="a7">
    <w:name w:val="Основной текст_"/>
    <w:link w:val="1"/>
    <w:rsid w:val="001E14E9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7"/>
    <w:rsid w:val="001E14E9"/>
    <w:pPr>
      <w:widowControl w:val="0"/>
      <w:shd w:val="clear" w:color="auto" w:fill="FFFFFF"/>
      <w:spacing w:after="300" w:line="0" w:lineRule="atLeast"/>
      <w:jc w:val="right"/>
    </w:pPr>
    <w:rPr>
      <w:sz w:val="26"/>
      <w:szCs w:val="26"/>
    </w:rPr>
  </w:style>
  <w:style w:type="paragraph" w:styleId="a8">
    <w:name w:val="List Paragraph"/>
    <w:basedOn w:val="a"/>
    <w:uiPriority w:val="34"/>
    <w:qFormat/>
    <w:rsid w:val="00DD186C"/>
    <w:pPr>
      <w:ind w:left="720"/>
      <w:contextualSpacing/>
    </w:pPr>
  </w:style>
  <w:style w:type="paragraph" w:styleId="a9">
    <w:name w:val="Normal (Web)"/>
    <w:basedOn w:val="a"/>
    <w:uiPriority w:val="99"/>
    <w:unhideWhenUsed/>
    <w:rsid w:val="007A69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a">
    <w:name w:val="Базовый"/>
    <w:rsid w:val="0039620F"/>
    <w:pPr>
      <w:tabs>
        <w:tab w:val="left" w:pos="709"/>
      </w:tabs>
      <w:suppressAutoHyphens/>
      <w:spacing w:line="276" w:lineRule="atLeast"/>
    </w:pPr>
    <w:rPr>
      <w:rFonts w:ascii="Calibri" w:eastAsia="SimSun" w:hAnsi="Calibri"/>
    </w:rPr>
  </w:style>
  <w:style w:type="paragraph" w:customStyle="1" w:styleId="ConsPlusNonformat">
    <w:name w:val="ConsPlusNonformat"/>
    <w:rsid w:val="0041000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b">
    <w:name w:val="Hyperlink"/>
    <w:basedOn w:val="a0"/>
    <w:uiPriority w:val="99"/>
    <w:semiHidden/>
    <w:unhideWhenUsed/>
    <w:rsid w:val="000D073B"/>
    <w:rPr>
      <w:color w:val="0000FF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0D07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0D073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653</Words>
  <Characters>3723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4368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2025-05-27T07:14:00Z</cp:lastPrinted>
  <dcterms:created xsi:type="dcterms:W3CDTF">2025-06-30T07:26:00Z</dcterms:created>
  <dcterms:modified xsi:type="dcterms:W3CDTF">2025-06-30T07:26:00Z</dcterms:modified>
</cp:coreProperties>
</file>