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E975BD">
        <w:rPr>
          <w:sz w:val="28"/>
          <w:szCs w:val="28"/>
        </w:rPr>
        <w:t>73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E975BD" w:rsidRPr="005B64E4" w:rsidRDefault="00170AB4" w:rsidP="00E975BD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E975BD">
        <w:rPr>
          <w:b/>
          <w:sz w:val="26"/>
          <w:szCs w:val="26"/>
        </w:rPr>
        <w:t>"</w:t>
      </w:r>
      <w:r w:rsidR="00E975BD" w:rsidRPr="004365F8">
        <w:rPr>
          <w:b/>
          <w:sz w:val="26"/>
          <w:szCs w:val="26"/>
        </w:rPr>
        <w:t xml:space="preserve">О внесении изменений в областные законы "Об отдельных вопросах реализации молодежной политики в Ленинградской области" </w:t>
      </w:r>
      <w:r w:rsidR="00E975BD" w:rsidRPr="004365F8">
        <w:rPr>
          <w:b/>
          <w:sz w:val="26"/>
          <w:szCs w:val="26"/>
        </w:rPr>
        <w:br/>
        <w:t>и "О патриотическом воспитании в Ленинградской области"</w:t>
      </w:r>
    </w:p>
    <w:bookmarkEnd w:id="1"/>
    <w:bookmarkEnd w:id="2"/>
    <w:p w:rsidR="00AC7182" w:rsidRDefault="00AC7182" w:rsidP="00743B53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2B6DB1" w:rsidRDefault="006A0CA6" w:rsidP="00AE3603">
      <w:pPr>
        <w:pStyle w:val="2"/>
        <w:ind w:firstLine="709"/>
        <w:rPr>
          <w:spacing w:val="-1"/>
          <w:szCs w:val="28"/>
        </w:rPr>
      </w:pPr>
      <w:r w:rsidRPr="002B6DB1">
        <w:rPr>
          <w:spacing w:val="-1"/>
          <w:szCs w:val="28"/>
        </w:rPr>
        <w:t>1. Принять областно</w:t>
      </w:r>
      <w:r w:rsidR="004B5344" w:rsidRPr="002B6DB1">
        <w:rPr>
          <w:spacing w:val="-1"/>
          <w:szCs w:val="28"/>
        </w:rPr>
        <w:t>й</w:t>
      </w:r>
      <w:r w:rsidRPr="002B6DB1">
        <w:rPr>
          <w:spacing w:val="-1"/>
          <w:szCs w:val="28"/>
        </w:rPr>
        <w:t xml:space="preserve"> закон </w:t>
      </w:r>
      <w:r w:rsidR="00E975BD" w:rsidRPr="004365F8">
        <w:rPr>
          <w:szCs w:val="28"/>
        </w:rPr>
        <w:t>"О внесении изменений в областные законы "Об отдельных вопросах реализации молодежной политики в Ленинградской области" и "О патриотическом воспитании в Ленинградской области"</w:t>
      </w:r>
      <w:r w:rsidRPr="002B6DB1">
        <w:rPr>
          <w:spacing w:val="-1"/>
          <w:szCs w:val="28"/>
        </w:rPr>
        <w:t>.</w:t>
      </w:r>
    </w:p>
    <w:p w:rsidR="00183325" w:rsidRPr="00062153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3B5" w:rsidRDefault="000343B5" w:rsidP="00D87C3A">
      <w:r>
        <w:separator/>
      </w:r>
    </w:p>
  </w:endnote>
  <w:endnote w:type="continuationSeparator" w:id="0">
    <w:p w:rsidR="000343B5" w:rsidRDefault="000343B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3B5" w:rsidRDefault="000343B5" w:rsidP="00D87C3A">
      <w:r>
        <w:separator/>
      </w:r>
    </w:p>
  </w:footnote>
  <w:footnote w:type="continuationSeparator" w:id="0">
    <w:p w:rsidR="000343B5" w:rsidRDefault="000343B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3B5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2385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7640B-B1A4-40EF-AED3-486F838C0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2025-06-16T08:51:00Z</dcterms:created>
  <dcterms:modified xsi:type="dcterms:W3CDTF">2025-06-16T08:51:00Z</dcterms:modified>
</cp:coreProperties>
</file>