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9D558F">
        <w:rPr>
          <w:sz w:val="28"/>
          <w:szCs w:val="28"/>
        </w:rPr>
        <w:t>4</w:t>
      </w:r>
      <w:r w:rsidR="00330AFD">
        <w:rPr>
          <w:sz w:val="28"/>
          <w:szCs w:val="28"/>
        </w:rPr>
        <w:t>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9E7768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9E7768" w:rsidRPr="009E7768">
        <w:rPr>
          <w:b/>
          <w:sz w:val="26"/>
          <w:szCs w:val="26"/>
        </w:rPr>
        <w:t>О внесении изменений в статью 3 областного закона</w:t>
      </w:r>
      <w:r w:rsidR="009E7768">
        <w:rPr>
          <w:b/>
          <w:sz w:val="26"/>
          <w:szCs w:val="26"/>
        </w:rPr>
        <w:t xml:space="preserve"> </w:t>
      </w:r>
      <w:r w:rsidR="009E7768">
        <w:rPr>
          <w:b/>
          <w:sz w:val="26"/>
          <w:szCs w:val="26"/>
        </w:rPr>
        <w:br/>
      </w:r>
      <w:r w:rsidR="009E7768" w:rsidRPr="009E7768">
        <w:rPr>
          <w:b/>
          <w:sz w:val="26"/>
          <w:szCs w:val="26"/>
        </w:rPr>
        <w:t xml:space="preserve">"Об обеспечении жильем некоторых категорий граждан, </w:t>
      </w:r>
      <w:r w:rsidR="009E7768">
        <w:rPr>
          <w:b/>
          <w:sz w:val="26"/>
          <w:szCs w:val="26"/>
        </w:rPr>
        <w:br/>
      </w:r>
      <w:r w:rsidR="009E7768" w:rsidRPr="009E7768">
        <w:rPr>
          <w:b/>
          <w:sz w:val="26"/>
          <w:szCs w:val="26"/>
        </w:rPr>
        <w:t xml:space="preserve">поставленных на учет до 1 января 2005 года" и областной закон </w:t>
      </w:r>
      <w:r w:rsidR="009E7768" w:rsidRPr="009E7768">
        <w:rPr>
          <w:b/>
          <w:sz w:val="26"/>
          <w:szCs w:val="26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65411B" w:rsidRPr="0065411B">
        <w:rPr>
          <w:szCs w:val="28"/>
        </w:rPr>
        <w:t xml:space="preserve">"О внесении изменений в статью 3 областного закона "Об </w:t>
      </w:r>
      <w:r w:rsidR="0065411B" w:rsidRPr="0065411B">
        <w:rPr>
          <w:szCs w:val="28"/>
        </w:rPr>
        <w:lastRenderedPageBreak/>
        <w:t xml:space="preserve">обеспечении жильем некоторых категорий граждан, поставленных на учет до 1 января 2005 года" и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</w:t>
      </w:r>
      <w:r w:rsidR="0065411B" w:rsidRPr="0065411B">
        <w:rPr>
          <w:spacing w:val="-4"/>
          <w:szCs w:val="28"/>
        </w:rPr>
        <w:t xml:space="preserve">переданными для осуществления органам государственной власти Ленинградской </w:t>
      </w:r>
      <w:r w:rsidR="0065411B" w:rsidRPr="0065411B">
        <w:rPr>
          <w:szCs w:val="28"/>
        </w:rPr>
        <w:t>области, по обеспечению жилыми помещениями отдельных категорий граждан"</w:t>
      </w:r>
      <w:r w:rsidR="0065411B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65411B" w:rsidRPr="001140A7" w:rsidRDefault="0065411B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9F0" w:rsidRDefault="000769F0" w:rsidP="009547D6">
      <w:r>
        <w:separator/>
      </w:r>
    </w:p>
  </w:endnote>
  <w:endnote w:type="continuationSeparator" w:id="0">
    <w:p w:rsidR="000769F0" w:rsidRDefault="000769F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9F0" w:rsidRDefault="000769F0" w:rsidP="009547D6">
      <w:r>
        <w:separator/>
      </w:r>
    </w:p>
  </w:footnote>
  <w:footnote w:type="continuationSeparator" w:id="0">
    <w:p w:rsidR="000769F0" w:rsidRDefault="000769F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69F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769F0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4594A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E09EC-80DA-4E9B-AD90-7F92CB98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2025-06-16T08:44:00Z</dcterms:created>
  <dcterms:modified xsi:type="dcterms:W3CDTF">2025-06-16T08:44:00Z</dcterms:modified>
</cp:coreProperties>
</file>