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827" w:rsidRPr="00B44D7D" w:rsidRDefault="008A0827" w:rsidP="002644E3">
      <w:pPr>
        <w:pStyle w:val="ConsPlusNormal"/>
        <w:spacing w:line="235" w:lineRule="auto"/>
        <w:ind w:right="567"/>
        <w:jc w:val="center"/>
        <w:rPr>
          <w:b/>
          <w:bCs/>
          <w:sz w:val="27"/>
          <w:szCs w:val="27"/>
        </w:rPr>
      </w:pPr>
      <w:bookmarkStart w:id="1" w:name="_Hlk188973133"/>
      <w:bookmarkStart w:id="2" w:name="_Hlk189610734"/>
      <w:r w:rsidRPr="00B44D7D">
        <w:rPr>
          <w:b/>
          <w:bCs/>
          <w:sz w:val="27"/>
          <w:szCs w:val="27"/>
        </w:rPr>
        <w:t xml:space="preserve">О внесении изменения в статью 3 областного закона "О применении </w:t>
      </w:r>
      <w:r w:rsidR="002644E3">
        <w:rPr>
          <w:b/>
          <w:bCs/>
          <w:sz w:val="27"/>
          <w:szCs w:val="27"/>
        </w:rPr>
        <w:br/>
      </w:r>
      <w:r w:rsidRPr="00B44D7D">
        <w:rPr>
          <w:b/>
          <w:bCs/>
          <w:sz w:val="27"/>
          <w:szCs w:val="27"/>
        </w:rPr>
        <w:t>на территории Ленинградской области инвестиционного налогового вычета по налогу на прибыль организаций"</w:t>
      </w:r>
    </w:p>
    <w:bookmarkEnd w:id="1"/>
    <w:bookmarkEnd w:id="2"/>
    <w:p w:rsidR="00642623" w:rsidRPr="00B44D7D" w:rsidRDefault="00642623" w:rsidP="002644E3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B44D7D" w:rsidRDefault="00642623" w:rsidP="002644E3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B44D7D" w:rsidRDefault="00642623" w:rsidP="002644E3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B44D7D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B44D7D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B44D7D">
        <w:rPr>
          <w:rFonts w:ascii="Times New Roman" w:hAnsi="Times New Roman" w:cs="Times New Roman"/>
          <w:sz w:val="27"/>
          <w:szCs w:val="27"/>
        </w:rPr>
        <w:br/>
      </w:r>
      <w:r w:rsidR="001D5869" w:rsidRPr="00B44D7D">
        <w:rPr>
          <w:rFonts w:ascii="Times New Roman" w:hAnsi="Times New Roman" w:cs="Times New Roman"/>
          <w:sz w:val="27"/>
          <w:szCs w:val="27"/>
        </w:rPr>
        <w:t>2</w:t>
      </w:r>
      <w:r w:rsidR="006C384F" w:rsidRPr="00B44D7D">
        <w:rPr>
          <w:rFonts w:ascii="Times New Roman" w:hAnsi="Times New Roman" w:cs="Times New Roman"/>
          <w:sz w:val="27"/>
          <w:szCs w:val="27"/>
        </w:rPr>
        <w:t>3</w:t>
      </w:r>
      <w:r w:rsidR="007814EB" w:rsidRPr="00B44D7D">
        <w:rPr>
          <w:rFonts w:ascii="Times New Roman" w:hAnsi="Times New Roman" w:cs="Times New Roman"/>
          <w:sz w:val="27"/>
          <w:szCs w:val="27"/>
        </w:rPr>
        <w:t xml:space="preserve"> </w:t>
      </w:r>
      <w:r w:rsidR="006C384F" w:rsidRPr="00B44D7D">
        <w:rPr>
          <w:rFonts w:ascii="Times New Roman" w:hAnsi="Times New Roman" w:cs="Times New Roman"/>
          <w:sz w:val="27"/>
          <w:szCs w:val="27"/>
        </w:rPr>
        <w:t>апреля</w:t>
      </w:r>
      <w:r w:rsidRPr="00B44D7D">
        <w:rPr>
          <w:rFonts w:ascii="Times New Roman" w:hAnsi="Times New Roman" w:cs="Times New Roman"/>
          <w:sz w:val="27"/>
          <w:szCs w:val="27"/>
        </w:rPr>
        <w:t xml:space="preserve"> 202</w:t>
      </w:r>
      <w:r w:rsidR="007814EB" w:rsidRPr="00B44D7D">
        <w:rPr>
          <w:rFonts w:ascii="Times New Roman" w:hAnsi="Times New Roman" w:cs="Times New Roman"/>
          <w:sz w:val="27"/>
          <w:szCs w:val="27"/>
        </w:rPr>
        <w:t>5</w:t>
      </w:r>
      <w:r w:rsidRPr="00B44D7D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B44D7D" w:rsidRDefault="00642623" w:rsidP="002644E3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B44D7D" w:rsidRDefault="00642623" w:rsidP="002644E3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B44D7D" w:rsidRDefault="00642623" w:rsidP="002644E3">
      <w:pPr>
        <w:pStyle w:val="ConsPlusNormal"/>
        <w:widowControl w:val="0"/>
        <w:spacing w:line="235" w:lineRule="auto"/>
        <w:ind w:firstLine="709"/>
        <w:jc w:val="both"/>
        <w:rPr>
          <w:b/>
          <w:sz w:val="27"/>
          <w:szCs w:val="27"/>
        </w:rPr>
      </w:pPr>
      <w:r w:rsidRPr="00B44D7D">
        <w:rPr>
          <w:b/>
          <w:sz w:val="27"/>
          <w:szCs w:val="27"/>
        </w:rPr>
        <w:t>Статья 1</w:t>
      </w:r>
    </w:p>
    <w:p w:rsidR="006C384F" w:rsidRPr="00B44D7D" w:rsidRDefault="006C384F" w:rsidP="002644E3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305C7" w:rsidRPr="00B44D7D" w:rsidRDefault="00D305C7" w:rsidP="002644E3">
      <w:pPr>
        <w:spacing w:after="0" w:line="235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B44D7D">
        <w:rPr>
          <w:rFonts w:ascii="Times New Roman" w:hAnsi="Times New Roman"/>
          <w:sz w:val="27"/>
          <w:szCs w:val="27"/>
          <w:lang w:eastAsia="ru-RU"/>
        </w:rPr>
        <w:t xml:space="preserve">Внести в </w:t>
      </w:r>
      <w:r w:rsidR="00B44D7D" w:rsidRPr="00B44D7D">
        <w:rPr>
          <w:rFonts w:ascii="Times New Roman" w:hAnsi="Times New Roman"/>
          <w:sz w:val="27"/>
          <w:szCs w:val="27"/>
          <w:lang w:eastAsia="ru-RU"/>
        </w:rPr>
        <w:t xml:space="preserve">пункт 1 части 3 </w:t>
      </w:r>
      <w:r w:rsidRPr="00B44D7D">
        <w:rPr>
          <w:rFonts w:ascii="Times New Roman" w:hAnsi="Times New Roman"/>
          <w:sz w:val="27"/>
          <w:szCs w:val="27"/>
          <w:lang w:eastAsia="ru-RU"/>
        </w:rPr>
        <w:t>стать</w:t>
      </w:r>
      <w:r w:rsidR="00B44D7D" w:rsidRPr="00B44D7D">
        <w:rPr>
          <w:rFonts w:ascii="Times New Roman" w:hAnsi="Times New Roman"/>
          <w:sz w:val="27"/>
          <w:szCs w:val="27"/>
          <w:lang w:eastAsia="ru-RU"/>
        </w:rPr>
        <w:t>и</w:t>
      </w:r>
      <w:r w:rsidRPr="00B44D7D">
        <w:rPr>
          <w:rFonts w:ascii="Times New Roman" w:hAnsi="Times New Roman"/>
          <w:sz w:val="27"/>
          <w:szCs w:val="27"/>
          <w:lang w:eastAsia="ru-RU"/>
        </w:rPr>
        <w:t xml:space="preserve"> 3 областного закона от 6 апреля 2020 года №</w:t>
      </w:r>
      <w:r w:rsidR="00B44D7D" w:rsidRPr="00B44D7D">
        <w:rPr>
          <w:rFonts w:ascii="Times New Roman" w:hAnsi="Times New Roman"/>
          <w:sz w:val="27"/>
          <w:szCs w:val="27"/>
          <w:lang w:eastAsia="ru-RU"/>
        </w:rPr>
        <w:t> </w:t>
      </w:r>
      <w:r w:rsidRPr="00B44D7D">
        <w:rPr>
          <w:rFonts w:ascii="Times New Roman" w:hAnsi="Times New Roman"/>
          <w:sz w:val="27"/>
          <w:szCs w:val="27"/>
          <w:lang w:eastAsia="ru-RU"/>
        </w:rPr>
        <w:t xml:space="preserve">36-оз "О применении на территории Ленинградской области инвестиционного налогового вычета по налогу на прибыль организаций" (с последующими изменениями) изменение, изложив </w:t>
      </w:r>
      <w:r w:rsidR="00B44D7D" w:rsidRPr="00B44D7D">
        <w:rPr>
          <w:rFonts w:ascii="Times New Roman" w:hAnsi="Times New Roman"/>
          <w:sz w:val="27"/>
          <w:szCs w:val="27"/>
          <w:lang w:eastAsia="ru-RU"/>
        </w:rPr>
        <w:t>его</w:t>
      </w:r>
      <w:r w:rsidRPr="00B44D7D">
        <w:rPr>
          <w:rFonts w:ascii="Times New Roman" w:hAnsi="Times New Roman"/>
          <w:sz w:val="27"/>
          <w:szCs w:val="27"/>
          <w:lang w:eastAsia="ru-RU"/>
        </w:rPr>
        <w:t xml:space="preserve"> в следующей редакции:</w:t>
      </w:r>
    </w:p>
    <w:p w:rsidR="00D305C7" w:rsidRPr="00B44D7D" w:rsidRDefault="00D305C7" w:rsidP="002644E3">
      <w:pPr>
        <w:spacing w:after="0" w:line="235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B44D7D">
        <w:rPr>
          <w:rFonts w:ascii="Times New Roman" w:hAnsi="Times New Roman"/>
          <w:spacing w:val="-5"/>
          <w:sz w:val="27"/>
          <w:szCs w:val="27"/>
          <w:lang w:eastAsia="ru-RU"/>
        </w:rPr>
        <w:t xml:space="preserve">"1) организациями – участниками национального проекта "Производительность </w:t>
      </w:r>
      <w:r w:rsidRPr="002644E3">
        <w:rPr>
          <w:rFonts w:ascii="Times New Roman" w:hAnsi="Times New Roman"/>
          <w:spacing w:val="-1"/>
          <w:sz w:val="27"/>
          <w:szCs w:val="27"/>
          <w:lang w:eastAsia="ru-RU"/>
        </w:rPr>
        <w:t xml:space="preserve">труда", заключившими соглашения о вхождении в региональный проект "Адресная </w:t>
      </w:r>
      <w:r w:rsidRPr="00B44D7D">
        <w:rPr>
          <w:rFonts w:ascii="Times New Roman" w:hAnsi="Times New Roman"/>
          <w:sz w:val="27"/>
          <w:szCs w:val="27"/>
          <w:lang w:eastAsia="ru-RU"/>
        </w:rPr>
        <w:t xml:space="preserve">поддержка повышения производительности труда на предприятиях" с органом исполнительной власти Ленинградской области, реализующим указанный региональный проект, или организациями – участниками федерального проекта "Производительность труда", входящего в состав национального проекта "Эффективная и конкурентная экономика", заключившими соглашение с органом исполнительной власти Ленинградской области, реализующим региональный проект "Производительность труда", обеспечивающий достижение показателей </w:t>
      </w:r>
      <w:r w:rsidR="002644E3">
        <w:rPr>
          <w:rFonts w:ascii="Times New Roman" w:hAnsi="Times New Roman"/>
          <w:sz w:val="27"/>
          <w:szCs w:val="27"/>
          <w:lang w:eastAsia="ru-RU"/>
        </w:rPr>
        <w:br/>
      </w:r>
      <w:r w:rsidRPr="00B44D7D">
        <w:rPr>
          <w:rFonts w:ascii="Times New Roman" w:hAnsi="Times New Roman"/>
          <w:sz w:val="27"/>
          <w:szCs w:val="27"/>
          <w:lang w:eastAsia="ru-RU"/>
        </w:rPr>
        <w:t>и мероприятий (результатов) данного федерального проекта;".</w:t>
      </w:r>
    </w:p>
    <w:p w:rsidR="00D305C7" w:rsidRPr="00B44D7D" w:rsidRDefault="00D305C7" w:rsidP="002644E3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B44D7D" w:rsidRDefault="000D78D5" w:rsidP="002644E3">
      <w:pPr>
        <w:pStyle w:val="ConsPlusNormal"/>
        <w:spacing w:line="235" w:lineRule="auto"/>
        <w:ind w:firstLine="709"/>
        <w:jc w:val="both"/>
        <w:rPr>
          <w:b/>
          <w:sz w:val="27"/>
          <w:szCs w:val="27"/>
        </w:rPr>
      </w:pPr>
      <w:r w:rsidRPr="00B44D7D">
        <w:rPr>
          <w:b/>
          <w:sz w:val="27"/>
          <w:szCs w:val="27"/>
        </w:rPr>
        <w:lastRenderedPageBreak/>
        <w:t>Статья 2</w:t>
      </w:r>
    </w:p>
    <w:p w:rsidR="000D78D5" w:rsidRPr="00B44D7D" w:rsidRDefault="000D78D5" w:rsidP="002644E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305C7" w:rsidRPr="002644E3" w:rsidRDefault="00D305C7" w:rsidP="002644E3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en-US"/>
        </w:rPr>
      </w:pPr>
      <w:r w:rsidRPr="00B44D7D">
        <w:rPr>
          <w:rFonts w:ascii="Times New Roman" w:hAnsi="Times New Roman" w:cs="Times New Roman"/>
          <w:sz w:val="27"/>
          <w:szCs w:val="27"/>
          <w:lang w:eastAsia="en-US"/>
        </w:rPr>
        <w:t xml:space="preserve">Настоящий областной закон вступает в силу со дня его официального </w:t>
      </w:r>
      <w:r w:rsidRPr="002644E3">
        <w:rPr>
          <w:rFonts w:ascii="Times New Roman" w:hAnsi="Times New Roman" w:cs="Times New Roman"/>
          <w:sz w:val="27"/>
          <w:szCs w:val="27"/>
          <w:lang w:eastAsia="en-US"/>
        </w:rPr>
        <w:t>опубликования и распространяется на правоотношения, возникшие с 1 января 2025 года.</w:t>
      </w:r>
    </w:p>
    <w:p w:rsidR="00642623" w:rsidRPr="00B44D7D" w:rsidRDefault="00642623" w:rsidP="002644E3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B44D7D" w:rsidRDefault="00A261D2" w:rsidP="002644E3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B44D7D" w:rsidRDefault="0041000A" w:rsidP="002644E3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B44D7D" w:rsidRDefault="00642623" w:rsidP="002644E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44D7D">
        <w:rPr>
          <w:rFonts w:ascii="Times New Roman" w:hAnsi="Times New Roman" w:cs="Times New Roman"/>
          <w:sz w:val="27"/>
          <w:szCs w:val="27"/>
        </w:rPr>
        <w:t xml:space="preserve">Губернатор </w:t>
      </w:r>
    </w:p>
    <w:p w:rsidR="00642623" w:rsidRPr="00B44D7D" w:rsidRDefault="00642623" w:rsidP="002644E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44D7D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B44D7D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B44D7D" w:rsidRDefault="00B34657" w:rsidP="002644E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4F460A" w:rsidRPr="00B44D7D" w:rsidRDefault="004F460A" w:rsidP="002644E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1D5869" w:rsidRPr="00B44D7D" w:rsidRDefault="00680024" w:rsidP="002644E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Санкт-Петербург</w:t>
      </w:r>
    </w:p>
    <w:p w:rsidR="001D5869" w:rsidRPr="00B44D7D" w:rsidRDefault="00680024" w:rsidP="002644E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13 мая 2025 года</w:t>
      </w:r>
    </w:p>
    <w:p w:rsidR="001D5869" w:rsidRPr="00B44D7D" w:rsidRDefault="00680024" w:rsidP="002644E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№ 56-оз</w:t>
      </w:r>
    </w:p>
    <w:sectPr w:rsidR="001D5869" w:rsidRPr="00B44D7D" w:rsidSect="009B59E3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2BFD" w:rsidRDefault="00A22BFD" w:rsidP="004D5946">
      <w:pPr>
        <w:spacing w:after="0" w:line="240" w:lineRule="auto"/>
      </w:pPr>
      <w:r>
        <w:separator/>
      </w:r>
    </w:p>
  </w:endnote>
  <w:endnote w:type="continuationSeparator" w:id="0">
    <w:p w:rsidR="00A22BFD" w:rsidRDefault="00A22BFD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2BFD" w:rsidRDefault="00A22BFD" w:rsidP="004D5946">
      <w:pPr>
        <w:spacing w:after="0" w:line="240" w:lineRule="auto"/>
      </w:pPr>
      <w:r>
        <w:separator/>
      </w:r>
    </w:p>
  </w:footnote>
  <w:footnote w:type="continuationSeparator" w:id="0">
    <w:p w:rsidR="00A22BFD" w:rsidRDefault="00A22BFD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59E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141ED"/>
    <w:rsid w:val="00125968"/>
    <w:rsid w:val="00181127"/>
    <w:rsid w:val="00184412"/>
    <w:rsid w:val="001850E0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44E3"/>
    <w:rsid w:val="00266DBA"/>
    <w:rsid w:val="00292E95"/>
    <w:rsid w:val="002A1609"/>
    <w:rsid w:val="002A67A4"/>
    <w:rsid w:val="002A7FF3"/>
    <w:rsid w:val="002F45FA"/>
    <w:rsid w:val="00336FCD"/>
    <w:rsid w:val="00360F21"/>
    <w:rsid w:val="0036542E"/>
    <w:rsid w:val="0037419A"/>
    <w:rsid w:val="0037613C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80024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51FF6"/>
    <w:rsid w:val="00856CC8"/>
    <w:rsid w:val="0089299B"/>
    <w:rsid w:val="00894091"/>
    <w:rsid w:val="008A0827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B59E3"/>
    <w:rsid w:val="009F012D"/>
    <w:rsid w:val="009F5911"/>
    <w:rsid w:val="00A12AE8"/>
    <w:rsid w:val="00A22BFD"/>
    <w:rsid w:val="00A23DAC"/>
    <w:rsid w:val="00A261D2"/>
    <w:rsid w:val="00A315D8"/>
    <w:rsid w:val="00A41001"/>
    <w:rsid w:val="00A451BD"/>
    <w:rsid w:val="00A55182"/>
    <w:rsid w:val="00A61008"/>
    <w:rsid w:val="00A76407"/>
    <w:rsid w:val="00A773AD"/>
    <w:rsid w:val="00A823B8"/>
    <w:rsid w:val="00AA23FC"/>
    <w:rsid w:val="00AA482A"/>
    <w:rsid w:val="00AB2577"/>
    <w:rsid w:val="00AB4876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4D7D"/>
    <w:rsid w:val="00B54074"/>
    <w:rsid w:val="00B57974"/>
    <w:rsid w:val="00B916E3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305C7"/>
    <w:rsid w:val="00D50AFC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E3CC1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paragraph" w:styleId="1">
    <w:name w:val="heading 1"/>
    <w:basedOn w:val="a"/>
    <w:next w:val="a"/>
    <w:link w:val="10"/>
    <w:qFormat/>
    <w:rsid w:val="008A0827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1"/>
    <w:rsid w:val="001E14E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A0827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2025-05-27T13:39:00Z</dcterms:created>
  <dcterms:modified xsi:type="dcterms:W3CDTF">2025-05-27T13:39:00Z</dcterms:modified>
</cp:coreProperties>
</file>