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538B" w:rsidRPr="002E7E08" w:rsidRDefault="00F3538B" w:rsidP="00C804B4">
      <w:pPr>
        <w:pStyle w:val="ConsPlusNormal"/>
        <w:spacing w:line="238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2E7E08">
        <w:rPr>
          <w:b/>
          <w:bCs/>
          <w:sz w:val="27"/>
          <w:szCs w:val="27"/>
        </w:rPr>
        <w:t xml:space="preserve">О внесении изменений в статью 2 областного закона </w:t>
      </w:r>
      <w:r w:rsidRPr="002E7E08">
        <w:rPr>
          <w:b/>
          <w:bCs/>
          <w:sz w:val="27"/>
          <w:szCs w:val="27"/>
        </w:rPr>
        <w:br/>
        <w:t xml:space="preserve">"О мерах государственной поддержки трейдерской деятельности </w:t>
      </w:r>
      <w:r w:rsidRPr="002E7E08">
        <w:rPr>
          <w:b/>
          <w:bCs/>
          <w:sz w:val="27"/>
          <w:szCs w:val="27"/>
        </w:rPr>
        <w:br/>
        <w:t>на территории Ленинградской области"</w:t>
      </w:r>
    </w:p>
    <w:bookmarkEnd w:id="1"/>
    <w:p w:rsidR="00642623" w:rsidRPr="002E7E08" w:rsidRDefault="00642623" w:rsidP="00C804B4">
      <w:pPr>
        <w:spacing w:after="0" w:line="238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2E7E08" w:rsidRDefault="00642623" w:rsidP="00C804B4">
      <w:pPr>
        <w:spacing w:after="0" w:line="238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2E7E08" w:rsidRDefault="00642623" w:rsidP="00C804B4">
      <w:pPr>
        <w:spacing w:after="0" w:line="238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2E7E08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2E7E08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2E7E08">
        <w:rPr>
          <w:rFonts w:ascii="Times New Roman" w:hAnsi="Times New Roman" w:cs="Times New Roman"/>
          <w:sz w:val="27"/>
          <w:szCs w:val="27"/>
        </w:rPr>
        <w:br/>
      </w:r>
      <w:r w:rsidR="001D5869" w:rsidRPr="002E7E08">
        <w:rPr>
          <w:rFonts w:ascii="Times New Roman" w:hAnsi="Times New Roman" w:cs="Times New Roman"/>
          <w:sz w:val="27"/>
          <w:szCs w:val="27"/>
        </w:rPr>
        <w:t>2</w:t>
      </w:r>
      <w:r w:rsidR="006C384F" w:rsidRPr="002E7E08">
        <w:rPr>
          <w:rFonts w:ascii="Times New Roman" w:hAnsi="Times New Roman" w:cs="Times New Roman"/>
          <w:sz w:val="27"/>
          <w:szCs w:val="27"/>
        </w:rPr>
        <w:t>3</w:t>
      </w:r>
      <w:r w:rsidR="007814EB" w:rsidRPr="002E7E08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2E7E08">
        <w:rPr>
          <w:rFonts w:ascii="Times New Roman" w:hAnsi="Times New Roman" w:cs="Times New Roman"/>
          <w:sz w:val="27"/>
          <w:szCs w:val="27"/>
        </w:rPr>
        <w:t>апреля</w:t>
      </w:r>
      <w:r w:rsidRPr="002E7E08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2E7E08">
        <w:rPr>
          <w:rFonts w:ascii="Times New Roman" w:hAnsi="Times New Roman" w:cs="Times New Roman"/>
          <w:sz w:val="27"/>
          <w:szCs w:val="27"/>
        </w:rPr>
        <w:t>5</w:t>
      </w:r>
      <w:r w:rsidRPr="002E7E08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2E7E08" w:rsidRDefault="00642623" w:rsidP="00C804B4">
      <w:pPr>
        <w:spacing w:after="0" w:line="238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2E7E08" w:rsidRDefault="00642623" w:rsidP="00C804B4">
      <w:pPr>
        <w:spacing w:after="0" w:line="238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2E7E08" w:rsidRDefault="00642623" w:rsidP="00C804B4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2E7E08">
        <w:rPr>
          <w:b/>
          <w:sz w:val="27"/>
          <w:szCs w:val="27"/>
        </w:rPr>
        <w:t>Статья 1</w:t>
      </w:r>
    </w:p>
    <w:p w:rsidR="006C384F" w:rsidRPr="002E7E08" w:rsidRDefault="006C384F" w:rsidP="00C804B4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57ACB" w:rsidRPr="002E7E08" w:rsidRDefault="00D57ACB" w:rsidP="00C804B4">
      <w:pPr>
        <w:pStyle w:val="1"/>
        <w:keepNext w:val="0"/>
        <w:spacing w:line="238" w:lineRule="auto"/>
        <w:ind w:firstLine="709"/>
        <w:rPr>
          <w:b w:val="0"/>
          <w:sz w:val="27"/>
          <w:szCs w:val="27"/>
        </w:rPr>
      </w:pPr>
      <w:r w:rsidRPr="002E7E08">
        <w:rPr>
          <w:b w:val="0"/>
          <w:sz w:val="27"/>
          <w:szCs w:val="27"/>
        </w:rPr>
        <w:t xml:space="preserve">Внести в статью 2 областного закона от 8 апреля 2002 года № 10-оз </w:t>
      </w:r>
      <w:r w:rsidR="00B4467E">
        <w:rPr>
          <w:b w:val="0"/>
          <w:sz w:val="27"/>
          <w:szCs w:val="27"/>
        </w:rPr>
        <w:br/>
      </w:r>
      <w:r w:rsidRPr="002E7E08">
        <w:rPr>
          <w:b w:val="0"/>
          <w:sz w:val="27"/>
          <w:szCs w:val="27"/>
        </w:rPr>
        <w:t>"О мерах государственной поддержки трейдерской деятельности на территории Ленинградской области" (с последующими изменениями)</w:t>
      </w:r>
      <w:r w:rsidRPr="002E7E08">
        <w:rPr>
          <w:sz w:val="27"/>
          <w:szCs w:val="27"/>
        </w:rPr>
        <w:t xml:space="preserve"> </w:t>
      </w:r>
      <w:r w:rsidRPr="002E7E08">
        <w:rPr>
          <w:b w:val="0"/>
          <w:sz w:val="27"/>
          <w:szCs w:val="27"/>
        </w:rPr>
        <w:t>следующие изменения:</w:t>
      </w:r>
    </w:p>
    <w:p w:rsidR="00D57ACB" w:rsidRPr="002E7E08" w:rsidRDefault="00D57ACB" w:rsidP="00C804B4">
      <w:pPr>
        <w:pStyle w:val="1"/>
        <w:keepNext w:val="0"/>
        <w:spacing w:line="238" w:lineRule="auto"/>
        <w:ind w:left="709" w:firstLine="0"/>
        <w:rPr>
          <w:b w:val="0"/>
          <w:sz w:val="27"/>
          <w:szCs w:val="27"/>
        </w:rPr>
      </w:pPr>
      <w:r w:rsidRPr="002E7E08">
        <w:rPr>
          <w:b w:val="0"/>
          <w:sz w:val="27"/>
          <w:szCs w:val="27"/>
        </w:rPr>
        <w:t>1) подпункт "а" пункта 1 признать утратившим силу;</w:t>
      </w:r>
    </w:p>
    <w:p w:rsidR="00D57ACB" w:rsidRPr="002E7E08" w:rsidRDefault="00D57ACB" w:rsidP="00C804B4">
      <w:pPr>
        <w:pStyle w:val="1"/>
        <w:keepNext w:val="0"/>
        <w:spacing w:line="238" w:lineRule="auto"/>
        <w:ind w:left="709" w:firstLine="0"/>
        <w:rPr>
          <w:b w:val="0"/>
          <w:sz w:val="27"/>
          <w:szCs w:val="27"/>
        </w:rPr>
      </w:pPr>
      <w:r w:rsidRPr="002E7E08">
        <w:rPr>
          <w:b w:val="0"/>
          <w:sz w:val="27"/>
          <w:szCs w:val="27"/>
        </w:rPr>
        <w:t>2) пункт 3 признать утратившим силу;</w:t>
      </w:r>
    </w:p>
    <w:p w:rsidR="00D57ACB" w:rsidRPr="002E7E08" w:rsidRDefault="00D57ACB" w:rsidP="00C804B4">
      <w:pPr>
        <w:pStyle w:val="1"/>
        <w:keepNext w:val="0"/>
        <w:spacing w:line="238" w:lineRule="auto"/>
        <w:ind w:left="709" w:firstLine="0"/>
        <w:rPr>
          <w:b w:val="0"/>
          <w:sz w:val="27"/>
          <w:szCs w:val="27"/>
        </w:rPr>
      </w:pPr>
      <w:r w:rsidRPr="002E7E08">
        <w:rPr>
          <w:b w:val="0"/>
          <w:sz w:val="27"/>
          <w:szCs w:val="27"/>
        </w:rPr>
        <w:t>3) в пункте 5:</w:t>
      </w:r>
    </w:p>
    <w:p w:rsidR="00D57ACB" w:rsidRPr="00B4467E" w:rsidRDefault="00D57ACB" w:rsidP="00C804B4">
      <w:pPr>
        <w:pStyle w:val="1"/>
        <w:keepNext w:val="0"/>
        <w:spacing w:line="238" w:lineRule="auto"/>
        <w:ind w:firstLine="709"/>
        <w:rPr>
          <w:b w:val="0"/>
          <w:spacing w:val="-7"/>
          <w:sz w:val="27"/>
          <w:szCs w:val="27"/>
        </w:rPr>
      </w:pPr>
      <w:r w:rsidRPr="00B4467E">
        <w:rPr>
          <w:b w:val="0"/>
          <w:spacing w:val="-7"/>
          <w:sz w:val="27"/>
          <w:szCs w:val="27"/>
        </w:rPr>
        <w:t xml:space="preserve">а) в подпункте "г" слова ", превышающей 100" заменить словами "от 100 до 200"; </w:t>
      </w:r>
    </w:p>
    <w:p w:rsidR="00D57ACB" w:rsidRPr="002E7E08" w:rsidRDefault="00D57ACB" w:rsidP="00C804B4">
      <w:pPr>
        <w:pStyle w:val="1"/>
        <w:keepNext w:val="0"/>
        <w:spacing w:line="238" w:lineRule="auto"/>
        <w:ind w:firstLine="709"/>
        <w:rPr>
          <w:b w:val="0"/>
          <w:sz w:val="27"/>
          <w:szCs w:val="27"/>
        </w:rPr>
      </w:pPr>
      <w:r w:rsidRPr="002E7E08">
        <w:rPr>
          <w:b w:val="0"/>
          <w:sz w:val="27"/>
          <w:szCs w:val="27"/>
        </w:rPr>
        <w:t>б) дополнить подпунктом "д" следующего содержания:</w:t>
      </w:r>
    </w:p>
    <w:p w:rsidR="00D57ACB" w:rsidRPr="002E7E08" w:rsidRDefault="00D57ACB" w:rsidP="00C804B4">
      <w:pPr>
        <w:spacing w:after="0" w:line="23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4467E">
        <w:rPr>
          <w:rFonts w:ascii="Times New Roman" w:hAnsi="Times New Roman"/>
          <w:spacing w:val="-3"/>
          <w:sz w:val="27"/>
          <w:szCs w:val="27"/>
        </w:rPr>
        <w:t xml:space="preserve">"д) 5 000 000 рублей плюс 42,5 процента подлежащей зачислению в областной </w:t>
      </w:r>
      <w:r w:rsidRPr="002E7E08">
        <w:rPr>
          <w:rFonts w:ascii="Times New Roman" w:hAnsi="Times New Roman"/>
          <w:sz w:val="27"/>
          <w:szCs w:val="27"/>
        </w:rPr>
        <w:t xml:space="preserve">бюджет Ленинградской области суммы налога на прибыль организаций </w:t>
      </w:r>
      <w:r w:rsidR="00B4467E">
        <w:rPr>
          <w:rFonts w:ascii="Times New Roman" w:hAnsi="Times New Roman"/>
          <w:sz w:val="27"/>
          <w:szCs w:val="27"/>
        </w:rPr>
        <w:br/>
      </w:r>
      <w:r w:rsidRPr="002E7E08">
        <w:rPr>
          <w:rFonts w:ascii="Times New Roman" w:hAnsi="Times New Roman"/>
          <w:sz w:val="27"/>
          <w:szCs w:val="27"/>
        </w:rPr>
        <w:t>на превышающую 200 миллионов рублей прибыль организаций – при сумме подлежащей налогообложению среднемесячной (в течение текущего года) прибыли, превышающей 200 миллионов рублей.".</w:t>
      </w:r>
    </w:p>
    <w:p w:rsidR="00947843" w:rsidRPr="002E7E08" w:rsidRDefault="00947843" w:rsidP="00C804B4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2E7E08" w:rsidRDefault="000D78D5" w:rsidP="00C804B4">
      <w:pPr>
        <w:pStyle w:val="ConsPlusNormal"/>
        <w:spacing w:line="238" w:lineRule="auto"/>
        <w:ind w:firstLine="709"/>
        <w:jc w:val="both"/>
        <w:rPr>
          <w:b/>
          <w:sz w:val="27"/>
          <w:szCs w:val="27"/>
        </w:rPr>
      </w:pPr>
      <w:r w:rsidRPr="002E7E08">
        <w:rPr>
          <w:b/>
          <w:sz w:val="27"/>
          <w:szCs w:val="27"/>
        </w:rPr>
        <w:t>Статья 2</w:t>
      </w:r>
    </w:p>
    <w:p w:rsidR="000D78D5" w:rsidRPr="002E7E08" w:rsidRDefault="000D78D5" w:rsidP="00C804B4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7843" w:rsidRPr="00C804B4" w:rsidRDefault="00947843" w:rsidP="00C804B4">
      <w:pPr>
        <w:pStyle w:val="ConsPlusNonformat"/>
        <w:spacing w:line="238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2E7E08">
        <w:rPr>
          <w:rFonts w:ascii="Times New Roman" w:hAnsi="Times New Roman" w:cs="Times New Roman"/>
          <w:sz w:val="27"/>
          <w:szCs w:val="27"/>
          <w:lang w:eastAsia="en-US"/>
        </w:rPr>
        <w:t xml:space="preserve">Настоящий областной закон вступает в силу со дня его официального </w:t>
      </w:r>
      <w:r w:rsidRPr="00C804B4">
        <w:rPr>
          <w:rFonts w:ascii="Times New Roman" w:hAnsi="Times New Roman" w:cs="Times New Roman"/>
          <w:sz w:val="27"/>
          <w:szCs w:val="27"/>
          <w:lang w:eastAsia="en-US"/>
        </w:rPr>
        <w:t>опубликования</w:t>
      </w:r>
      <w:r w:rsidR="00C804B4" w:rsidRPr="00C804B4">
        <w:rPr>
          <w:rFonts w:ascii="Times New Roman" w:hAnsi="Times New Roman" w:cs="Times New Roman"/>
          <w:sz w:val="27"/>
          <w:szCs w:val="27"/>
          <w:lang w:eastAsia="en-US"/>
        </w:rPr>
        <w:t xml:space="preserve"> и распространяется на правоотношения, возникшие с 1 января 2025 года</w:t>
      </w:r>
      <w:r w:rsidRPr="00C804B4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2E7E08" w:rsidRDefault="00642623" w:rsidP="00C804B4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2E7E08" w:rsidRDefault="00A261D2" w:rsidP="00C804B4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2E7E08" w:rsidRDefault="0041000A" w:rsidP="00C804B4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2E7E08" w:rsidRDefault="00642623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7E08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2E7E08" w:rsidRDefault="00642623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E7E08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2E7E08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7814EB" w:rsidRDefault="00B34657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FC6DA9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FC6DA9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2025 года</w:t>
      </w:r>
    </w:p>
    <w:p w:rsidR="00B4467E" w:rsidRPr="007814EB" w:rsidRDefault="00FC6DA9" w:rsidP="00C804B4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49-оз</w:t>
      </w:r>
    </w:p>
    <w:sectPr w:rsidR="00B4467E" w:rsidRPr="007814EB" w:rsidSect="00C804B4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C79" w:rsidRDefault="00A85C79" w:rsidP="004D5946">
      <w:pPr>
        <w:spacing w:after="0" w:line="240" w:lineRule="auto"/>
      </w:pPr>
      <w:r>
        <w:separator/>
      </w:r>
    </w:p>
  </w:endnote>
  <w:endnote w:type="continuationSeparator" w:id="0">
    <w:p w:rsidR="00A85C79" w:rsidRDefault="00A85C7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C79" w:rsidRDefault="00A85C79" w:rsidP="004D5946">
      <w:pPr>
        <w:spacing w:after="0" w:line="240" w:lineRule="auto"/>
      </w:pPr>
      <w:r>
        <w:separator/>
      </w:r>
    </w:p>
  </w:footnote>
  <w:footnote w:type="continuationSeparator" w:id="0">
    <w:p w:rsidR="00A85C79" w:rsidRDefault="00A85C7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04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067F2F"/>
    <w:multiLevelType w:val="hybridMultilevel"/>
    <w:tmpl w:val="5D40BA70"/>
    <w:lvl w:ilvl="0" w:tplc="D6284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E7E08"/>
    <w:rsid w:val="00336FCD"/>
    <w:rsid w:val="00360F21"/>
    <w:rsid w:val="0036542E"/>
    <w:rsid w:val="0037419A"/>
    <w:rsid w:val="00376367"/>
    <w:rsid w:val="0039620F"/>
    <w:rsid w:val="003B3BCD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3337"/>
    <w:rsid w:val="0044511C"/>
    <w:rsid w:val="00447160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C7A62"/>
    <w:rsid w:val="00642623"/>
    <w:rsid w:val="006B332D"/>
    <w:rsid w:val="006B5047"/>
    <w:rsid w:val="006C00A9"/>
    <w:rsid w:val="006C384F"/>
    <w:rsid w:val="006E2015"/>
    <w:rsid w:val="006F41EC"/>
    <w:rsid w:val="00742663"/>
    <w:rsid w:val="007466EC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0417"/>
    <w:rsid w:val="008B26AA"/>
    <w:rsid w:val="008B74F2"/>
    <w:rsid w:val="008B7DBA"/>
    <w:rsid w:val="008F38C9"/>
    <w:rsid w:val="009015E2"/>
    <w:rsid w:val="00914927"/>
    <w:rsid w:val="00936112"/>
    <w:rsid w:val="00941D15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85C79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467E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804B4"/>
    <w:rsid w:val="00C940BF"/>
    <w:rsid w:val="00CA759F"/>
    <w:rsid w:val="00CA7903"/>
    <w:rsid w:val="00CC0E40"/>
    <w:rsid w:val="00CC6DCD"/>
    <w:rsid w:val="00CC74B0"/>
    <w:rsid w:val="00CE4F45"/>
    <w:rsid w:val="00D00F97"/>
    <w:rsid w:val="00D50AFC"/>
    <w:rsid w:val="00D57ACB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3538B"/>
    <w:rsid w:val="00F628C0"/>
    <w:rsid w:val="00F81ADD"/>
    <w:rsid w:val="00F841B1"/>
    <w:rsid w:val="00FB5A31"/>
    <w:rsid w:val="00FC6DA9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F3538B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3538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 Indent"/>
    <w:basedOn w:val="a"/>
    <w:link w:val="ac"/>
    <w:rsid w:val="00F3538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353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2025-05-27T12:36:00Z</dcterms:created>
  <dcterms:modified xsi:type="dcterms:W3CDTF">2025-05-27T12:36:00Z</dcterms:modified>
</cp:coreProperties>
</file>