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40441">
        <w:rPr>
          <w:sz w:val="28"/>
          <w:szCs w:val="28"/>
        </w:rPr>
        <w:t>205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статью </w:t>
      </w:r>
      <w:r w:rsidR="00E40441">
        <w:rPr>
          <w:b/>
          <w:sz w:val="26"/>
          <w:szCs w:val="26"/>
        </w:rPr>
        <w:t>5</w:t>
      </w:r>
      <w:r w:rsidR="00824A99" w:rsidRPr="00824A99">
        <w:rPr>
          <w:b/>
          <w:sz w:val="26"/>
          <w:szCs w:val="26"/>
        </w:rPr>
        <w:t xml:space="preserve"> областного закона </w:t>
      </w:r>
      <w:r w:rsidR="00824A99">
        <w:rPr>
          <w:b/>
          <w:sz w:val="26"/>
          <w:szCs w:val="26"/>
        </w:rPr>
        <w:br/>
      </w:r>
      <w:r w:rsidR="00824A99" w:rsidRPr="00824A99">
        <w:rPr>
          <w:b/>
          <w:sz w:val="26"/>
          <w:szCs w:val="26"/>
        </w:rPr>
        <w:t>"О</w:t>
      </w:r>
      <w:r w:rsidR="00E40441">
        <w:rPr>
          <w:b/>
          <w:sz w:val="26"/>
          <w:szCs w:val="26"/>
        </w:rPr>
        <w:t>б</w:t>
      </w:r>
      <w:r w:rsidR="00824A99" w:rsidRPr="00824A99">
        <w:rPr>
          <w:b/>
          <w:sz w:val="26"/>
          <w:szCs w:val="26"/>
        </w:rPr>
        <w:t xml:space="preserve"> </w:t>
      </w:r>
      <w:r w:rsidR="00E40441">
        <w:rPr>
          <w:b/>
          <w:sz w:val="26"/>
          <w:szCs w:val="26"/>
        </w:rPr>
        <w:t>образовании в</w:t>
      </w:r>
      <w:r w:rsidR="00824A99" w:rsidRPr="00824A99">
        <w:rPr>
          <w:b/>
          <w:sz w:val="26"/>
          <w:szCs w:val="26"/>
        </w:rPr>
        <w:t xml:space="preserve">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>1. Принять областно</w:t>
      </w:r>
      <w:r w:rsidR="00657D8E" w:rsidRPr="00E40441">
        <w:rPr>
          <w:spacing w:val="-2"/>
          <w:szCs w:val="28"/>
        </w:rPr>
        <w:t>й</w:t>
      </w:r>
      <w:r w:rsidRPr="00E40441">
        <w:rPr>
          <w:spacing w:val="-2"/>
          <w:szCs w:val="28"/>
        </w:rPr>
        <w:t xml:space="preserve"> закон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статью </w:t>
      </w:r>
      <w:r w:rsidR="00E40441" w:rsidRPr="00E40441">
        <w:rPr>
          <w:spacing w:val="-2"/>
          <w:szCs w:val="28"/>
        </w:rPr>
        <w:t>5</w:t>
      </w:r>
      <w:r w:rsidR="00824A99" w:rsidRPr="00E40441">
        <w:rPr>
          <w:spacing w:val="-2"/>
          <w:szCs w:val="28"/>
        </w:rPr>
        <w:t xml:space="preserve"> областного</w:t>
      </w:r>
      <w:r w:rsidR="00824A99" w:rsidRPr="00824A99">
        <w:rPr>
          <w:szCs w:val="28"/>
        </w:rPr>
        <w:t xml:space="preserve"> закона "О</w:t>
      </w:r>
      <w:r w:rsidR="00E40441">
        <w:rPr>
          <w:szCs w:val="28"/>
        </w:rPr>
        <w:t>б</w:t>
      </w:r>
      <w:r w:rsidR="00824A99" w:rsidRPr="00824A99">
        <w:rPr>
          <w:szCs w:val="28"/>
        </w:rPr>
        <w:t xml:space="preserve"> </w:t>
      </w:r>
      <w:r w:rsidR="00E40441">
        <w:rPr>
          <w:szCs w:val="28"/>
        </w:rPr>
        <w:t>образовании в</w:t>
      </w:r>
      <w:r w:rsidR="00824A99">
        <w:rPr>
          <w:szCs w:val="28"/>
        </w:rPr>
        <w:t xml:space="preserve">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996" w:rsidRDefault="004F7996" w:rsidP="009547D6">
      <w:r>
        <w:separator/>
      </w:r>
    </w:p>
  </w:endnote>
  <w:endnote w:type="continuationSeparator" w:id="0">
    <w:p w:rsidR="004F7996" w:rsidRDefault="004F799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996" w:rsidRDefault="004F7996" w:rsidP="009547D6">
      <w:r>
        <w:separator/>
      </w:r>
    </w:p>
  </w:footnote>
  <w:footnote w:type="continuationSeparator" w:id="0">
    <w:p w:rsidR="004F7996" w:rsidRDefault="004F799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F799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4F79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B5E2B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90217-0BC2-4A5B-AC94-E3D33672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2025-04-25T12:01:00Z</cp:lastPrinted>
  <dcterms:created xsi:type="dcterms:W3CDTF">2025-05-06T08:44:00Z</dcterms:created>
  <dcterms:modified xsi:type="dcterms:W3CDTF">2025-05-06T08:44:00Z</dcterms:modified>
</cp:coreProperties>
</file>