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67" w:rsidRDefault="00E63367" w:rsidP="00E63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63367" w:rsidRDefault="00E63367" w:rsidP="00E63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3367" w:rsidRDefault="00E63367" w:rsidP="00E63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сотрудников аппарата Уполномоченного по правам ребенка </w:t>
      </w:r>
    </w:p>
    <w:p w:rsidR="00E63367" w:rsidRDefault="00E63367" w:rsidP="00E63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Ленинградской области </w:t>
      </w:r>
    </w:p>
    <w:p w:rsidR="00E63367" w:rsidRPr="00E63367" w:rsidRDefault="00E63367" w:rsidP="00E63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559"/>
        <w:gridCol w:w="2551"/>
        <w:gridCol w:w="4253"/>
      </w:tblGrid>
      <w:tr w:rsidR="00E63367" w:rsidRPr="00E63367" w:rsidTr="00946CBF">
        <w:trPr>
          <w:trHeight w:val="831"/>
        </w:trPr>
        <w:tc>
          <w:tcPr>
            <w:tcW w:w="560" w:type="dxa"/>
            <w:shd w:val="clear" w:color="auto" w:fill="auto"/>
          </w:tcPr>
          <w:p w:rsidR="00E63367" w:rsidRPr="00E63367" w:rsidRDefault="00E63367" w:rsidP="00946C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559" w:type="dxa"/>
            <w:shd w:val="clear" w:color="auto" w:fill="auto"/>
          </w:tcPr>
          <w:p w:rsidR="00946CBF" w:rsidRDefault="00946CBF" w:rsidP="00946C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63367" w:rsidRPr="00E63367" w:rsidRDefault="00946CBF" w:rsidP="00946C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:rsidR="00946CBF" w:rsidRDefault="00946CBF" w:rsidP="00946C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63367" w:rsidRPr="00E63367" w:rsidRDefault="00E63367" w:rsidP="00946C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253" w:type="dxa"/>
            <w:shd w:val="clear" w:color="auto" w:fill="auto"/>
          </w:tcPr>
          <w:p w:rsidR="00946CBF" w:rsidRDefault="00946CBF" w:rsidP="00946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63367" w:rsidRPr="00E63367" w:rsidRDefault="00E63367" w:rsidP="00946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Ходатайство</w:t>
            </w:r>
          </w:p>
        </w:tc>
      </w:tr>
      <w:tr w:rsidR="00946CBF" w:rsidRPr="00E63367" w:rsidTr="00946CBF">
        <w:trPr>
          <w:trHeight w:val="1124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Агафонова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Любовь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Николаевна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9A0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9A0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Благодарность Зако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нодательного собра</w:t>
            </w: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46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 выплатой премии в соответствии с Постановлением Законодательного собрания Ленинградской области от 15.11.2013 № 1251 «О наградах Законодательного собрания Ленинградской области»</w:t>
            </w:r>
          </w:p>
        </w:tc>
      </w:tr>
      <w:tr w:rsidR="00946CBF" w:rsidRPr="00E63367" w:rsidTr="00946CBF">
        <w:trPr>
          <w:trHeight w:val="1124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Голобородько</w:t>
            </w:r>
            <w:proofErr w:type="spellEnd"/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Мария Андреевна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E57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E57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Благодарность Законодательного собрания Ленинградской области</w:t>
            </w:r>
          </w:p>
        </w:tc>
      </w:tr>
      <w:tr w:rsidR="00946CBF" w:rsidRPr="00E63367" w:rsidTr="00946CBF">
        <w:trPr>
          <w:trHeight w:val="1406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Екимова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Светлана Валерьевна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99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995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Почетный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Законодательного собрания Ленин</w:t>
            </w: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946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 выплатой премии в соответствии с Постановлением Законодательного собрания Ленинградской области от 15.11.2013 № 1251 «О наградах Законодательного собрания Ленинградской области»</w:t>
            </w:r>
          </w:p>
        </w:tc>
      </w:tr>
      <w:tr w:rsidR="00946CBF" w:rsidRPr="00E63367" w:rsidTr="00946CBF">
        <w:trPr>
          <w:trHeight w:val="1124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Пархоменко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Ирина Александровна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F56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Помощник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F56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Благодарность Законодательного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брания Ленин</w:t>
            </w: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градской области</w:t>
            </w:r>
          </w:p>
        </w:tc>
      </w:tr>
      <w:tr w:rsidR="00946CBF" w:rsidRPr="00E63367" w:rsidTr="00946CBF">
        <w:trPr>
          <w:trHeight w:val="1406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Полякова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Юлия Юрьевна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Благодарность Законодательного собрания Ленинградской области</w:t>
            </w:r>
          </w:p>
        </w:tc>
      </w:tr>
      <w:tr w:rsidR="00946CBF" w:rsidRPr="00E63367" w:rsidTr="00946CBF">
        <w:trPr>
          <w:trHeight w:val="1406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Шошина 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Алёна Валерье</w:t>
            </w:r>
            <w:bookmarkStart w:id="0" w:name="_GoBack"/>
            <w:bookmarkEnd w:id="0"/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032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032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Благодарность Законодательного собрания Ленинградской области</w:t>
            </w:r>
          </w:p>
        </w:tc>
      </w:tr>
      <w:tr w:rsidR="00946CBF" w:rsidRPr="00E63367" w:rsidTr="00946CBF">
        <w:trPr>
          <w:trHeight w:val="1406"/>
        </w:trPr>
        <w:tc>
          <w:tcPr>
            <w:tcW w:w="560" w:type="dxa"/>
            <w:shd w:val="clear" w:color="auto" w:fill="auto"/>
          </w:tcPr>
          <w:p w:rsidR="00946CBF" w:rsidRPr="00E63367" w:rsidRDefault="00946CBF" w:rsidP="00E63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559" w:type="dxa"/>
            <w:shd w:val="clear" w:color="auto" w:fill="auto"/>
          </w:tcPr>
          <w:p w:rsidR="00946CBF" w:rsidRPr="00946CBF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Шустрова</w:t>
            </w:r>
          </w:p>
          <w:p w:rsidR="00946CBF" w:rsidRPr="00E63367" w:rsidRDefault="00946CBF" w:rsidP="00946C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Анна Петровна</w:t>
            </w:r>
          </w:p>
        </w:tc>
        <w:tc>
          <w:tcPr>
            <w:tcW w:w="2551" w:type="dxa"/>
            <w:shd w:val="clear" w:color="auto" w:fill="auto"/>
          </w:tcPr>
          <w:p w:rsidR="00946CBF" w:rsidRPr="00E63367" w:rsidRDefault="00946CBF" w:rsidP="00C279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Главный специалист  </w:t>
            </w:r>
          </w:p>
        </w:tc>
        <w:tc>
          <w:tcPr>
            <w:tcW w:w="4253" w:type="dxa"/>
            <w:shd w:val="clear" w:color="auto" w:fill="auto"/>
          </w:tcPr>
          <w:p w:rsidR="00946CBF" w:rsidRPr="00E63367" w:rsidRDefault="00946CBF" w:rsidP="00C27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33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Почетный диплом Законодательного собрания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выплатой премии в соответствии с Постановлением Законодательного собрания Ленинградской области </w:t>
            </w:r>
            <w:r w:rsidRPr="00946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.11.</w:t>
            </w:r>
            <w:r w:rsidRPr="00946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2013 № 1251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r w:rsidRPr="00946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наградах Законодательного собрания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Ленинградской области»</w:t>
            </w:r>
          </w:p>
        </w:tc>
      </w:tr>
    </w:tbl>
    <w:p w:rsidR="00E63367" w:rsidRDefault="00E63367"/>
    <w:sectPr w:rsidR="00E63367" w:rsidSect="00A840A6">
      <w:pgSz w:w="11906" w:h="16838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BDF"/>
    <w:rsid w:val="00101BDF"/>
    <w:rsid w:val="003B67BC"/>
    <w:rsid w:val="00612F30"/>
    <w:rsid w:val="00946CBF"/>
    <w:rsid w:val="00A840A6"/>
    <w:rsid w:val="00E6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Александровна Головина</dc:creator>
  <cp:keywords/>
  <dc:description/>
  <cp:lastModifiedBy>Екатерина Александровна Головина</cp:lastModifiedBy>
  <cp:revision>2</cp:revision>
  <dcterms:created xsi:type="dcterms:W3CDTF">2025-04-25T07:50:00Z</dcterms:created>
  <dcterms:modified xsi:type="dcterms:W3CDTF">2025-04-25T08:15:00Z</dcterms:modified>
</cp:coreProperties>
</file>