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6206" w14:textId="58F99C37" w:rsidR="006F2771" w:rsidRDefault="006F2771" w:rsidP="006F2771">
      <w:pPr>
        <w:spacing w:line="276" w:lineRule="auto"/>
        <w:jc w:val="both"/>
        <w:rPr>
          <w:b/>
          <w:bCs/>
        </w:rPr>
      </w:pPr>
    </w:p>
    <w:p w14:paraId="7AEABF82" w14:textId="1AC1D85D" w:rsidR="00D40EFD" w:rsidRDefault="00D40EFD" w:rsidP="006F2771">
      <w:pPr>
        <w:spacing w:line="276" w:lineRule="auto"/>
        <w:jc w:val="both"/>
        <w:rPr>
          <w:b/>
          <w:bCs/>
        </w:rPr>
      </w:pPr>
    </w:p>
    <w:p w14:paraId="19961E43" w14:textId="2F13A5D7" w:rsidR="00D40EFD" w:rsidRDefault="00D40EFD" w:rsidP="006F2771">
      <w:pPr>
        <w:spacing w:line="276" w:lineRule="auto"/>
        <w:jc w:val="both"/>
        <w:rPr>
          <w:b/>
          <w:bCs/>
        </w:rPr>
      </w:pPr>
    </w:p>
    <w:p w14:paraId="1FCDF71C" w14:textId="3B8DA405" w:rsidR="00D40EFD" w:rsidRDefault="00D40EFD" w:rsidP="006F2771">
      <w:pPr>
        <w:spacing w:line="276" w:lineRule="auto"/>
        <w:jc w:val="both"/>
        <w:rPr>
          <w:b/>
          <w:bCs/>
        </w:rPr>
      </w:pPr>
    </w:p>
    <w:p w14:paraId="6AAF27F7" w14:textId="5C9D1BD3" w:rsidR="00D40EFD" w:rsidRDefault="00D40EFD" w:rsidP="006F2771">
      <w:pPr>
        <w:spacing w:line="276" w:lineRule="auto"/>
        <w:jc w:val="both"/>
        <w:rPr>
          <w:b/>
          <w:bCs/>
        </w:rPr>
      </w:pPr>
    </w:p>
    <w:p w14:paraId="453B0BA7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3C6CC91E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1241597A" w14:textId="70125F68" w:rsidR="00D40EFD" w:rsidRDefault="00D40EFD" w:rsidP="006F2771">
      <w:pPr>
        <w:spacing w:line="276" w:lineRule="auto"/>
        <w:jc w:val="both"/>
        <w:rPr>
          <w:b/>
          <w:bCs/>
        </w:rPr>
      </w:pPr>
    </w:p>
    <w:p w14:paraId="3BF6119A" w14:textId="44ACB4D6" w:rsidR="00CB0AFC" w:rsidRDefault="00CB0AFC" w:rsidP="006F2771">
      <w:pPr>
        <w:spacing w:line="276" w:lineRule="auto"/>
        <w:jc w:val="both"/>
        <w:rPr>
          <w:b/>
          <w:bCs/>
        </w:rPr>
      </w:pPr>
    </w:p>
    <w:p w14:paraId="0BE2FA91" w14:textId="486B88A3" w:rsidR="00D40EFD" w:rsidRDefault="00D40EFD" w:rsidP="006F2771">
      <w:pPr>
        <w:spacing w:line="276" w:lineRule="auto"/>
        <w:jc w:val="both"/>
        <w:rPr>
          <w:b/>
          <w:bCs/>
        </w:rPr>
      </w:pPr>
    </w:p>
    <w:p w14:paraId="20862752" w14:textId="49977618" w:rsidR="00A768CF" w:rsidRPr="00777630" w:rsidRDefault="0010603F" w:rsidP="000A7254">
      <w:pPr>
        <w:ind w:left="5954"/>
        <w:rPr>
          <w:sz w:val="24"/>
          <w:szCs w:val="24"/>
        </w:rPr>
      </w:pPr>
      <w:r w:rsidRPr="00777630">
        <w:rPr>
          <w:sz w:val="24"/>
          <w:szCs w:val="24"/>
        </w:rPr>
        <w:t>Председателю</w:t>
      </w:r>
    </w:p>
    <w:p w14:paraId="0716B859" w14:textId="4824FF77" w:rsidR="008D283F" w:rsidRPr="00777630" w:rsidRDefault="008D283F" w:rsidP="000A7254">
      <w:pPr>
        <w:ind w:left="5954"/>
        <w:rPr>
          <w:sz w:val="24"/>
          <w:szCs w:val="24"/>
        </w:rPr>
      </w:pPr>
      <w:r w:rsidRPr="00777630">
        <w:rPr>
          <w:sz w:val="24"/>
          <w:szCs w:val="24"/>
        </w:rPr>
        <w:t>Законодательного собрания</w:t>
      </w:r>
    </w:p>
    <w:p w14:paraId="39E8B7D0" w14:textId="58DB2B5B" w:rsidR="008D283F" w:rsidRPr="00777630" w:rsidRDefault="008D283F" w:rsidP="000A7254">
      <w:pPr>
        <w:ind w:left="5954"/>
        <w:rPr>
          <w:sz w:val="24"/>
          <w:szCs w:val="24"/>
        </w:rPr>
      </w:pPr>
      <w:r w:rsidRPr="00777630">
        <w:rPr>
          <w:sz w:val="24"/>
          <w:szCs w:val="24"/>
        </w:rPr>
        <w:t>Ленинградской области</w:t>
      </w:r>
    </w:p>
    <w:p w14:paraId="714038E2" w14:textId="77777777" w:rsidR="004C169C" w:rsidRPr="00777630" w:rsidRDefault="004C169C" w:rsidP="00A768CF">
      <w:pPr>
        <w:rPr>
          <w:sz w:val="24"/>
          <w:szCs w:val="24"/>
        </w:rPr>
      </w:pPr>
    </w:p>
    <w:p w14:paraId="0C500617" w14:textId="03129D9D" w:rsidR="004C169C" w:rsidRPr="00777630" w:rsidRDefault="00777630" w:rsidP="004C169C">
      <w:pPr>
        <w:ind w:left="5954"/>
        <w:rPr>
          <w:sz w:val="24"/>
          <w:szCs w:val="24"/>
        </w:rPr>
      </w:pPr>
      <w:r w:rsidRPr="00777630">
        <w:rPr>
          <w:sz w:val="24"/>
          <w:szCs w:val="24"/>
        </w:rPr>
        <w:t>С. М. Бебенину</w:t>
      </w:r>
    </w:p>
    <w:p w14:paraId="76806DE9" w14:textId="1371B7A2" w:rsidR="00E37FA6" w:rsidRDefault="00E37FA6" w:rsidP="00E37FA6">
      <w:pPr>
        <w:rPr>
          <w:b/>
          <w:bCs/>
          <w:sz w:val="24"/>
          <w:szCs w:val="24"/>
        </w:rPr>
      </w:pPr>
    </w:p>
    <w:p w14:paraId="45D5875F" w14:textId="77777777" w:rsidR="00CB0AFC" w:rsidRPr="00222667" w:rsidRDefault="00CB0AFC" w:rsidP="002F232A">
      <w:pPr>
        <w:rPr>
          <w:b/>
          <w:bCs/>
          <w:sz w:val="24"/>
          <w:szCs w:val="24"/>
        </w:rPr>
      </w:pPr>
    </w:p>
    <w:p w14:paraId="157D3FEF" w14:textId="45EF25CC" w:rsidR="00E37FA6" w:rsidRPr="00777630" w:rsidRDefault="002F232A" w:rsidP="00A768CF">
      <w:pPr>
        <w:jc w:val="center"/>
        <w:rPr>
          <w:sz w:val="24"/>
          <w:szCs w:val="24"/>
        </w:rPr>
      </w:pPr>
      <w:r w:rsidRPr="00777630">
        <w:rPr>
          <w:sz w:val="24"/>
          <w:szCs w:val="24"/>
        </w:rPr>
        <w:t>Уважаем</w:t>
      </w:r>
      <w:r w:rsidR="004C169C" w:rsidRPr="00777630">
        <w:rPr>
          <w:sz w:val="24"/>
          <w:szCs w:val="24"/>
        </w:rPr>
        <w:t xml:space="preserve">ый </w:t>
      </w:r>
      <w:r w:rsidR="008D283F" w:rsidRPr="00777630">
        <w:rPr>
          <w:sz w:val="24"/>
          <w:szCs w:val="24"/>
        </w:rPr>
        <w:t>Сергей Михайлович</w:t>
      </w:r>
      <w:r w:rsidR="00A768CF" w:rsidRPr="00777630">
        <w:rPr>
          <w:sz w:val="24"/>
          <w:szCs w:val="24"/>
        </w:rPr>
        <w:t>!</w:t>
      </w:r>
    </w:p>
    <w:p w14:paraId="096B2017" w14:textId="77777777" w:rsidR="002E3F73" w:rsidRDefault="002E3F73" w:rsidP="008D283F">
      <w:pPr>
        <w:jc w:val="both"/>
        <w:rPr>
          <w:b/>
          <w:bCs/>
          <w:sz w:val="24"/>
          <w:szCs w:val="24"/>
        </w:rPr>
      </w:pPr>
    </w:p>
    <w:p w14:paraId="0F526E2D" w14:textId="2E186ED9" w:rsidR="00E37FA6" w:rsidRPr="002F1032" w:rsidRDefault="001555A3" w:rsidP="008D283F">
      <w:pPr>
        <w:ind w:firstLine="708"/>
        <w:jc w:val="both"/>
        <w:rPr>
          <w:sz w:val="24"/>
          <w:szCs w:val="24"/>
        </w:rPr>
      </w:pPr>
      <w:r w:rsidRPr="001555A3">
        <w:rPr>
          <w:sz w:val="24"/>
          <w:szCs w:val="24"/>
        </w:rPr>
        <w:t xml:space="preserve">В </w:t>
      </w:r>
      <w:r w:rsidR="008D283F">
        <w:rPr>
          <w:sz w:val="24"/>
          <w:szCs w:val="24"/>
        </w:rPr>
        <w:t>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bookmarkStart w:id="0" w:name="_Hlk194928323"/>
      <w:r w:rsidR="00777630" w:rsidRPr="00777630">
        <w:rPr>
          <w:sz w:val="24"/>
          <w:szCs w:val="24"/>
        </w:rPr>
        <w:t xml:space="preserve"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</w:t>
      </w:r>
      <w:r w:rsidR="00777630">
        <w:rPr>
          <w:sz w:val="24"/>
          <w:szCs w:val="24"/>
        </w:rPr>
        <w:t xml:space="preserve">                      </w:t>
      </w:r>
      <w:r w:rsidR="00777630" w:rsidRPr="002F1032">
        <w:rPr>
          <w:sz w:val="24"/>
          <w:szCs w:val="24"/>
        </w:rPr>
        <w:t>и оборота этилового спирта, алкогольной и спиртосодержащей продукции на территории Ленинградской области</w:t>
      </w:r>
      <w:bookmarkEnd w:id="0"/>
      <w:r w:rsidR="008D283F" w:rsidRPr="002F1032">
        <w:rPr>
          <w:sz w:val="24"/>
          <w:szCs w:val="24"/>
        </w:rPr>
        <w:t>».</w:t>
      </w:r>
    </w:p>
    <w:p w14:paraId="63429A19" w14:textId="77777777" w:rsidR="008D283F" w:rsidRPr="002F1032" w:rsidRDefault="008D283F" w:rsidP="008D283F">
      <w:pPr>
        <w:ind w:firstLine="708"/>
        <w:jc w:val="both"/>
        <w:rPr>
          <w:sz w:val="24"/>
          <w:szCs w:val="24"/>
        </w:rPr>
      </w:pPr>
    </w:p>
    <w:p w14:paraId="683D0BF9" w14:textId="61AD84B5" w:rsidR="008D283F" w:rsidRPr="002F1032" w:rsidRDefault="008D283F" w:rsidP="008D283F">
      <w:pPr>
        <w:ind w:firstLine="708"/>
        <w:jc w:val="both"/>
        <w:rPr>
          <w:sz w:val="24"/>
          <w:szCs w:val="24"/>
        </w:rPr>
      </w:pPr>
      <w:r w:rsidRPr="002F1032">
        <w:rPr>
          <w:sz w:val="24"/>
          <w:szCs w:val="24"/>
        </w:rPr>
        <w:t>Приложения:</w:t>
      </w:r>
    </w:p>
    <w:p w14:paraId="503FB0F3" w14:textId="77777777" w:rsidR="008D283F" w:rsidRPr="002F1032" w:rsidRDefault="008D283F" w:rsidP="008D283F">
      <w:pPr>
        <w:ind w:firstLine="708"/>
        <w:jc w:val="both"/>
        <w:rPr>
          <w:sz w:val="24"/>
          <w:szCs w:val="24"/>
        </w:rPr>
      </w:pPr>
    </w:p>
    <w:p w14:paraId="3349441C" w14:textId="37F25E64" w:rsidR="008D283F" w:rsidRPr="002F1032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 w:rsidRPr="002F1032">
        <w:rPr>
          <w:sz w:val="24"/>
          <w:szCs w:val="24"/>
        </w:rPr>
        <w:t xml:space="preserve">Проект областного закона на </w:t>
      </w:r>
      <w:r w:rsidR="005A4D47" w:rsidRPr="002F1032">
        <w:rPr>
          <w:sz w:val="24"/>
          <w:szCs w:val="24"/>
        </w:rPr>
        <w:t>2</w:t>
      </w:r>
      <w:r w:rsidRPr="002F1032">
        <w:rPr>
          <w:sz w:val="24"/>
          <w:szCs w:val="24"/>
        </w:rPr>
        <w:t xml:space="preserve"> лист</w:t>
      </w:r>
      <w:r w:rsidR="005A4D47" w:rsidRPr="002F1032">
        <w:rPr>
          <w:sz w:val="24"/>
          <w:szCs w:val="24"/>
        </w:rPr>
        <w:t>ах</w:t>
      </w:r>
      <w:r w:rsidRPr="002F1032">
        <w:rPr>
          <w:sz w:val="24"/>
          <w:szCs w:val="24"/>
        </w:rPr>
        <w:t>;</w:t>
      </w:r>
    </w:p>
    <w:p w14:paraId="3B5B8F3A" w14:textId="4ECDBB6D" w:rsidR="008D283F" w:rsidRPr="002F1032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 w:rsidRPr="002F1032">
        <w:rPr>
          <w:sz w:val="24"/>
          <w:szCs w:val="24"/>
        </w:rPr>
        <w:t xml:space="preserve">Пояснительная записка к проекту областного закона на </w:t>
      </w:r>
      <w:r w:rsidR="003F54F4" w:rsidRPr="002F1032">
        <w:rPr>
          <w:sz w:val="24"/>
          <w:szCs w:val="24"/>
        </w:rPr>
        <w:t>3</w:t>
      </w:r>
      <w:r w:rsidRPr="002F1032">
        <w:rPr>
          <w:sz w:val="24"/>
          <w:szCs w:val="24"/>
        </w:rPr>
        <w:t xml:space="preserve"> лист</w:t>
      </w:r>
      <w:r w:rsidR="00BB5DCA" w:rsidRPr="002F1032">
        <w:rPr>
          <w:sz w:val="24"/>
          <w:szCs w:val="24"/>
        </w:rPr>
        <w:t>ах</w:t>
      </w:r>
      <w:r w:rsidRPr="002F1032">
        <w:rPr>
          <w:sz w:val="24"/>
          <w:szCs w:val="24"/>
        </w:rPr>
        <w:t>;</w:t>
      </w:r>
    </w:p>
    <w:p w14:paraId="44DFF3C0" w14:textId="79BB7C9B" w:rsidR="008D283F" w:rsidRPr="002F1032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 w:rsidRPr="002F1032">
        <w:rPr>
          <w:sz w:val="24"/>
          <w:szCs w:val="24"/>
        </w:rPr>
        <w:t>Финансово-экономическое обоснование к проекту областного закона на 1 листе;</w:t>
      </w:r>
    </w:p>
    <w:p w14:paraId="59C5AB6C" w14:textId="6A3135A5" w:rsidR="008D283F" w:rsidRPr="002F1032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 w:rsidRPr="002F1032">
        <w:rPr>
          <w:sz w:val="24"/>
          <w:szCs w:val="24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 на 1 листе;</w:t>
      </w:r>
    </w:p>
    <w:p w14:paraId="4F326E14" w14:textId="53EF340D" w:rsidR="008D283F" w:rsidRPr="002F1032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 w:rsidRPr="002F1032">
        <w:rPr>
          <w:sz w:val="24"/>
          <w:szCs w:val="24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на 1 листе;</w:t>
      </w:r>
    </w:p>
    <w:p w14:paraId="6E7430AE" w14:textId="7152EB6C" w:rsidR="008D283F" w:rsidRPr="002F1032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 w:rsidRPr="002F1032">
        <w:rPr>
          <w:sz w:val="24"/>
          <w:szCs w:val="24"/>
        </w:rPr>
        <w:t>Справка о состоянии законодательства в сфере правового регулирования областного закона на 1 листе.</w:t>
      </w:r>
    </w:p>
    <w:p w14:paraId="07AE421B" w14:textId="77777777" w:rsidR="008E3DC8" w:rsidRPr="001555A3" w:rsidRDefault="008E3DC8" w:rsidP="001555A3">
      <w:pPr>
        <w:spacing w:line="276" w:lineRule="auto"/>
        <w:ind w:firstLine="708"/>
        <w:jc w:val="both"/>
        <w:rPr>
          <w:sz w:val="24"/>
          <w:szCs w:val="24"/>
        </w:rPr>
      </w:pPr>
    </w:p>
    <w:p w14:paraId="637F04B0" w14:textId="528A5D81" w:rsidR="00EA53CB" w:rsidRDefault="00EA53CB" w:rsidP="00777630">
      <w:pPr>
        <w:jc w:val="both"/>
        <w:rPr>
          <w:rStyle w:val="a9"/>
          <w:color w:val="auto"/>
          <w:sz w:val="24"/>
          <w:szCs w:val="24"/>
          <w:u w:val="none"/>
        </w:rPr>
      </w:pPr>
    </w:p>
    <w:p w14:paraId="74D02E84" w14:textId="77777777" w:rsidR="002C37EF" w:rsidRPr="0022225B" w:rsidRDefault="002C37EF" w:rsidP="00F4104B">
      <w:pPr>
        <w:spacing w:line="276" w:lineRule="auto"/>
        <w:ind w:firstLine="708"/>
        <w:jc w:val="both"/>
        <w:rPr>
          <w:sz w:val="24"/>
          <w:szCs w:val="24"/>
        </w:rPr>
      </w:pPr>
    </w:p>
    <w:p w14:paraId="3E47305A" w14:textId="77777777" w:rsidR="000335E3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 xml:space="preserve">Депутат </w:t>
      </w:r>
    </w:p>
    <w:p w14:paraId="6263F5AF" w14:textId="27A3497E" w:rsidR="001B7C7A" w:rsidRPr="0022225B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>Законодательного собрания</w:t>
      </w:r>
    </w:p>
    <w:p w14:paraId="57E40016" w14:textId="5A181255" w:rsidR="008F7F45" w:rsidRDefault="001B7C7A" w:rsidP="00AB17D2">
      <w:pPr>
        <w:ind w:firstLine="708"/>
        <w:jc w:val="both"/>
        <w:rPr>
          <w:b/>
          <w:bCs/>
          <w:sz w:val="24"/>
          <w:szCs w:val="24"/>
        </w:rPr>
      </w:pPr>
      <w:r w:rsidRPr="0022225B">
        <w:rPr>
          <w:sz w:val="24"/>
          <w:szCs w:val="24"/>
        </w:rPr>
        <w:t xml:space="preserve">Ленинградской области                                                          </w:t>
      </w:r>
      <w:r w:rsidR="0022225B">
        <w:rPr>
          <w:sz w:val="24"/>
          <w:szCs w:val="24"/>
        </w:rPr>
        <w:t xml:space="preserve">                        </w:t>
      </w:r>
      <w:r w:rsidRPr="0022225B">
        <w:rPr>
          <w:sz w:val="24"/>
          <w:szCs w:val="24"/>
        </w:rPr>
        <w:t xml:space="preserve">           </w:t>
      </w:r>
      <w:r w:rsidR="00417944" w:rsidRPr="00777630">
        <w:rPr>
          <w:sz w:val="24"/>
          <w:szCs w:val="24"/>
        </w:rPr>
        <w:t>Лопухин В. С.</w:t>
      </w:r>
    </w:p>
    <w:p w14:paraId="6DCAB9FA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2054D150" w14:textId="77777777" w:rsidR="00777630" w:rsidRDefault="00777630" w:rsidP="00AB17D2">
      <w:pPr>
        <w:ind w:firstLine="708"/>
        <w:jc w:val="both"/>
        <w:rPr>
          <w:b/>
          <w:bCs/>
          <w:sz w:val="24"/>
          <w:szCs w:val="24"/>
        </w:rPr>
      </w:pPr>
    </w:p>
    <w:p w14:paraId="5BBDC38A" w14:textId="77777777" w:rsidR="002F1032" w:rsidRDefault="002F1032" w:rsidP="00AB17D2">
      <w:pPr>
        <w:ind w:firstLine="708"/>
        <w:jc w:val="both"/>
        <w:rPr>
          <w:b/>
          <w:bCs/>
          <w:sz w:val="24"/>
          <w:szCs w:val="24"/>
        </w:rPr>
      </w:pPr>
    </w:p>
    <w:p w14:paraId="354B1FD5" w14:textId="77777777" w:rsidR="001133CC" w:rsidRDefault="001133CC" w:rsidP="00AB17D2">
      <w:pPr>
        <w:ind w:firstLine="708"/>
        <w:jc w:val="both"/>
        <w:rPr>
          <w:b/>
          <w:bCs/>
          <w:sz w:val="24"/>
          <w:szCs w:val="24"/>
        </w:rPr>
      </w:pPr>
    </w:p>
    <w:p w14:paraId="58F87332" w14:textId="4193AAD7" w:rsidR="008D283F" w:rsidRPr="008D283F" w:rsidRDefault="008D283F" w:rsidP="008D283F">
      <w:pPr>
        <w:ind w:left="6237" w:firstLine="708"/>
        <w:jc w:val="both"/>
        <w:rPr>
          <w:sz w:val="24"/>
          <w:szCs w:val="24"/>
        </w:rPr>
      </w:pPr>
      <w:r w:rsidRPr="008D283F">
        <w:rPr>
          <w:sz w:val="24"/>
          <w:szCs w:val="24"/>
        </w:rPr>
        <w:lastRenderedPageBreak/>
        <w:t>ПРОЕКТ ЗАКОНА</w:t>
      </w:r>
    </w:p>
    <w:p w14:paraId="50D083BB" w14:textId="77777777" w:rsidR="008D283F" w:rsidRP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41021212" w14:textId="19F59775" w:rsidR="008D283F" w:rsidRDefault="008D283F" w:rsidP="008D283F">
      <w:pPr>
        <w:ind w:left="6237" w:firstLine="708"/>
        <w:jc w:val="both"/>
        <w:rPr>
          <w:sz w:val="24"/>
          <w:szCs w:val="24"/>
        </w:rPr>
      </w:pPr>
      <w:r w:rsidRPr="008D283F">
        <w:rPr>
          <w:sz w:val="24"/>
          <w:szCs w:val="24"/>
        </w:rPr>
        <w:t>вносит депутат</w:t>
      </w:r>
    </w:p>
    <w:p w14:paraId="01974774" w14:textId="19D90558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Законодательного собрания</w:t>
      </w:r>
    </w:p>
    <w:p w14:paraId="0A198D6B" w14:textId="16262BAE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14:paraId="617FF549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5062FCEC" w14:textId="3F101D03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В. С. Лопухин</w:t>
      </w:r>
    </w:p>
    <w:p w14:paraId="2C0F22C4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1F4C7A14" w14:textId="77777777" w:rsidR="008D283F" w:rsidRDefault="008D283F" w:rsidP="008D283F">
      <w:pPr>
        <w:rPr>
          <w:sz w:val="24"/>
          <w:szCs w:val="24"/>
        </w:rPr>
      </w:pPr>
    </w:p>
    <w:p w14:paraId="5904A8D6" w14:textId="77777777" w:rsidR="002F1032" w:rsidRDefault="002F1032" w:rsidP="008D283F">
      <w:pPr>
        <w:rPr>
          <w:szCs w:val="28"/>
        </w:rPr>
      </w:pPr>
    </w:p>
    <w:p w14:paraId="50CF90CD" w14:textId="3EC912AF" w:rsidR="008D283F" w:rsidRDefault="008D283F" w:rsidP="008D283F">
      <w:pPr>
        <w:jc w:val="center"/>
        <w:rPr>
          <w:b/>
          <w:bCs/>
          <w:szCs w:val="28"/>
        </w:rPr>
      </w:pPr>
      <w:r w:rsidRPr="008D283F">
        <w:rPr>
          <w:b/>
          <w:bCs/>
          <w:szCs w:val="28"/>
        </w:rPr>
        <w:t>ЛЕНИНГРАДСКАЯ ОБЛАСТЬ</w:t>
      </w:r>
    </w:p>
    <w:p w14:paraId="0C4C8E20" w14:textId="77777777" w:rsidR="008D283F" w:rsidRDefault="008D283F" w:rsidP="008D283F">
      <w:pPr>
        <w:jc w:val="center"/>
        <w:rPr>
          <w:b/>
          <w:bCs/>
          <w:szCs w:val="28"/>
        </w:rPr>
      </w:pPr>
    </w:p>
    <w:p w14:paraId="2B64D385" w14:textId="527BC1E5" w:rsidR="008D283F" w:rsidRDefault="008D283F" w:rsidP="008D283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ОБЛАСТНОЙ ЗАКОН</w:t>
      </w:r>
    </w:p>
    <w:p w14:paraId="1D7BF296" w14:textId="77777777" w:rsidR="008D283F" w:rsidRDefault="008D283F" w:rsidP="008D283F">
      <w:pPr>
        <w:jc w:val="center"/>
        <w:rPr>
          <w:b/>
          <w:bCs/>
          <w:szCs w:val="28"/>
        </w:rPr>
      </w:pPr>
    </w:p>
    <w:p w14:paraId="6510E937" w14:textId="3677E2A4" w:rsidR="003E4A1A" w:rsidRDefault="00777630" w:rsidP="008D283F">
      <w:pPr>
        <w:jc w:val="center"/>
        <w:rPr>
          <w:b/>
          <w:bCs/>
          <w:szCs w:val="28"/>
        </w:rPr>
      </w:pPr>
      <w:r w:rsidRPr="00777630">
        <w:rPr>
          <w:b/>
          <w:bCs/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</w:p>
    <w:p w14:paraId="6BA6A043" w14:textId="77777777" w:rsidR="003E4A1A" w:rsidRDefault="003E4A1A" w:rsidP="008D283F">
      <w:pPr>
        <w:jc w:val="center"/>
        <w:rPr>
          <w:b/>
          <w:bCs/>
          <w:szCs w:val="28"/>
        </w:rPr>
      </w:pPr>
    </w:p>
    <w:p w14:paraId="5D589A7B" w14:textId="06354388" w:rsidR="003E4A1A" w:rsidRDefault="003E4A1A" w:rsidP="008D283F">
      <w:pPr>
        <w:jc w:val="center"/>
        <w:rPr>
          <w:szCs w:val="28"/>
        </w:rPr>
      </w:pPr>
      <w:r>
        <w:rPr>
          <w:szCs w:val="28"/>
        </w:rPr>
        <w:t>(</w:t>
      </w:r>
      <w:r w:rsidR="004C7CC4">
        <w:rPr>
          <w:szCs w:val="28"/>
        </w:rPr>
        <w:t>п</w:t>
      </w:r>
      <w:r>
        <w:rPr>
          <w:szCs w:val="28"/>
        </w:rPr>
        <w:t xml:space="preserve">ринят Законодательным собранием Ленинградской области </w:t>
      </w:r>
    </w:p>
    <w:p w14:paraId="49E89562" w14:textId="77777777" w:rsidR="003E4A1A" w:rsidRDefault="003E4A1A" w:rsidP="008D283F">
      <w:pPr>
        <w:jc w:val="center"/>
        <w:rPr>
          <w:szCs w:val="28"/>
        </w:rPr>
      </w:pPr>
    </w:p>
    <w:p w14:paraId="2B7A542C" w14:textId="71FFA717" w:rsidR="003E4A1A" w:rsidRDefault="003E4A1A" w:rsidP="008D283F">
      <w:pPr>
        <w:jc w:val="center"/>
        <w:rPr>
          <w:szCs w:val="28"/>
        </w:rPr>
      </w:pPr>
      <w:r>
        <w:rPr>
          <w:szCs w:val="28"/>
        </w:rPr>
        <w:t>_________________ 2025 года)</w:t>
      </w:r>
    </w:p>
    <w:p w14:paraId="35A8DB30" w14:textId="77777777" w:rsidR="003E4A1A" w:rsidRDefault="003E4A1A" w:rsidP="008D283F">
      <w:pPr>
        <w:jc w:val="center"/>
        <w:rPr>
          <w:szCs w:val="28"/>
        </w:rPr>
      </w:pPr>
    </w:p>
    <w:p w14:paraId="1B38E7FC" w14:textId="77777777" w:rsidR="003E4A1A" w:rsidRDefault="003E4A1A" w:rsidP="008D283F">
      <w:pPr>
        <w:jc w:val="center"/>
        <w:rPr>
          <w:szCs w:val="28"/>
        </w:rPr>
      </w:pPr>
    </w:p>
    <w:p w14:paraId="37AC762D" w14:textId="417FB47B" w:rsidR="003E4A1A" w:rsidRPr="004C7CC4" w:rsidRDefault="003E4A1A" w:rsidP="003E4A1A">
      <w:pPr>
        <w:rPr>
          <w:b/>
          <w:bCs/>
          <w:szCs w:val="28"/>
        </w:rPr>
      </w:pPr>
      <w:r>
        <w:rPr>
          <w:b/>
          <w:bCs/>
          <w:szCs w:val="28"/>
        </w:rPr>
        <w:tab/>
        <w:t>Статья 1</w:t>
      </w:r>
    </w:p>
    <w:p w14:paraId="19091CDE" w14:textId="77777777" w:rsidR="003E4A1A" w:rsidRPr="004C7CC4" w:rsidRDefault="003E4A1A" w:rsidP="003E4A1A">
      <w:pPr>
        <w:rPr>
          <w:b/>
          <w:bCs/>
          <w:szCs w:val="28"/>
        </w:rPr>
      </w:pPr>
    </w:p>
    <w:p w14:paraId="108DA2E7" w14:textId="3F5A1431" w:rsidR="00777630" w:rsidRDefault="003E4A1A" w:rsidP="00777630">
      <w:pPr>
        <w:spacing w:line="360" w:lineRule="auto"/>
        <w:jc w:val="both"/>
        <w:rPr>
          <w:szCs w:val="28"/>
        </w:rPr>
      </w:pPr>
      <w:r w:rsidRPr="004C7CC4">
        <w:rPr>
          <w:b/>
          <w:bCs/>
          <w:szCs w:val="28"/>
        </w:rPr>
        <w:tab/>
      </w:r>
      <w:r w:rsidR="00777630">
        <w:rPr>
          <w:szCs w:val="28"/>
        </w:rPr>
        <w:t>Внести в часть 4 статьи 5 областного закона от 10 ноября 2011 года 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</w:t>
      </w:r>
      <w:r w:rsidR="00D03E11">
        <w:rPr>
          <w:szCs w:val="28"/>
        </w:rPr>
        <w:t xml:space="preserve"> </w:t>
      </w:r>
      <w:r w:rsidR="00777630">
        <w:rPr>
          <w:szCs w:val="28"/>
        </w:rPr>
        <w:t>изменени</w:t>
      </w:r>
      <w:r w:rsidR="002F1032">
        <w:rPr>
          <w:szCs w:val="28"/>
        </w:rPr>
        <w:t>е</w:t>
      </w:r>
      <w:r w:rsidR="00777630">
        <w:rPr>
          <w:szCs w:val="28"/>
        </w:rPr>
        <w:t>, дополнив абзац</w:t>
      </w:r>
      <w:r w:rsidR="002F1032">
        <w:rPr>
          <w:szCs w:val="28"/>
        </w:rPr>
        <w:t>ем</w:t>
      </w:r>
      <w:r w:rsidR="00777630">
        <w:rPr>
          <w:szCs w:val="28"/>
        </w:rPr>
        <w:t xml:space="preserve"> пять</w:t>
      </w:r>
      <w:r w:rsidR="002F1032">
        <w:rPr>
          <w:szCs w:val="28"/>
        </w:rPr>
        <w:t xml:space="preserve"> </w:t>
      </w:r>
      <w:r w:rsidR="00777630">
        <w:rPr>
          <w:szCs w:val="28"/>
        </w:rPr>
        <w:t>следующего содержания:</w:t>
      </w:r>
    </w:p>
    <w:p w14:paraId="333531F0" w14:textId="72589E55" w:rsidR="00093D4F" w:rsidRDefault="00777630" w:rsidP="002F1032">
      <w:pPr>
        <w:pStyle w:val="ab"/>
        <w:spacing w:line="360" w:lineRule="auto"/>
        <w:jc w:val="both"/>
        <w:rPr>
          <w:szCs w:val="28"/>
        </w:rPr>
      </w:pPr>
      <w:r w:rsidRPr="00DC3FD9">
        <w:rPr>
          <w:szCs w:val="28"/>
        </w:rPr>
        <w:t>«</w:t>
      </w:r>
      <w:r w:rsidR="00DC3FD9" w:rsidRPr="00DC3FD9">
        <w:rPr>
          <w:szCs w:val="28"/>
        </w:rPr>
        <w:t>Праздник</w:t>
      </w:r>
      <w:r w:rsidRPr="00DC3FD9">
        <w:rPr>
          <w:szCs w:val="28"/>
        </w:rPr>
        <w:t xml:space="preserve"> выпускников петербургских школ </w:t>
      </w:r>
      <w:r w:rsidR="00ED3A7F" w:rsidRPr="00DC3FD9">
        <w:rPr>
          <w:szCs w:val="28"/>
        </w:rPr>
        <w:t xml:space="preserve">"Алые паруса" – </w:t>
      </w:r>
      <w:r w:rsidR="00E2270B" w:rsidRPr="00DC3FD9">
        <w:rPr>
          <w:szCs w:val="28"/>
        </w:rPr>
        <w:t>последняя пятница</w:t>
      </w:r>
      <w:r w:rsidR="0037235C">
        <w:rPr>
          <w:szCs w:val="28"/>
        </w:rPr>
        <w:t xml:space="preserve"> июня</w:t>
      </w:r>
      <w:r w:rsidR="00E2270B" w:rsidRPr="00DC3FD9">
        <w:rPr>
          <w:szCs w:val="28"/>
        </w:rPr>
        <w:t xml:space="preserve"> либо иной день, определяемый постановлением Правительства Ленинградской области</w:t>
      </w:r>
      <w:r w:rsidR="002F1032">
        <w:rPr>
          <w:szCs w:val="28"/>
        </w:rPr>
        <w:t>.».</w:t>
      </w:r>
    </w:p>
    <w:p w14:paraId="5CC2C22A" w14:textId="77777777" w:rsidR="002F1032" w:rsidRDefault="002F1032" w:rsidP="002F1032">
      <w:pPr>
        <w:pStyle w:val="ab"/>
        <w:spacing w:line="360" w:lineRule="auto"/>
        <w:jc w:val="both"/>
        <w:rPr>
          <w:szCs w:val="28"/>
        </w:rPr>
      </w:pPr>
    </w:p>
    <w:p w14:paraId="7B7F535F" w14:textId="618BE399" w:rsidR="00093D4F" w:rsidRDefault="00093D4F" w:rsidP="002F1032">
      <w:pPr>
        <w:spacing w:line="360" w:lineRule="auto"/>
        <w:ind w:left="708"/>
        <w:jc w:val="both"/>
        <w:rPr>
          <w:b/>
          <w:bCs/>
          <w:szCs w:val="28"/>
        </w:rPr>
      </w:pPr>
      <w:r w:rsidRPr="00093D4F">
        <w:rPr>
          <w:b/>
          <w:bCs/>
          <w:szCs w:val="28"/>
        </w:rPr>
        <w:t>Статья 2</w:t>
      </w:r>
    </w:p>
    <w:p w14:paraId="6FA66649" w14:textId="77777777" w:rsidR="002F1032" w:rsidRDefault="002F1032" w:rsidP="002F1032">
      <w:pPr>
        <w:spacing w:line="360" w:lineRule="auto"/>
        <w:ind w:left="708"/>
        <w:jc w:val="both"/>
        <w:rPr>
          <w:b/>
          <w:bCs/>
          <w:szCs w:val="28"/>
        </w:rPr>
      </w:pPr>
    </w:p>
    <w:p w14:paraId="63ACEFCB" w14:textId="1CFAFF72" w:rsidR="00093D4F" w:rsidRDefault="00093D4F" w:rsidP="00FB2578">
      <w:pPr>
        <w:spacing w:line="360" w:lineRule="auto"/>
        <w:ind w:left="708"/>
        <w:jc w:val="both"/>
        <w:rPr>
          <w:szCs w:val="28"/>
        </w:rPr>
      </w:pPr>
      <w:r>
        <w:rPr>
          <w:szCs w:val="28"/>
        </w:rPr>
        <w:t>Настоящий областной закон вступает в</w:t>
      </w:r>
      <w:r w:rsidR="00FB2578">
        <w:rPr>
          <w:szCs w:val="28"/>
        </w:rPr>
        <w:t xml:space="preserve"> силу </w:t>
      </w:r>
      <w:r w:rsidR="005A4D47">
        <w:rPr>
          <w:szCs w:val="28"/>
        </w:rPr>
        <w:t>со дня его официального опубликования.</w:t>
      </w:r>
    </w:p>
    <w:p w14:paraId="0A75B0B2" w14:textId="77777777" w:rsidR="00093D4F" w:rsidRDefault="00093D4F" w:rsidP="00093D4F">
      <w:pPr>
        <w:ind w:left="708"/>
        <w:jc w:val="both"/>
        <w:rPr>
          <w:szCs w:val="28"/>
        </w:rPr>
      </w:pPr>
    </w:p>
    <w:p w14:paraId="37ACE122" w14:textId="77777777" w:rsidR="00093D4F" w:rsidRDefault="00093D4F" w:rsidP="00093D4F">
      <w:pPr>
        <w:ind w:left="708"/>
        <w:jc w:val="both"/>
        <w:rPr>
          <w:szCs w:val="28"/>
        </w:rPr>
      </w:pPr>
    </w:p>
    <w:p w14:paraId="51CF02F0" w14:textId="77777777" w:rsidR="00093D4F" w:rsidRDefault="00093D4F" w:rsidP="00093D4F">
      <w:pPr>
        <w:ind w:left="708"/>
        <w:jc w:val="both"/>
        <w:rPr>
          <w:szCs w:val="28"/>
        </w:rPr>
      </w:pPr>
    </w:p>
    <w:p w14:paraId="4AE3456B" w14:textId="465F4A1C" w:rsidR="00093D4F" w:rsidRDefault="00093D4F" w:rsidP="00093D4F">
      <w:pPr>
        <w:ind w:left="708"/>
        <w:jc w:val="both"/>
        <w:rPr>
          <w:szCs w:val="28"/>
        </w:rPr>
      </w:pPr>
      <w:r>
        <w:rPr>
          <w:szCs w:val="28"/>
        </w:rPr>
        <w:t>Губернатор</w:t>
      </w:r>
    </w:p>
    <w:p w14:paraId="4796A4FA" w14:textId="2390A2EE" w:rsidR="00093D4F" w:rsidRPr="00093D4F" w:rsidRDefault="00093D4F" w:rsidP="00093D4F">
      <w:pPr>
        <w:ind w:left="708"/>
        <w:jc w:val="both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 Дрозденко</w:t>
      </w:r>
    </w:p>
    <w:p w14:paraId="1CE3D515" w14:textId="372C6056" w:rsidR="00AB17D2" w:rsidRDefault="00AB17D2" w:rsidP="00AB17D2">
      <w:pPr>
        <w:ind w:firstLine="708"/>
        <w:jc w:val="center"/>
        <w:rPr>
          <w:b/>
          <w:bCs/>
          <w:sz w:val="24"/>
          <w:szCs w:val="24"/>
        </w:rPr>
      </w:pPr>
    </w:p>
    <w:p w14:paraId="5A99F3B6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0699EBB0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6AA7479E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1DEC68DF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74A5A4F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2BEF6B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04CD3BB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8872A83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85CAD02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1F94ABAC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540EE50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578ACDBB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542F524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19D615E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73EF2242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69C7538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56804806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50A96248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77025DE8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245DA813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603BC21F" w14:textId="77777777" w:rsidR="0011652A" w:rsidRDefault="0011652A" w:rsidP="00FB2578">
      <w:pPr>
        <w:jc w:val="both"/>
        <w:rPr>
          <w:b/>
          <w:bCs/>
          <w:sz w:val="24"/>
          <w:szCs w:val="24"/>
        </w:rPr>
      </w:pPr>
    </w:p>
    <w:p w14:paraId="10EEC972" w14:textId="77777777" w:rsidR="00FB2578" w:rsidRDefault="00FB2578" w:rsidP="00FB2578">
      <w:pPr>
        <w:jc w:val="both"/>
        <w:rPr>
          <w:b/>
          <w:bCs/>
          <w:sz w:val="24"/>
          <w:szCs w:val="24"/>
        </w:rPr>
      </w:pPr>
    </w:p>
    <w:p w14:paraId="11C31088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478F3C54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6E04D1DB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24D088B3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2AF2B77E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1CF4C3E7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6E25FFFB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49E4E7B6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4A9D3F6D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759FFBE5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3A9712F6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51751F9C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1B69683C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1CB1C29C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54E56E7C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257EEA0E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608D5E4B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59EC3522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22389AB1" w14:textId="77777777" w:rsidR="002F1032" w:rsidRDefault="002F1032" w:rsidP="00FB2578">
      <w:pPr>
        <w:jc w:val="both"/>
        <w:rPr>
          <w:b/>
          <w:bCs/>
          <w:sz w:val="24"/>
          <w:szCs w:val="24"/>
        </w:rPr>
      </w:pPr>
    </w:p>
    <w:p w14:paraId="678127F5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0F7636FF" w14:textId="77777777" w:rsidR="005A4D47" w:rsidRDefault="005A4D47" w:rsidP="00FB2578">
      <w:pPr>
        <w:jc w:val="both"/>
        <w:rPr>
          <w:b/>
          <w:bCs/>
          <w:sz w:val="24"/>
          <w:szCs w:val="24"/>
        </w:rPr>
      </w:pPr>
    </w:p>
    <w:p w14:paraId="791CB60E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916D3C4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660053F" w14:textId="6F7AEE1E" w:rsidR="0011652A" w:rsidRDefault="0011652A" w:rsidP="0011652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Пояснительная записка</w:t>
      </w:r>
    </w:p>
    <w:p w14:paraId="33D3080E" w14:textId="23AA6503" w:rsidR="0011652A" w:rsidRDefault="0011652A" w:rsidP="00304972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  <w:bookmarkStart w:id="1" w:name="_Hlk191510324"/>
      <w:r>
        <w:rPr>
          <w:b/>
          <w:bCs/>
          <w:szCs w:val="28"/>
        </w:rPr>
        <w:t>«</w:t>
      </w:r>
      <w:r w:rsidR="001A44F7" w:rsidRPr="001A44F7">
        <w:rPr>
          <w:b/>
          <w:bCs/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304972" w:rsidRPr="003E4A1A">
        <w:rPr>
          <w:b/>
          <w:bCs/>
          <w:szCs w:val="28"/>
        </w:rPr>
        <w:t>»</w:t>
      </w:r>
      <w:bookmarkEnd w:id="1"/>
    </w:p>
    <w:p w14:paraId="6210F454" w14:textId="41E8CCC4" w:rsidR="0011652A" w:rsidRDefault="0011652A" w:rsidP="0011652A">
      <w:pPr>
        <w:ind w:firstLine="708"/>
        <w:jc w:val="center"/>
        <w:rPr>
          <w:b/>
          <w:bCs/>
          <w:szCs w:val="28"/>
        </w:rPr>
      </w:pPr>
    </w:p>
    <w:p w14:paraId="41DAA856" w14:textId="77777777" w:rsidR="0011652A" w:rsidRPr="00FB2578" w:rsidRDefault="0011652A" w:rsidP="00FB2578">
      <w:pPr>
        <w:ind w:firstLine="708"/>
        <w:jc w:val="both"/>
        <w:rPr>
          <w:szCs w:val="28"/>
        </w:rPr>
      </w:pPr>
    </w:p>
    <w:p w14:paraId="3FCBCCB3" w14:textId="172C7F32" w:rsidR="0011652A" w:rsidRDefault="00FB2578" w:rsidP="003F54F4">
      <w:pPr>
        <w:spacing w:line="276" w:lineRule="auto"/>
        <w:ind w:firstLine="708"/>
        <w:jc w:val="both"/>
        <w:rPr>
          <w:szCs w:val="28"/>
        </w:rPr>
      </w:pPr>
      <w:r w:rsidRPr="00FB2578">
        <w:rPr>
          <w:szCs w:val="28"/>
        </w:rPr>
        <w:t>Проект областного закона «</w:t>
      </w:r>
      <w:r w:rsidR="001A44F7" w:rsidRPr="001A44F7">
        <w:rPr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4C7CC4">
        <w:rPr>
          <w:szCs w:val="28"/>
        </w:rPr>
        <w:t>»</w:t>
      </w:r>
      <w:r w:rsidRPr="00FB2578">
        <w:rPr>
          <w:szCs w:val="28"/>
        </w:rPr>
        <w:t xml:space="preserve"> (далее – Проект областного закона) разработан в целях</w:t>
      </w:r>
      <w:r w:rsidR="00304972">
        <w:rPr>
          <w:szCs w:val="28"/>
        </w:rPr>
        <w:t xml:space="preserve"> совершенствования</w:t>
      </w:r>
      <w:r w:rsidR="000901B2">
        <w:rPr>
          <w:szCs w:val="28"/>
        </w:rPr>
        <w:t xml:space="preserve"> </w:t>
      </w:r>
      <w:r w:rsidR="001A44F7">
        <w:rPr>
          <w:szCs w:val="28"/>
        </w:rPr>
        <w:t>системы профилактики правонарушений и снижения рисков негативных последствий, связанных с потреблением алкогольной продукции в дни массовых гуляний, празднований, шествий (массовых мероприятий).</w:t>
      </w:r>
    </w:p>
    <w:p w14:paraId="3E26213B" w14:textId="591EFB1B" w:rsidR="001A44F7" w:rsidRDefault="001A44F7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Статьей 16 Федерального закона от 22.11.1995 года № 171-ФЗ                                           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2F1032">
        <w:rPr>
          <w:szCs w:val="28"/>
        </w:rPr>
        <w:t>»</w:t>
      </w:r>
      <w:r>
        <w:rPr>
          <w:szCs w:val="28"/>
        </w:rPr>
        <w:t xml:space="preserve"> установлены особые требования к розничной продаже алкогольной продукции.</w:t>
      </w:r>
    </w:p>
    <w:p w14:paraId="757DEFDB" w14:textId="7D7B25C2" w:rsidR="001A44F7" w:rsidRDefault="001A44F7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Органы государственной власти субъектов Российской Федерации вправе устанавливать дополнительные ограничения времени, условий и мест розничной продажи алкогольной продукции, в том числе полный запрет на розничную продажу алкогольной продукции, за исключением розничной продажи алкогольной продукции при оказании услуги общественного питания, если иное не установлено законодательством.</w:t>
      </w:r>
    </w:p>
    <w:p w14:paraId="40F77496" w14:textId="359F717A" w:rsidR="001A44F7" w:rsidRDefault="004C256C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В действующей редакции части 4 статьи 5 областного закона от 10.11.2011 года № 88-оз «Об обеспечении реализации полномочий органов государственной власти Ленинградской области в области производства и оборота этилового спирта</w:t>
      </w:r>
      <w:r w:rsidR="00123142">
        <w:rPr>
          <w:szCs w:val="28"/>
        </w:rPr>
        <w:t>, алкогольной и спиртосодержащей продукции на территории Ленинградской области» (далее – закон Ленинградской области № 88-оз) установлен запрет розничной продажи алкогольной продукции, за исключением розничной продажи алкогольной продукции при оказании услуг общественного питания</w:t>
      </w:r>
      <w:r w:rsidR="0037235C">
        <w:rPr>
          <w:szCs w:val="28"/>
        </w:rPr>
        <w:t xml:space="preserve">, в Международный день защиты детей – 1 июня, День молодежи – последняя суббота июня, День знаний – 1 сентября либо иной первый день учебного года. </w:t>
      </w:r>
    </w:p>
    <w:p w14:paraId="34BD418D" w14:textId="0A16B2FF" w:rsidR="0037235C" w:rsidRDefault="0037235C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Таким образом, действующая редакция части 4 статьи 5 закона Ленинградской области № 88-оз направлена на профилактику правонарушений </w:t>
      </w:r>
      <w:r w:rsidR="00C01AC5">
        <w:rPr>
          <w:szCs w:val="28"/>
        </w:rPr>
        <w:t>и снижения рисков негативных последствий, связанных с потреблением алкогольной продукции в дни массовых мероприятий, ориентированных на несовершеннолетних лиц.</w:t>
      </w:r>
    </w:p>
    <w:p w14:paraId="09BB295A" w14:textId="0DC40B75" w:rsidR="00C01AC5" w:rsidRDefault="00C01AC5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lastRenderedPageBreak/>
        <w:t>Проектом областного закона предлагается установить дополнительные дни,                 в которые розничная продажа алкогольной продукции, за исключением розничной продажи алкогольной продукции при оказании услуг общественного питания, будет находиться под запретом.</w:t>
      </w:r>
    </w:p>
    <w:p w14:paraId="21663423" w14:textId="77777777" w:rsidR="00AF140F" w:rsidRDefault="000123F0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У</w:t>
      </w:r>
      <w:r w:rsidRPr="000123F0">
        <w:rPr>
          <w:szCs w:val="28"/>
        </w:rPr>
        <w:t>читывая тесную взаимосвязь Ленинградской области с городом федерального значения Санкт-Петербургом</w:t>
      </w:r>
      <w:r>
        <w:rPr>
          <w:szCs w:val="28"/>
        </w:rPr>
        <w:t xml:space="preserve"> в </w:t>
      </w:r>
      <w:r w:rsidRPr="000123F0">
        <w:rPr>
          <w:szCs w:val="28"/>
        </w:rPr>
        <w:t xml:space="preserve">транспортной инфраструктуре, географической близости, а также </w:t>
      </w:r>
      <w:r>
        <w:rPr>
          <w:szCs w:val="28"/>
        </w:rPr>
        <w:t xml:space="preserve">в </w:t>
      </w:r>
      <w:r w:rsidRPr="000123F0">
        <w:rPr>
          <w:szCs w:val="28"/>
        </w:rPr>
        <w:t xml:space="preserve">социально-культурной и правовой </w:t>
      </w:r>
      <w:r>
        <w:rPr>
          <w:szCs w:val="28"/>
        </w:rPr>
        <w:t>сферах</w:t>
      </w:r>
      <w:r w:rsidRPr="000123F0">
        <w:rPr>
          <w:szCs w:val="28"/>
        </w:rPr>
        <w:t xml:space="preserve">, представляется целесообразным </w:t>
      </w:r>
      <w:r>
        <w:rPr>
          <w:szCs w:val="28"/>
        </w:rPr>
        <w:t>обеспечить единообразие правового регулирования двух субъектов Российской Федерации.</w:t>
      </w:r>
    </w:p>
    <w:p w14:paraId="169FAC02" w14:textId="4E8DB9CA" w:rsidR="009A1014" w:rsidRDefault="00AF140F" w:rsidP="003F54F4">
      <w:pPr>
        <w:spacing w:line="276" w:lineRule="auto"/>
        <w:ind w:firstLine="708"/>
        <w:jc w:val="both"/>
        <w:rPr>
          <w:szCs w:val="28"/>
        </w:rPr>
      </w:pPr>
      <w:r w:rsidRPr="00AF140F">
        <w:rPr>
          <w:szCs w:val="28"/>
        </w:rPr>
        <w:t xml:space="preserve">Так, </w:t>
      </w:r>
      <w:r>
        <w:rPr>
          <w:szCs w:val="28"/>
        </w:rPr>
        <w:t>з</w:t>
      </w:r>
      <w:r w:rsidRPr="00AF140F">
        <w:rPr>
          <w:szCs w:val="28"/>
        </w:rPr>
        <w:t xml:space="preserve">аконом Санкт-Петербурга от 26 октября 2005 года № 555-78 </w:t>
      </w:r>
      <w:r>
        <w:rPr>
          <w:szCs w:val="28"/>
        </w:rPr>
        <w:t xml:space="preserve">                                  </w:t>
      </w:r>
      <w:r w:rsidRPr="00AF140F">
        <w:rPr>
          <w:szCs w:val="28"/>
        </w:rPr>
        <w:t>«О праздниках и памятных датах в Санкт-Петербурге» установлен праздник выпускников петербургских школ «Алые паруса», отмечаемый в последнюю декаду июня. Его проведение сопровождается массовыми гуляниями с участием большого количества несовершеннолетних</w:t>
      </w:r>
      <w:r>
        <w:rPr>
          <w:szCs w:val="28"/>
        </w:rPr>
        <w:t xml:space="preserve"> лиц</w:t>
      </w:r>
      <w:r w:rsidRPr="00AF140F">
        <w:rPr>
          <w:szCs w:val="28"/>
        </w:rPr>
        <w:t xml:space="preserve">, зачастую без сопровождения родителей </w:t>
      </w:r>
      <w:r>
        <w:rPr>
          <w:szCs w:val="28"/>
        </w:rPr>
        <w:t xml:space="preserve">                   </w:t>
      </w:r>
      <w:r w:rsidRPr="00AF140F">
        <w:rPr>
          <w:szCs w:val="28"/>
        </w:rPr>
        <w:t>или иных совершеннолетних лиц</w:t>
      </w:r>
      <w:r>
        <w:rPr>
          <w:szCs w:val="28"/>
        </w:rPr>
        <w:t>.</w:t>
      </w:r>
    </w:p>
    <w:p w14:paraId="61DBA4A1" w14:textId="75D47FCD" w:rsidR="00AF140F" w:rsidRDefault="00AF140F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В связи с этим в городе федерального значения принят закон Санкт-Петербурга от 10 февраля 2014 года № 50-5 «</w:t>
      </w:r>
      <w:r w:rsidRPr="00AF140F">
        <w:rPr>
          <w:szCs w:val="28"/>
        </w:rPr>
        <w:t>Об обороте алкогольной и спиртосодержащей продукции в Санкт-Петербурге</w:t>
      </w:r>
      <w:r>
        <w:rPr>
          <w:szCs w:val="28"/>
        </w:rPr>
        <w:t xml:space="preserve">», которым установлен запрет </w:t>
      </w:r>
      <w:r w:rsidR="003874C0" w:rsidRPr="003874C0">
        <w:rPr>
          <w:szCs w:val="28"/>
        </w:rPr>
        <w:t>розничн</w:t>
      </w:r>
      <w:r w:rsidR="003874C0">
        <w:rPr>
          <w:szCs w:val="28"/>
        </w:rPr>
        <w:t>ой</w:t>
      </w:r>
      <w:r w:rsidR="003874C0" w:rsidRPr="003874C0">
        <w:rPr>
          <w:szCs w:val="28"/>
        </w:rPr>
        <w:t xml:space="preserve"> продаж</w:t>
      </w:r>
      <w:r w:rsidR="003874C0">
        <w:rPr>
          <w:szCs w:val="28"/>
        </w:rPr>
        <w:t>и</w:t>
      </w:r>
      <w:r w:rsidR="003874C0" w:rsidRPr="003874C0">
        <w:rPr>
          <w:szCs w:val="28"/>
        </w:rPr>
        <w:t xml:space="preserve"> алкогольной продукции, за исключением розничной продажи алкогольной продукции, осуществляемой организациями, и розничной продажи пива, пивных напитков, сидра, пуаре,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</w:t>
      </w:r>
      <w:r w:rsidR="003874C0">
        <w:rPr>
          <w:szCs w:val="28"/>
        </w:rPr>
        <w:t xml:space="preserve">, </w:t>
      </w:r>
      <w:r w:rsidR="003874C0" w:rsidRPr="003874C0">
        <w:rPr>
          <w:szCs w:val="28"/>
        </w:rPr>
        <w:t xml:space="preserve">на территории Санкт-Петербурга в день проведения установленного в соответствии с </w:t>
      </w:r>
      <w:r w:rsidR="003874C0">
        <w:rPr>
          <w:szCs w:val="28"/>
        </w:rPr>
        <w:t>з</w:t>
      </w:r>
      <w:r w:rsidR="003874C0" w:rsidRPr="003874C0">
        <w:rPr>
          <w:szCs w:val="28"/>
        </w:rPr>
        <w:t>аконом Санкт-Петербурга</w:t>
      </w:r>
      <w:r w:rsidR="003874C0">
        <w:rPr>
          <w:szCs w:val="28"/>
        </w:rPr>
        <w:t xml:space="preserve">                    </w:t>
      </w:r>
      <w:r w:rsidR="003874C0" w:rsidRPr="003874C0">
        <w:rPr>
          <w:szCs w:val="28"/>
        </w:rPr>
        <w:t xml:space="preserve"> от 12 октября 2005 года </w:t>
      </w:r>
      <w:r w:rsidR="003874C0">
        <w:rPr>
          <w:szCs w:val="28"/>
        </w:rPr>
        <w:t>№</w:t>
      </w:r>
      <w:r w:rsidR="003874C0" w:rsidRPr="003874C0">
        <w:rPr>
          <w:szCs w:val="28"/>
        </w:rPr>
        <w:t xml:space="preserve"> 555-78 </w:t>
      </w:r>
      <w:r w:rsidR="003874C0">
        <w:rPr>
          <w:szCs w:val="28"/>
        </w:rPr>
        <w:t>«</w:t>
      </w:r>
      <w:r w:rsidR="003874C0" w:rsidRPr="003874C0">
        <w:rPr>
          <w:szCs w:val="28"/>
        </w:rPr>
        <w:t>О праздниках и памятных датах в Санкт-Петербурге" праздника выпускников петербургских школ "Алые паруса"</w:t>
      </w:r>
      <w:r w:rsidR="003874C0">
        <w:rPr>
          <w:szCs w:val="28"/>
        </w:rPr>
        <w:t>»</w:t>
      </w:r>
      <w:r w:rsidR="003874C0" w:rsidRPr="003874C0">
        <w:rPr>
          <w:szCs w:val="28"/>
        </w:rPr>
        <w:t>.</w:t>
      </w:r>
    </w:p>
    <w:p w14:paraId="16859823" w14:textId="77777777" w:rsidR="003874C0" w:rsidRDefault="003874C0" w:rsidP="003F54F4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Как было отмечено, транспортная доступность и территориальная близость Ленинградской области и Санкт-Петербурга вызывают необходимость обеспечить единообразие правового регулирования в отдельных сферах.</w:t>
      </w:r>
    </w:p>
    <w:p w14:paraId="6CCAC29D" w14:textId="522D0406" w:rsidR="00AF140F" w:rsidRDefault="003874C0" w:rsidP="003F54F4">
      <w:pPr>
        <w:spacing w:line="276" w:lineRule="auto"/>
        <w:ind w:firstLine="708"/>
        <w:jc w:val="both"/>
        <w:rPr>
          <w:szCs w:val="28"/>
        </w:rPr>
      </w:pPr>
      <w:r w:rsidRPr="003874C0">
        <w:rPr>
          <w:szCs w:val="28"/>
        </w:rPr>
        <w:t xml:space="preserve">Отсутствие ограничений на розничную продажу алкогольной продукции </w:t>
      </w:r>
      <w:r w:rsidR="00A363B2">
        <w:rPr>
          <w:szCs w:val="28"/>
        </w:rPr>
        <w:t xml:space="preserve">                   </w:t>
      </w:r>
      <w:r w:rsidRPr="003874C0">
        <w:rPr>
          <w:szCs w:val="28"/>
        </w:rPr>
        <w:t xml:space="preserve">(за исключением продажи при оказании услуг общественного питания) на территории Ленинградской области в день празднования «Алых парусов» снижает эффективность ограничительных мер, действующих в соседнем субъекте Российской Федерации, а также повышает риски правонарушений на территории </w:t>
      </w:r>
      <w:r>
        <w:rPr>
          <w:szCs w:val="28"/>
        </w:rPr>
        <w:t xml:space="preserve">Ленинградской </w:t>
      </w:r>
      <w:r w:rsidRPr="003874C0">
        <w:rPr>
          <w:szCs w:val="28"/>
        </w:rPr>
        <w:t>области.</w:t>
      </w:r>
    </w:p>
    <w:p w14:paraId="5F6FA153" w14:textId="78B33E91" w:rsidR="00A363B2" w:rsidRDefault="00A363B2" w:rsidP="003F54F4">
      <w:pPr>
        <w:spacing w:line="276" w:lineRule="auto"/>
        <w:ind w:firstLine="708"/>
        <w:jc w:val="both"/>
        <w:rPr>
          <w:szCs w:val="28"/>
        </w:rPr>
      </w:pPr>
      <w:r w:rsidRPr="00A363B2">
        <w:rPr>
          <w:szCs w:val="28"/>
        </w:rPr>
        <w:t xml:space="preserve">Выпускники школ Санкт-Петербурга в сопровождении совершеннолетних товарищей приезжают из города на территорию приграничных муниципальных районов Ленинградской области для приобретения алкогольной продукции. При этом после совершения покупки не все возвращаются обратно в Санкт-Петербург, </w:t>
      </w:r>
      <w:r>
        <w:rPr>
          <w:szCs w:val="28"/>
        </w:rPr>
        <w:t xml:space="preserve">                       </w:t>
      </w:r>
      <w:r w:rsidRPr="00A363B2">
        <w:rPr>
          <w:szCs w:val="28"/>
        </w:rPr>
        <w:lastRenderedPageBreak/>
        <w:t xml:space="preserve">что приводит к распитию алкоголя несовершеннолетними и совершеннолетними выпускниками на территории </w:t>
      </w:r>
      <w:r>
        <w:rPr>
          <w:szCs w:val="28"/>
        </w:rPr>
        <w:t xml:space="preserve">Ленинградской </w:t>
      </w:r>
      <w:r w:rsidRPr="00A363B2">
        <w:rPr>
          <w:szCs w:val="28"/>
        </w:rPr>
        <w:t>области, повышая риски совершения правонарушений.</w:t>
      </w:r>
    </w:p>
    <w:p w14:paraId="07868931" w14:textId="77777777" w:rsidR="00F541EE" w:rsidRDefault="00A363B2" w:rsidP="00F541EE">
      <w:pPr>
        <w:spacing w:line="276" w:lineRule="auto"/>
        <w:ind w:firstLine="708"/>
        <w:jc w:val="both"/>
        <w:rPr>
          <w:szCs w:val="28"/>
        </w:rPr>
      </w:pPr>
      <w:r w:rsidRPr="00A363B2">
        <w:rPr>
          <w:szCs w:val="28"/>
        </w:rPr>
        <w:t xml:space="preserve">Таким образом, </w:t>
      </w:r>
      <w:r>
        <w:rPr>
          <w:szCs w:val="28"/>
        </w:rPr>
        <w:t>установление</w:t>
      </w:r>
      <w:r w:rsidRPr="00A363B2">
        <w:rPr>
          <w:szCs w:val="28"/>
        </w:rPr>
        <w:t xml:space="preserve"> на территории </w:t>
      </w:r>
      <w:r>
        <w:rPr>
          <w:szCs w:val="28"/>
        </w:rPr>
        <w:t>Ленинградской области</w:t>
      </w:r>
      <w:r w:rsidRPr="00A363B2">
        <w:rPr>
          <w:szCs w:val="28"/>
        </w:rPr>
        <w:t xml:space="preserve"> запрета </w:t>
      </w:r>
      <w:r>
        <w:rPr>
          <w:szCs w:val="28"/>
        </w:rPr>
        <w:t xml:space="preserve">             </w:t>
      </w:r>
      <w:r w:rsidRPr="00A363B2">
        <w:rPr>
          <w:szCs w:val="28"/>
        </w:rPr>
        <w:t>на розничную продажу алкогольной продукции</w:t>
      </w:r>
      <w:r w:rsidR="003F54F4">
        <w:rPr>
          <w:szCs w:val="28"/>
        </w:rPr>
        <w:t xml:space="preserve">, </w:t>
      </w:r>
      <w:r w:rsidRPr="00A363B2">
        <w:rPr>
          <w:szCs w:val="28"/>
        </w:rPr>
        <w:t>за исключением</w:t>
      </w:r>
      <w:r>
        <w:rPr>
          <w:szCs w:val="28"/>
        </w:rPr>
        <w:t xml:space="preserve"> продажи алкогольной продукции </w:t>
      </w:r>
      <w:r w:rsidRPr="00A363B2">
        <w:rPr>
          <w:szCs w:val="28"/>
        </w:rPr>
        <w:t>при оказании услуг общественного питания</w:t>
      </w:r>
      <w:r w:rsidR="003F54F4">
        <w:rPr>
          <w:szCs w:val="28"/>
        </w:rPr>
        <w:t>,</w:t>
      </w:r>
      <w:r w:rsidRPr="00A363B2">
        <w:rPr>
          <w:szCs w:val="28"/>
        </w:rPr>
        <w:t xml:space="preserve"> в день праздника "Алые паруса"</w:t>
      </w:r>
      <w:r>
        <w:rPr>
          <w:szCs w:val="28"/>
        </w:rPr>
        <w:t>, отмечаемого в Санкт-Петербурге,</w:t>
      </w:r>
      <w:r w:rsidRPr="00A363B2">
        <w:rPr>
          <w:szCs w:val="28"/>
        </w:rPr>
        <w:t xml:space="preserve"> позволит повысить эффективность мер по предупреждению правонарушений и обеспечению общественной безопасности во время массовых мероприятий с участием несовершеннолетних.</w:t>
      </w:r>
    </w:p>
    <w:p w14:paraId="0D1DB2DE" w14:textId="6F01BBB3" w:rsidR="00F541EE" w:rsidRDefault="00F541EE" w:rsidP="00F541EE">
      <w:pPr>
        <w:spacing w:line="276" w:lineRule="auto"/>
        <w:ind w:firstLine="708"/>
        <w:jc w:val="both"/>
        <w:rPr>
          <w:szCs w:val="28"/>
        </w:rPr>
      </w:pPr>
      <w:r w:rsidRPr="00F541EE">
        <w:rPr>
          <w:szCs w:val="28"/>
        </w:rPr>
        <w:t xml:space="preserve">Следует отметить, что традиционно празднование «Алых парусов» выпадает </w:t>
      </w:r>
      <w:r>
        <w:rPr>
          <w:szCs w:val="28"/>
        </w:rPr>
        <w:t xml:space="preserve">                 </w:t>
      </w:r>
      <w:r w:rsidRPr="00F541EE">
        <w:rPr>
          <w:szCs w:val="28"/>
        </w:rPr>
        <w:t>на последнюю пятницу или субботу июня. В связи с этим Проектом областного закона предусмотрен один из указанных дней — наиболее вероятный день</w:t>
      </w:r>
      <w:r>
        <w:rPr>
          <w:szCs w:val="28"/>
        </w:rPr>
        <w:t xml:space="preserve">,                                  на который выпадет </w:t>
      </w:r>
      <w:r w:rsidRPr="00F541EE">
        <w:rPr>
          <w:szCs w:val="28"/>
        </w:rPr>
        <w:t>запрет на розничную продажу алкогольной продукции</w:t>
      </w:r>
      <w:r>
        <w:rPr>
          <w:szCs w:val="28"/>
        </w:rPr>
        <w:t xml:space="preserve">,                             </w:t>
      </w:r>
      <w:r w:rsidRPr="00F541EE">
        <w:rPr>
          <w:szCs w:val="28"/>
        </w:rPr>
        <w:t>за исключением продажи при оказании услуг общественного питания</w:t>
      </w:r>
      <w:r>
        <w:rPr>
          <w:szCs w:val="28"/>
        </w:rPr>
        <w:t xml:space="preserve">, - </w:t>
      </w:r>
      <w:r w:rsidRPr="00F541EE">
        <w:rPr>
          <w:szCs w:val="28"/>
        </w:rPr>
        <w:t>последняя пятница июня.</w:t>
      </w:r>
    </w:p>
    <w:p w14:paraId="4A99EB34" w14:textId="1DCD8723" w:rsidR="00F541EE" w:rsidRDefault="00F541EE" w:rsidP="00F541EE">
      <w:pPr>
        <w:spacing w:line="276" w:lineRule="auto"/>
        <w:ind w:firstLine="708"/>
        <w:jc w:val="both"/>
        <w:rPr>
          <w:szCs w:val="28"/>
        </w:rPr>
      </w:pPr>
      <w:r w:rsidRPr="00F541EE">
        <w:rPr>
          <w:szCs w:val="28"/>
        </w:rPr>
        <w:t>Учитывая, что последняя суббота июня в Ленинградской области отмечается как День молодежи, на который уже распространяется запрет на розничную продажу алкогольной продукции</w:t>
      </w:r>
      <w:r>
        <w:rPr>
          <w:szCs w:val="28"/>
        </w:rPr>
        <w:t xml:space="preserve">, </w:t>
      </w:r>
      <w:r w:rsidRPr="00F541EE">
        <w:rPr>
          <w:szCs w:val="28"/>
        </w:rPr>
        <w:t>за исключением продажи при оказании услуг общественного питания, дублирование такого запрета в связи с другим мероприятием представляется нецелесообразным.</w:t>
      </w:r>
    </w:p>
    <w:p w14:paraId="15729C6B" w14:textId="542FD8B8" w:rsidR="00F541EE" w:rsidRPr="00F541EE" w:rsidRDefault="00F541EE" w:rsidP="00F541EE">
      <w:pPr>
        <w:spacing w:line="276" w:lineRule="auto"/>
        <w:ind w:firstLine="708"/>
        <w:jc w:val="both"/>
        <w:rPr>
          <w:szCs w:val="28"/>
        </w:rPr>
      </w:pPr>
      <w:r w:rsidRPr="00F541EE">
        <w:rPr>
          <w:szCs w:val="28"/>
        </w:rPr>
        <w:t>При этом инициатором проекта закона предусмотрена возможность установления запрета нормативным правовым актом Правительства Ленинградской области, если празднование «Алых парусов» выпадет на иной день недели.</w:t>
      </w:r>
    </w:p>
    <w:p w14:paraId="59E9E06B" w14:textId="77777777" w:rsidR="00A363B2" w:rsidRDefault="00A363B2" w:rsidP="00A246A0">
      <w:pPr>
        <w:ind w:firstLine="708"/>
        <w:jc w:val="both"/>
        <w:rPr>
          <w:szCs w:val="28"/>
        </w:rPr>
      </w:pPr>
    </w:p>
    <w:p w14:paraId="5138645B" w14:textId="77777777" w:rsidR="00A363B2" w:rsidRDefault="00A363B2" w:rsidP="00A246A0">
      <w:pPr>
        <w:ind w:firstLine="708"/>
        <w:jc w:val="both"/>
        <w:rPr>
          <w:szCs w:val="28"/>
        </w:rPr>
      </w:pPr>
    </w:p>
    <w:p w14:paraId="3BF5E0E9" w14:textId="01D7DCA5" w:rsidR="00BB5DCA" w:rsidRDefault="00BB5DCA" w:rsidP="00A246A0">
      <w:pPr>
        <w:ind w:firstLine="708"/>
        <w:jc w:val="both"/>
        <w:rPr>
          <w:szCs w:val="28"/>
        </w:rPr>
      </w:pPr>
      <w:r>
        <w:rPr>
          <w:szCs w:val="28"/>
        </w:rPr>
        <w:t>Депутат</w:t>
      </w:r>
    </w:p>
    <w:p w14:paraId="69F47675" w14:textId="7160C693" w:rsidR="00BB5DCA" w:rsidRDefault="00BB5DCA" w:rsidP="00A246A0">
      <w:pPr>
        <w:ind w:firstLine="708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14:paraId="2B191816" w14:textId="12DD94F3" w:rsidR="00BB5DCA" w:rsidRDefault="00BB5DCA" w:rsidP="00BB5DCA">
      <w:pPr>
        <w:ind w:firstLine="708"/>
        <w:jc w:val="both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19A06E5F" w14:textId="77777777" w:rsidR="00BB5DCA" w:rsidRDefault="00BB5DCA" w:rsidP="00BB5DCA">
      <w:pPr>
        <w:ind w:firstLine="708"/>
        <w:jc w:val="both"/>
        <w:rPr>
          <w:szCs w:val="28"/>
        </w:rPr>
      </w:pPr>
    </w:p>
    <w:p w14:paraId="19847FD7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18C7B3" w14:textId="77777777" w:rsidR="00BB5DCA" w:rsidRDefault="00BB5DCA" w:rsidP="00BB5DCA">
      <w:pPr>
        <w:ind w:firstLine="708"/>
        <w:jc w:val="both"/>
        <w:rPr>
          <w:szCs w:val="28"/>
        </w:rPr>
      </w:pPr>
    </w:p>
    <w:p w14:paraId="72C119DA" w14:textId="77777777" w:rsidR="00BB5DCA" w:rsidRDefault="00BB5DCA" w:rsidP="00BB5DCA">
      <w:pPr>
        <w:ind w:firstLine="708"/>
        <w:jc w:val="both"/>
        <w:rPr>
          <w:szCs w:val="28"/>
        </w:rPr>
      </w:pPr>
    </w:p>
    <w:p w14:paraId="1299D5A2" w14:textId="77777777" w:rsidR="00BB5DCA" w:rsidRDefault="00BB5DCA" w:rsidP="00BB5DCA">
      <w:pPr>
        <w:ind w:firstLine="708"/>
        <w:jc w:val="both"/>
        <w:rPr>
          <w:szCs w:val="28"/>
        </w:rPr>
      </w:pPr>
    </w:p>
    <w:p w14:paraId="0BF57F78" w14:textId="77777777" w:rsidR="00BB5DCA" w:rsidRDefault="00BB5DCA" w:rsidP="00BB5DCA">
      <w:pPr>
        <w:ind w:firstLine="708"/>
        <w:jc w:val="both"/>
        <w:rPr>
          <w:szCs w:val="28"/>
        </w:rPr>
      </w:pPr>
    </w:p>
    <w:p w14:paraId="3FBFE808" w14:textId="77777777" w:rsidR="003F54F4" w:rsidRDefault="003F54F4" w:rsidP="009B7491">
      <w:pPr>
        <w:jc w:val="both"/>
        <w:rPr>
          <w:szCs w:val="28"/>
        </w:rPr>
      </w:pPr>
    </w:p>
    <w:p w14:paraId="785AFDC7" w14:textId="77777777" w:rsidR="00F541EE" w:rsidRDefault="00F541EE" w:rsidP="009B7491">
      <w:pPr>
        <w:jc w:val="both"/>
        <w:rPr>
          <w:szCs w:val="28"/>
        </w:rPr>
      </w:pPr>
    </w:p>
    <w:p w14:paraId="582C3EA1" w14:textId="77777777" w:rsidR="003F54F4" w:rsidRDefault="003F54F4" w:rsidP="009B7491">
      <w:pPr>
        <w:jc w:val="both"/>
        <w:rPr>
          <w:szCs w:val="28"/>
        </w:rPr>
      </w:pPr>
    </w:p>
    <w:p w14:paraId="62CDAE54" w14:textId="77777777" w:rsidR="009B7491" w:rsidRDefault="009B7491" w:rsidP="009B7491">
      <w:pPr>
        <w:jc w:val="both"/>
        <w:rPr>
          <w:szCs w:val="28"/>
        </w:rPr>
      </w:pPr>
    </w:p>
    <w:p w14:paraId="4B4BDA24" w14:textId="77777777" w:rsidR="00BB5DCA" w:rsidRDefault="00BB5DCA" w:rsidP="00BB5DCA">
      <w:pPr>
        <w:ind w:firstLine="708"/>
        <w:jc w:val="both"/>
        <w:rPr>
          <w:szCs w:val="28"/>
        </w:rPr>
      </w:pPr>
    </w:p>
    <w:p w14:paraId="6A79398F" w14:textId="77777777" w:rsidR="00BB5DCA" w:rsidRDefault="00BB5DCA" w:rsidP="00BB5DCA">
      <w:pPr>
        <w:ind w:firstLine="708"/>
        <w:jc w:val="both"/>
        <w:rPr>
          <w:szCs w:val="28"/>
        </w:rPr>
      </w:pPr>
    </w:p>
    <w:p w14:paraId="2ED2C761" w14:textId="1B1C0CA0" w:rsidR="00BB5DCA" w:rsidRDefault="00BB5DCA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Финансово-экономическое обоснование </w:t>
      </w:r>
    </w:p>
    <w:p w14:paraId="5B792571" w14:textId="243A56C1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к проекту областного закона «</w:t>
      </w:r>
      <w:r w:rsidR="003F54F4" w:rsidRPr="001A44F7">
        <w:rPr>
          <w:b/>
          <w:bCs/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00769B53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4240AE11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4D9B330F" w14:textId="030B0652" w:rsidR="00BB5DCA" w:rsidRDefault="00BB5DCA" w:rsidP="002F1032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Принятие областного закона </w:t>
      </w:r>
      <w:r w:rsidR="003F54F4" w:rsidRPr="003F54F4">
        <w:rPr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885B72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 дополнительного финансирования из областного бюджета Ленинградской области.</w:t>
      </w:r>
    </w:p>
    <w:p w14:paraId="7F800D94" w14:textId="77777777" w:rsidR="00BB5DCA" w:rsidRDefault="00BB5DCA" w:rsidP="00BB5DCA">
      <w:pPr>
        <w:jc w:val="both"/>
        <w:rPr>
          <w:szCs w:val="28"/>
        </w:rPr>
      </w:pPr>
    </w:p>
    <w:p w14:paraId="072F50D4" w14:textId="77777777" w:rsidR="00BB5DCA" w:rsidRDefault="00BB5DCA" w:rsidP="00BB5DCA">
      <w:pPr>
        <w:jc w:val="both"/>
        <w:rPr>
          <w:szCs w:val="28"/>
        </w:rPr>
      </w:pPr>
    </w:p>
    <w:p w14:paraId="633431E1" w14:textId="3A6AC815" w:rsidR="00BB5DCA" w:rsidRDefault="00BB5DCA" w:rsidP="00BB5DCA">
      <w:pPr>
        <w:jc w:val="both"/>
        <w:rPr>
          <w:szCs w:val="28"/>
        </w:rPr>
      </w:pPr>
    </w:p>
    <w:p w14:paraId="3CB487D7" w14:textId="313BBE5E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74F4E6FF" w14:textId="0395DB54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09969C38" w14:textId="1839C1E8" w:rsidR="00BB5DCA" w:rsidRDefault="00BB5DCA" w:rsidP="00BB5DCA">
      <w:pPr>
        <w:ind w:firstLine="708"/>
        <w:jc w:val="both"/>
        <w:rPr>
          <w:szCs w:val="28"/>
        </w:rPr>
      </w:pPr>
      <w:r>
        <w:rPr>
          <w:szCs w:val="28"/>
        </w:rPr>
        <w:t xml:space="preserve">Ленинградской области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2F1E45B1" w14:textId="77777777" w:rsidR="00BB5DCA" w:rsidRDefault="00BB5DCA" w:rsidP="00BB5DCA">
      <w:pPr>
        <w:ind w:firstLine="708"/>
        <w:jc w:val="both"/>
        <w:rPr>
          <w:szCs w:val="28"/>
        </w:rPr>
      </w:pPr>
    </w:p>
    <w:p w14:paraId="230A871D" w14:textId="77777777" w:rsidR="00BB5DCA" w:rsidRDefault="00BB5DCA" w:rsidP="00BB5DCA">
      <w:pPr>
        <w:ind w:firstLine="708"/>
        <w:jc w:val="both"/>
        <w:rPr>
          <w:szCs w:val="28"/>
        </w:rPr>
      </w:pPr>
    </w:p>
    <w:p w14:paraId="7E736C07" w14:textId="77777777" w:rsidR="00BB5DCA" w:rsidRDefault="00BB5DCA" w:rsidP="00BB5DCA">
      <w:pPr>
        <w:ind w:firstLine="708"/>
        <w:jc w:val="both"/>
        <w:rPr>
          <w:szCs w:val="28"/>
        </w:rPr>
      </w:pPr>
    </w:p>
    <w:p w14:paraId="188457D8" w14:textId="77777777" w:rsidR="00BB5DCA" w:rsidRDefault="00BB5DCA" w:rsidP="00BB5DCA">
      <w:pPr>
        <w:ind w:firstLine="708"/>
        <w:jc w:val="both"/>
        <w:rPr>
          <w:szCs w:val="28"/>
        </w:rPr>
      </w:pPr>
    </w:p>
    <w:p w14:paraId="08C66B41" w14:textId="77777777" w:rsidR="00BB5DCA" w:rsidRDefault="00BB5DCA" w:rsidP="00BB5DCA">
      <w:pPr>
        <w:ind w:firstLine="708"/>
        <w:jc w:val="both"/>
        <w:rPr>
          <w:szCs w:val="28"/>
        </w:rPr>
      </w:pPr>
    </w:p>
    <w:p w14:paraId="7B310642" w14:textId="77777777" w:rsidR="00BB5DCA" w:rsidRDefault="00BB5DCA" w:rsidP="00BB5DCA">
      <w:pPr>
        <w:ind w:firstLine="708"/>
        <w:jc w:val="both"/>
        <w:rPr>
          <w:szCs w:val="28"/>
        </w:rPr>
      </w:pPr>
    </w:p>
    <w:p w14:paraId="3DEE9776" w14:textId="77777777" w:rsidR="00BB5DCA" w:rsidRDefault="00BB5DCA" w:rsidP="00BB5DCA">
      <w:pPr>
        <w:ind w:firstLine="708"/>
        <w:jc w:val="both"/>
        <w:rPr>
          <w:szCs w:val="28"/>
        </w:rPr>
      </w:pPr>
    </w:p>
    <w:p w14:paraId="69CF247D" w14:textId="77777777" w:rsidR="00BB5DCA" w:rsidRDefault="00BB5DCA" w:rsidP="00BB5DCA">
      <w:pPr>
        <w:ind w:firstLine="708"/>
        <w:jc w:val="both"/>
        <w:rPr>
          <w:szCs w:val="28"/>
        </w:rPr>
      </w:pPr>
    </w:p>
    <w:p w14:paraId="049C9A24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5978E0" w14:textId="77777777" w:rsidR="00BB5DCA" w:rsidRDefault="00BB5DCA" w:rsidP="00BB5DCA">
      <w:pPr>
        <w:ind w:firstLine="708"/>
        <w:jc w:val="both"/>
        <w:rPr>
          <w:szCs w:val="28"/>
        </w:rPr>
      </w:pPr>
    </w:p>
    <w:p w14:paraId="784CA1F0" w14:textId="77777777" w:rsidR="00BB5DCA" w:rsidRDefault="00BB5DCA" w:rsidP="00BB5DCA">
      <w:pPr>
        <w:ind w:firstLine="708"/>
        <w:jc w:val="both"/>
        <w:rPr>
          <w:szCs w:val="28"/>
        </w:rPr>
      </w:pPr>
    </w:p>
    <w:p w14:paraId="649A290A" w14:textId="77777777" w:rsidR="00BB5DCA" w:rsidRDefault="00BB5DCA" w:rsidP="00BB5DCA">
      <w:pPr>
        <w:ind w:firstLine="708"/>
        <w:jc w:val="both"/>
        <w:rPr>
          <w:szCs w:val="28"/>
        </w:rPr>
      </w:pPr>
    </w:p>
    <w:p w14:paraId="76F40171" w14:textId="77777777" w:rsidR="00BB5DCA" w:rsidRDefault="00BB5DCA" w:rsidP="00BB5DCA">
      <w:pPr>
        <w:ind w:firstLine="708"/>
        <w:jc w:val="both"/>
        <w:rPr>
          <w:szCs w:val="28"/>
        </w:rPr>
      </w:pPr>
    </w:p>
    <w:p w14:paraId="2F2F91E2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A88687" w14:textId="77777777" w:rsidR="00BB5DCA" w:rsidRDefault="00BB5DCA" w:rsidP="00BB5DCA">
      <w:pPr>
        <w:ind w:firstLine="708"/>
        <w:jc w:val="both"/>
        <w:rPr>
          <w:szCs w:val="28"/>
        </w:rPr>
      </w:pPr>
    </w:p>
    <w:p w14:paraId="0A38F4F5" w14:textId="77777777" w:rsidR="00BB5DCA" w:rsidRDefault="00BB5DCA" w:rsidP="00BB5DCA">
      <w:pPr>
        <w:ind w:firstLine="708"/>
        <w:jc w:val="both"/>
        <w:rPr>
          <w:szCs w:val="28"/>
        </w:rPr>
      </w:pPr>
    </w:p>
    <w:p w14:paraId="6EE70AA8" w14:textId="77777777" w:rsidR="00BB5DCA" w:rsidRDefault="00BB5DCA" w:rsidP="00BB5DCA">
      <w:pPr>
        <w:ind w:firstLine="708"/>
        <w:jc w:val="both"/>
        <w:rPr>
          <w:szCs w:val="28"/>
        </w:rPr>
      </w:pPr>
    </w:p>
    <w:p w14:paraId="3D936C2B" w14:textId="77777777" w:rsidR="00BB5DCA" w:rsidRDefault="00BB5DCA" w:rsidP="00BB5DCA">
      <w:pPr>
        <w:ind w:firstLine="708"/>
        <w:jc w:val="both"/>
        <w:rPr>
          <w:szCs w:val="28"/>
        </w:rPr>
      </w:pPr>
    </w:p>
    <w:p w14:paraId="1200A891" w14:textId="77777777" w:rsidR="00BB5DCA" w:rsidRDefault="00BB5DCA" w:rsidP="00BB5DCA">
      <w:pPr>
        <w:ind w:firstLine="708"/>
        <w:jc w:val="both"/>
        <w:rPr>
          <w:szCs w:val="28"/>
        </w:rPr>
      </w:pPr>
    </w:p>
    <w:p w14:paraId="0C6E4592" w14:textId="77777777" w:rsidR="00BB5DCA" w:rsidRDefault="00BB5DCA" w:rsidP="00BB5DCA">
      <w:pPr>
        <w:ind w:firstLine="708"/>
        <w:jc w:val="both"/>
        <w:rPr>
          <w:szCs w:val="28"/>
        </w:rPr>
      </w:pPr>
    </w:p>
    <w:p w14:paraId="422D0818" w14:textId="77777777" w:rsidR="00BB5DCA" w:rsidRDefault="00BB5DCA" w:rsidP="00BB5DCA">
      <w:pPr>
        <w:ind w:firstLine="708"/>
        <w:jc w:val="both"/>
        <w:rPr>
          <w:szCs w:val="28"/>
        </w:rPr>
      </w:pPr>
    </w:p>
    <w:p w14:paraId="2A6F9A23" w14:textId="77777777" w:rsidR="003F54F4" w:rsidRDefault="003F54F4" w:rsidP="003F54F4">
      <w:pPr>
        <w:jc w:val="both"/>
        <w:rPr>
          <w:szCs w:val="28"/>
        </w:rPr>
      </w:pPr>
    </w:p>
    <w:p w14:paraId="72E75718" w14:textId="77777777" w:rsidR="002F1032" w:rsidRDefault="002F1032" w:rsidP="003F54F4">
      <w:pPr>
        <w:jc w:val="both"/>
        <w:rPr>
          <w:szCs w:val="28"/>
        </w:rPr>
      </w:pPr>
    </w:p>
    <w:p w14:paraId="1C4E675C" w14:textId="77777777" w:rsidR="00BB5DCA" w:rsidRDefault="00BB5DCA" w:rsidP="00BB5DCA">
      <w:pPr>
        <w:ind w:firstLine="708"/>
        <w:jc w:val="both"/>
        <w:rPr>
          <w:szCs w:val="28"/>
        </w:rPr>
      </w:pPr>
    </w:p>
    <w:p w14:paraId="57E9E78D" w14:textId="4BA7AAF0" w:rsidR="00BB5DCA" w:rsidRDefault="00BB5DCA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Предложения</w:t>
      </w:r>
    </w:p>
    <w:p w14:paraId="1348624D" w14:textId="77777777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14:paraId="163D543C" w14:textId="3A213795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2" w:name="_Hlk194957230"/>
      <w:r w:rsidR="003F54F4" w:rsidRPr="001A44F7">
        <w:rPr>
          <w:b/>
          <w:bCs/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bookmarkEnd w:id="2"/>
      <w:r w:rsidR="001133CC" w:rsidRPr="003E4A1A">
        <w:rPr>
          <w:b/>
          <w:bCs/>
          <w:szCs w:val="28"/>
        </w:rPr>
        <w:t>»</w:t>
      </w:r>
    </w:p>
    <w:p w14:paraId="3F5F9A7B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9291EBE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DED185D" w14:textId="71072508" w:rsidR="00BB5DCA" w:rsidRDefault="00BB5DCA" w:rsidP="002F1032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Для реализации областного закона </w:t>
      </w:r>
      <w:r w:rsidR="001133CC" w:rsidRPr="001133CC">
        <w:rPr>
          <w:szCs w:val="28"/>
        </w:rPr>
        <w:t>«</w:t>
      </w:r>
      <w:r w:rsidR="003F54F4" w:rsidRPr="003F54F4">
        <w:rPr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1133CC" w:rsidRPr="001133CC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потребуется и принятие новых нормативных правовых актов</w:t>
      </w:r>
      <w:r w:rsidR="003F54F4">
        <w:rPr>
          <w:szCs w:val="28"/>
        </w:rPr>
        <w:t xml:space="preserve"> сразу после принятия областного закона.</w:t>
      </w:r>
    </w:p>
    <w:p w14:paraId="27547EFA" w14:textId="75EF1FD1" w:rsidR="003F54F4" w:rsidRDefault="003F54F4" w:rsidP="002F1032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>Тем не менее</w:t>
      </w:r>
      <w:r w:rsidR="00F541EE">
        <w:rPr>
          <w:szCs w:val="28"/>
        </w:rPr>
        <w:t xml:space="preserve"> в отдельных случаях, предусмотренных проектом областного закона, может потребоваться принятие нормативного правового акта Правительством Ленинградской области, который будет носить разовый характер.</w:t>
      </w:r>
    </w:p>
    <w:p w14:paraId="11279726" w14:textId="77777777" w:rsidR="00BB5DCA" w:rsidRDefault="00BB5DCA" w:rsidP="002F1032">
      <w:pPr>
        <w:spacing w:line="276" w:lineRule="auto"/>
        <w:jc w:val="both"/>
        <w:rPr>
          <w:szCs w:val="28"/>
        </w:rPr>
      </w:pPr>
    </w:p>
    <w:p w14:paraId="07467C7A" w14:textId="77777777" w:rsidR="00BB5DCA" w:rsidRDefault="00BB5DCA" w:rsidP="00BB5DCA">
      <w:pPr>
        <w:jc w:val="both"/>
        <w:rPr>
          <w:szCs w:val="28"/>
        </w:rPr>
      </w:pPr>
    </w:p>
    <w:p w14:paraId="55972BFE" w14:textId="77777777" w:rsidR="00BB5DCA" w:rsidRDefault="00BB5DCA" w:rsidP="00BB5DCA">
      <w:pPr>
        <w:jc w:val="both"/>
        <w:rPr>
          <w:szCs w:val="28"/>
        </w:rPr>
      </w:pPr>
    </w:p>
    <w:p w14:paraId="6F430920" w14:textId="77777777" w:rsidR="00BB5DCA" w:rsidRDefault="00BB5DCA" w:rsidP="00BB5DCA">
      <w:pPr>
        <w:jc w:val="both"/>
        <w:rPr>
          <w:szCs w:val="28"/>
        </w:rPr>
      </w:pPr>
    </w:p>
    <w:p w14:paraId="24B34AB3" w14:textId="5B6C5660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6F28F1A1" w14:textId="0422EC8A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06EFD43C" w14:textId="7F8CD174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7F6AB8B8" w14:textId="77777777" w:rsidR="00BB5DCA" w:rsidRDefault="00BB5DCA" w:rsidP="00BB5DCA">
      <w:pPr>
        <w:jc w:val="both"/>
        <w:rPr>
          <w:szCs w:val="28"/>
        </w:rPr>
      </w:pPr>
    </w:p>
    <w:p w14:paraId="1B041FE6" w14:textId="77777777" w:rsidR="00BB5DCA" w:rsidRDefault="00BB5DCA" w:rsidP="00BB5DCA">
      <w:pPr>
        <w:jc w:val="both"/>
        <w:rPr>
          <w:szCs w:val="28"/>
        </w:rPr>
      </w:pPr>
    </w:p>
    <w:p w14:paraId="612FF25B" w14:textId="77777777" w:rsidR="00BB5DCA" w:rsidRDefault="00BB5DCA" w:rsidP="00BB5DCA">
      <w:pPr>
        <w:jc w:val="both"/>
        <w:rPr>
          <w:szCs w:val="28"/>
        </w:rPr>
      </w:pPr>
    </w:p>
    <w:p w14:paraId="27DB10D2" w14:textId="77777777" w:rsidR="00BB5DCA" w:rsidRDefault="00BB5DCA" w:rsidP="00BB5DCA">
      <w:pPr>
        <w:jc w:val="both"/>
        <w:rPr>
          <w:szCs w:val="28"/>
        </w:rPr>
      </w:pPr>
    </w:p>
    <w:p w14:paraId="7EE2FA4F" w14:textId="77777777" w:rsidR="00BB5DCA" w:rsidRDefault="00BB5DCA" w:rsidP="00BB5DCA">
      <w:pPr>
        <w:jc w:val="both"/>
        <w:rPr>
          <w:szCs w:val="28"/>
        </w:rPr>
      </w:pPr>
    </w:p>
    <w:p w14:paraId="5DE0BF25" w14:textId="77777777" w:rsidR="00BB5DCA" w:rsidRDefault="00BB5DCA" w:rsidP="00BB5DCA">
      <w:pPr>
        <w:jc w:val="both"/>
        <w:rPr>
          <w:szCs w:val="28"/>
        </w:rPr>
      </w:pPr>
    </w:p>
    <w:p w14:paraId="532E366F" w14:textId="77777777" w:rsidR="00BB5DCA" w:rsidRDefault="00BB5DCA" w:rsidP="00BB5DCA">
      <w:pPr>
        <w:jc w:val="both"/>
        <w:rPr>
          <w:szCs w:val="28"/>
        </w:rPr>
      </w:pPr>
    </w:p>
    <w:p w14:paraId="0DF85C2E" w14:textId="77777777" w:rsidR="00BB5DCA" w:rsidRDefault="00BB5DCA" w:rsidP="00BB5DCA">
      <w:pPr>
        <w:jc w:val="both"/>
        <w:rPr>
          <w:szCs w:val="28"/>
        </w:rPr>
      </w:pPr>
    </w:p>
    <w:p w14:paraId="540CFBD2" w14:textId="77777777" w:rsidR="00BB5DCA" w:rsidRDefault="00BB5DCA" w:rsidP="00BB5DCA">
      <w:pPr>
        <w:jc w:val="both"/>
        <w:rPr>
          <w:szCs w:val="28"/>
        </w:rPr>
      </w:pPr>
    </w:p>
    <w:p w14:paraId="68B1EB52" w14:textId="77777777" w:rsidR="00BB5DCA" w:rsidRDefault="00BB5DCA" w:rsidP="00BB5DCA">
      <w:pPr>
        <w:jc w:val="both"/>
        <w:rPr>
          <w:szCs w:val="28"/>
        </w:rPr>
      </w:pPr>
    </w:p>
    <w:p w14:paraId="132D3AB4" w14:textId="77777777" w:rsidR="00BB5DCA" w:rsidRDefault="00BB5DCA" w:rsidP="00BB5DCA">
      <w:pPr>
        <w:jc w:val="both"/>
        <w:rPr>
          <w:szCs w:val="28"/>
        </w:rPr>
      </w:pPr>
    </w:p>
    <w:p w14:paraId="173FDC1F" w14:textId="77777777" w:rsidR="00BB5DCA" w:rsidRDefault="00BB5DCA" w:rsidP="00BB5DCA">
      <w:pPr>
        <w:jc w:val="both"/>
        <w:rPr>
          <w:szCs w:val="28"/>
        </w:rPr>
      </w:pPr>
    </w:p>
    <w:p w14:paraId="0F77686E" w14:textId="77777777" w:rsidR="00BB5DCA" w:rsidRDefault="00BB5DCA" w:rsidP="00BB5DCA">
      <w:pPr>
        <w:jc w:val="both"/>
        <w:rPr>
          <w:szCs w:val="28"/>
        </w:rPr>
      </w:pPr>
    </w:p>
    <w:p w14:paraId="2CEFC43C" w14:textId="77777777" w:rsidR="00BB5DCA" w:rsidRDefault="00BB5DCA" w:rsidP="00BB5DCA">
      <w:pPr>
        <w:jc w:val="both"/>
        <w:rPr>
          <w:szCs w:val="28"/>
        </w:rPr>
      </w:pPr>
    </w:p>
    <w:p w14:paraId="342D6957" w14:textId="77777777" w:rsidR="00BB5DCA" w:rsidRDefault="00BB5DCA" w:rsidP="00BB5DCA">
      <w:pPr>
        <w:jc w:val="both"/>
        <w:rPr>
          <w:szCs w:val="28"/>
        </w:rPr>
      </w:pPr>
    </w:p>
    <w:p w14:paraId="036868CE" w14:textId="77777777" w:rsidR="00F541EE" w:rsidRDefault="00F541EE" w:rsidP="00BB5DCA">
      <w:pPr>
        <w:jc w:val="both"/>
        <w:rPr>
          <w:szCs w:val="28"/>
        </w:rPr>
      </w:pPr>
    </w:p>
    <w:p w14:paraId="653B8161" w14:textId="77777777" w:rsidR="002F1032" w:rsidRDefault="002F1032" w:rsidP="00BB5DCA">
      <w:pPr>
        <w:jc w:val="both"/>
        <w:rPr>
          <w:szCs w:val="28"/>
        </w:rPr>
      </w:pPr>
    </w:p>
    <w:p w14:paraId="3E75168B" w14:textId="49D53FB0" w:rsidR="00BB5DCA" w:rsidRDefault="00BB5DCA" w:rsidP="00BB5DCA">
      <w:pPr>
        <w:ind w:firstLine="708"/>
        <w:jc w:val="center"/>
        <w:rPr>
          <w:szCs w:val="28"/>
        </w:rPr>
      </w:pPr>
    </w:p>
    <w:p w14:paraId="6FDDD681" w14:textId="749FDF32" w:rsidR="00BB5DCA" w:rsidRDefault="009B778B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Перечень</w:t>
      </w:r>
    </w:p>
    <w:p w14:paraId="3B289779" w14:textId="2E8D8BEF" w:rsidR="009B778B" w:rsidRDefault="009B778B" w:rsidP="001133CC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законов и иных действующих нормативных правовых актов Ленинградской области, отмены, изменения и дополнения которых потребует принятие областного закона </w:t>
      </w:r>
      <w:r w:rsidR="001133CC">
        <w:rPr>
          <w:b/>
          <w:bCs/>
          <w:szCs w:val="28"/>
        </w:rPr>
        <w:t>«</w:t>
      </w:r>
      <w:r w:rsidR="002F1032" w:rsidRPr="001A44F7">
        <w:rPr>
          <w:b/>
          <w:bCs/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1E92C99E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34B74F22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443B2F11" w14:textId="13EEC938" w:rsidR="009B778B" w:rsidRDefault="009B778B" w:rsidP="002F1032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Принятие областного закона </w:t>
      </w:r>
      <w:r w:rsidR="001133CC" w:rsidRPr="001133CC">
        <w:rPr>
          <w:szCs w:val="28"/>
        </w:rPr>
        <w:t>«</w:t>
      </w:r>
      <w:r w:rsidR="002F1032" w:rsidRPr="002F1032">
        <w:rPr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1133CC" w:rsidRPr="001133CC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 отмены, изменения и дополнения областных законов и иных действующих нормативных правовых актов Ленинградской области.</w:t>
      </w:r>
    </w:p>
    <w:p w14:paraId="7CD976FF" w14:textId="77777777" w:rsidR="009B778B" w:rsidRDefault="009B778B" w:rsidP="009B778B">
      <w:pPr>
        <w:jc w:val="both"/>
        <w:rPr>
          <w:szCs w:val="28"/>
        </w:rPr>
      </w:pPr>
    </w:p>
    <w:p w14:paraId="3381EF9C" w14:textId="77777777" w:rsidR="009B778B" w:rsidRDefault="009B778B" w:rsidP="009B778B">
      <w:pPr>
        <w:jc w:val="both"/>
        <w:rPr>
          <w:szCs w:val="28"/>
        </w:rPr>
      </w:pPr>
    </w:p>
    <w:p w14:paraId="05EA5CF3" w14:textId="77777777" w:rsidR="009B778B" w:rsidRDefault="009B778B" w:rsidP="009B778B">
      <w:pPr>
        <w:jc w:val="both"/>
        <w:rPr>
          <w:szCs w:val="28"/>
        </w:rPr>
      </w:pPr>
    </w:p>
    <w:p w14:paraId="145A6D01" w14:textId="596FB7C0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6285A656" w14:textId="523B5320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59DDB785" w14:textId="19784A66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Ленинградской области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В. С. Лопухин</w:t>
      </w:r>
    </w:p>
    <w:p w14:paraId="1EFEA222" w14:textId="77777777" w:rsidR="009B778B" w:rsidRDefault="009B778B" w:rsidP="009B778B">
      <w:pPr>
        <w:jc w:val="both"/>
        <w:rPr>
          <w:szCs w:val="28"/>
        </w:rPr>
      </w:pPr>
    </w:p>
    <w:p w14:paraId="4937E610" w14:textId="77777777" w:rsidR="009B778B" w:rsidRDefault="009B778B" w:rsidP="009B778B">
      <w:pPr>
        <w:jc w:val="both"/>
        <w:rPr>
          <w:szCs w:val="28"/>
        </w:rPr>
      </w:pPr>
    </w:p>
    <w:p w14:paraId="0F118D77" w14:textId="77777777" w:rsidR="009B778B" w:rsidRDefault="009B778B" w:rsidP="009B778B">
      <w:pPr>
        <w:jc w:val="both"/>
        <w:rPr>
          <w:szCs w:val="28"/>
        </w:rPr>
      </w:pPr>
    </w:p>
    <w:p w14:paraId="78F72971" w14:textId="77777777" w:rsidR="009B778B" w:rsidRDefault="009B778B" w:rsidP="009B778B">
      <w:pPr>
        <w:jc w:val="both"/>
        <w:rPr>
          <w:szCs w:val="28"/>
        </w:rPr>
      </w:pPr>
    </w:p>
    <w:p w14:paraId="72445221" w14:textId="77777777" w:rsidR="009B778B" w:rsidRDefault="009B778B" w:rsidP="009B778B">
      <w:pPr>
        <w:jc w:val="both"/>
        <w:rPr>
          <w:szCs w:val="28"/>
        </w:rPr>
      </w:pPr>
    </w:p>
    <w:p w14:paraId="703D9AEC" w14:textId="77777777" w:rsidR="009B778B" w:rsidRDefault="009B778B" w:rsidP="009B778B">
      <w:pPr>
        <w:jc w:val="both"/>
        <w:rPr>
          <w:szCs w:val="28"/>
        </w:rPr>
      </w:pPr>
    </w:p>
    <w:p w14:paraId="29392C2D" w14:textId="77777777" w:rsidR="009B778B" w:rsidRDefault="009B778B" w:rsidP="009B778B">
      <w:pPr>
        <w:jc w:val="both"/>
        <w:rPr>
          <w:szCs w:val="28"/>
        </w:rPr>
      </w:pPr>
    </w:p>
    <w:p w14:paraId="3FDCF5B9" w14:textId="77777777" w:rsidR="009B778B" w:rsidRDefault="009B778B" w:rsidP="009B778B">
      <w:pPr>
        <w:jc w:val="both"/>
        <w:rPr>
          <w:szCs w:val="28"/>
        </w:rPr>
      </w:pPr>
    </w:p>
    <w:p w14:paraId="0FB639A1" w14:textId="77777777" w:rsidR="009B778B" w:rsidRDefault="009B778B" w:rsidP="009B778B">
      <w:pPr>
        <w:jc w:val="both"/>
        <w:rPr>
          <w:szCs w:val="28"/>
        </w:rPr>
      </w:pPr>
    </w:p>
    <w:p w14:paraId="5414DD03" w14:textId="77777777" w:rsidR="009B778B" w:rsidRDefault="009B778B" w:rsidP="009B778B">
      <w:pPr>
        <w:jc w:val="both"/>
        <w:rPr>
          <w:szCs w:val="28"/>
        </w:rPr>
      </w:pPr>
    </w:p>
    <w:p w14:paraId="3AABD109" w14:textId="77777777" w:rsidR="009B778B" w:rsidRDefault="009B778B" w:rsidP="009B778B">
      <w:pPr>
        <w:jc w:val="both"/>
        <w:rPr>
          <w:szCs w:val="28"/>
        </w:rPr>
      </w:pPr>
    </w:p>
    <w:p w14:paraId="604DEE64" w14:textId="77777777" w:rsidR="009B778B" w:rsidRDefault="009B778B" w:rsidP="009B778B">
      <w:pPr>
        <w:jc w:val="both"/>
        <w:rPr>
          <w:szCs w:val="28"/>
        </w:rPr>
      </w:pPr>
    </w:p>
    <w:p w14:paraId="4FC2894F" w14:textId="77777777" w:rsidR="009B778B" w:rsidRDefault="009B778B" w:rsidP="009B778B">
      <w:pPr>
        <w:jc w:val="both"/>
        <w:rPr>
          <w:szCs w:val="28"/>
        </w:rPr>
      </w:pPr>
    </w:p>
    <w:p w14:paraId="118992EA" w14:textId="77777777" w:rsidR="009B778B" w:rsidRDefault="009B778B" w:rsidP="009B778B">
      <w:pPr>
        <w:jc w:val="both"/>
        <w:rPr>
          <w:szCs w:val="28"/>
        </w:rPr>
      </w:pPr>
    </w:p>
    <w:p w14:paraId="568D3AA6" w14:textId="77777777" w:rsidR="009B778B" w:rsidRDefault="009B778B" w:rsidP="009B778B">
      <w:pPr>
        <w:jc w:val="both"/>
        <w:rPr>
          <w:szCs w:val="28"/>
        </w:rPr>
      </w:pPr>
    </w:p>
    <w:p w14:paraId="11A42745" w14:textId="77777777" w:rsidR="009B778B" w:rsidRDefault="009B778B" w:rsidP="009B778B">
      <w:pPr>
        <w:jc w:val="both"/>
        <w:rPr>
          <w:szCs w:val="28"/>
        </w:rPr>
      </w:pPr>
    </w:p>
    <w:p w14:paraId="029B7350" w14:textId="77777777" w:rsidR="009B778B" w:rsidRDefault="009B778B" w:rsidP="009B778B">
      <w:pPr>
        <w:jc w:val="both"/>
        <w:rPr>
          <w:szCs w:val="28"/>
        </w:rPr>
      </w:pPr>
    </w:p>
    <w:p w14:paraId="597BA40A" w14:textId="77777777" w:rsidR="001133CC" w:rsidRDefault="001133CC" w:rsidP="009B778B">
      <w:pPr>
        <w:jc w:val="both"/>
        <w:rPr>
          <w:szCs w:val="28"/>
        </w:rPr>
      </w:pPr>
    </w:p>
    <w:p w14:paraId="7D091FF9" w14:textId="77777777" w:rsidR="002F1032" w:rsidRDefault="002F1032" w:rsidP="009B778B">
      <w:pPr>
        <w:jc w:val="both"/>
        <w:rPr>
          <w:szCs w:val="28"/>
        </w:rPr>
      </w:pPr>
    </w:p>
    <w:p w14:paraId="79BB29B5" w14:textId="77777777" w:rsidR="001133CC" w:rsidRDefault="001133CC" w:rsidP="009B778B">
      <w:pPr>
        <w:jc w:val="both"/>
        <w:rPr>
          <w:szCs w:val="28"/>
        </w:rPr>
      </w:pPr>
    </w:p>
    <w:p w14:paraId="4FBE0725" w14:textId="77777777" w:rsidR="009B778B" w:rsidRDefault="009B778B" w:rsidP="009B778B">
      <w:pPr>
        <w:jc w:val="both"/>
        <w:rPr>
          <w:szCs w:val="28"/>
        </w:rPr>
      </w:pPr>
    </w:p>
    <w:p w14:paraId="733C76BD" w14:textId="77777777" w:rsidR="002F1032" w:rsidRDefault="002F1032" w:rsidP="009B778B">
      <w:pPr>
        <w:jc w:val="both"/>
        <w:rPr>
          <w:szCs w:val="28"/>
        </w:rPr>
      </w:pPr>
    </w:p>
    <w:p w14:paraId="4F532719" w14:textId="4019904A" w:rsidR="009B778B" w:rsidRDefault="009B778B" w:rsidP="009B778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Справка</w:t>
      </w:r>
    </w:p>
    <w:p w14:paraId="2394EE1D" w14:textId="0DF37587" w:rsidR="009B778B" w:rsidRDefault="009B778B" w:rsidP="009B778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состоянии законодательства в данной сфере правового регулирования</w:t>
      </w:r>
    </w:p>
    <w:p w14:paraId="58461837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266F3ED2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7A029965" w14:textId="558D5A2F" w:rsidR="009B778B" w:rsidRDefault="009B778B" w:rsidP="002F1032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Правовую основу проекта областного закона </w:t>
      </w:r>
      <w:r w:rsidR="001133CC" w:rsidRPr="001133CC">
        <w:rPr>
          <w:szCs w:val="28"/>
        </w:rPr>
        <w:t>«</w:t>
      </w:r>
      <w:r w:rsidR="002F1032" w:rsidRPr="002F1032">
        <w:rPr>
          <w:szCs w:val="28"/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1133CC" w:rsidRPr="001133CC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составляют:</w:t>
      </w:r>
    </w:p>
    <w:p w14:paraId="7CC95CA9" w14:textId="77777777" w:rsidR="009B778B" w:rsidRDefault="009B778B" w:rsidP="002F1032">
      <w:pPr>
        <w:spacing w:line="276" w:lineRule="auto"/>
        <w:jc w:val="both"/>
        <w:rPr>
          <w:szCs w:val="28"/>
        </w:rPr>
      </w:pPr>
    </w:p>
    <w:p w14:paraId="51205FEA" w14:textId="77777777" w:rsidR="002F1032" w:rsidRDefault="009B778B" w:rsidP="002F1032">
      <w:pPr>
        <w:pStyle w:val="ab"/>
        <w:numPr>
          <w:ilvl w:val="0"/>
          <w:numId w:val="14"/>
        </w:numPr>
        <w:spacing w:line="276" w:lineRule="auto"/>
        <w:jc w:val="both"/>
        <w:rPr>
          <w:szCs w:val="28"/>
        </w:rPr>
      </w:pPr>
      <w:r w:rsidRPr="009B778B">
        <w:rPr>
          <w:szCs w:val="28"/>
        </w:rPr>
        <w:t>Конституция Российской Федерации</w:t>
      </w:r>
      <w:r w:rsidRPr="009B778B">
        <w:rPr>
          <w:szCs w:val="28"/>
          <w:lang w:val="en-US"/>
        </w:rPr>
        <w:t>;</w:t>
      </w:r>
    </w:p>
    <w:p w14:paraId="1E566B24" w14:textId="750CAA42" w:rsidR="009B778B" w:rsidRDefault="002F1032" w:rsidP="002F1032">
      <w:pPr>
        <w:pStyle w:val="ab"/>
        <w:numPr>
          <w:ilvl w:val="0"/>
          <w:numId w:val="14"/>
        </w:numPr>
        <w:spacing w:line="276" w:lineRule="auto"/>
        <w:jc w:val="both"/>
        <w:rPr>
          <w:szCs w:val="28"/>
        </w:rPr>
      </w:pPr>
      <w:r w:rsidRPr="002F1032">
        <w:rPr>
          <w:szCs w:val="28"/>
        </w:rPr>
        <w:t>Федеральн</w:t>
      </w:r>
      <w:r>
        <w:rPr>
          <w:szCs w:val="28"/>
        </w:rPr>
        <w:t>ый</w:t>
      </w:r>
      <w:r w:rsidRPr="002F1032">
        <w:rPr>
          <w:szCs w:val="28"/>
        </w:rPr>
        <w:t xml:space="preserve"> закон</w:t>
      </w:r>
      <w:r>
        <w:rPr>
          <w:szCs w:val="28"/>
        </w:rPr>
        <w:t xml:space="preserve"> </w:t>
      </w:r>
      <w:r w:rsidRPr="002F1032">
        <w:rPr>
          <w:szCs w:val="28"/>
        </w:rPr>
        <w:t>от 22.11.1995 года № 171-ФЗ</w:t>
      </w:r>
      <w:r>
        <w:rPr>
          <w:szCs w:val="28"/>
        </w:rPr>
        <w:t xml:space="preserve"> </w:t>
      </w:r>
      <w:r w:rsidRPr="002F1032">
        <w:rPr>
          <w:szCs w:val="28"/>
        </w:rPr>
        <w:t xml:space="preserve">«О государственном регулировании производства и оборота этилового спирта, алкогольной </w:t>
      </w:r>
      <w:r>
        <w:rPr>
          <w:szCs w:val="28"/>
        </w:rPr>
        <w:t xml:space="preserve">                          </w:t>
      </w:r>
      <w:r w:rsidRPr="002F1032">
        <w:rPr>
          <w:szCs w:val="28"/>
        </w:rPr>
        <w:t>и спиртосодержащей продукции и об ограничении потребления (распития) алкогольной продукции»;</w:t>
      </w:r>
    </w:p>
    <w:p w14:paraId="6CE1395A" w14:textId="7AF8F518" w:rsidR="002F1032" w:rsidRPr="002F1032" w:rsidRDefault="002F1032" w:rsidP="002F1032">
      <w:pPr>
        <w:pStyle w:val="ab"/>
        <w:numPr>
          <w:ilvl w:val="0"/>
          <w:numId w:val="14"/>
        </w:numPr>
        <w:spacing w:line="276" w:lineRule="auto"/>
        <w:jc w:val="both"/>
        <w:rPr>
          <w:szCs w:val="28"/>
        </w:rPr>
      </w:pPr>
      <w:r>
        <w:rPr>
          <w:szCs w:val="28"/>
        </w:rPr>
        <w:t>Закон Ленинградской области от 10.11.2011 года 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                    и спиртосодержащей продукции на территории Ленинградской области».</w:t>
      </w:r>
    </w:p>
    <w:p w14:paraId="6C8430A4" w14:textId="77777777" w:rsidR="009B778B" w:rsidRDefault="009B778B" w:rsidP="009B778B">
      <w:pPr>
        <w:jc w:val="both"/>
        <w:rPr>
          <w:szCs w:val="28"/>
        </w:rPr>
      </w:pPr>
    </w:p>
    <w:p w14:paraId="22819395" w14:textId="77777777" w:rsidR="009B778B" w:rsidRDefault="009B778B" w:rsidP="009B778B">
      <w:pPr>
        <w:jc w:val="both"/>
        <w:rPr>
          <w:szCs w:val="28"/>
        </w:rPr>
      </w:pPr>
    </w:p>
    <w:p w14:paraId="1D0D69BA" w14:textId="3CF1679F" w:rsid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Депутат</w:t>
      </w:r>
    </w:p>
    <w:p w14:paraId="52F651EC" w14:textId="57CA80D8" w:rsid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14:paraId="1FA21CE2" w14:textId="1EAD4B6C" w:rsidR="009B778B" w:rsidRP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В. С. Лопухин</w:t>
      </w:r>
    </w:p>
    <w:sectPr w:rsidR="009B778B" w:rsidRPr="009B778B" w:rsidSect="0070537F">
      <w:footerReference w:type="defaul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DE3A" w14:textId="77777777" w:rsidR="004A4C6B" w:rsidRDefault="004A4C6B" w:rsidP="0093349B">
      <w:r>
        <w:separator/>
      </w:r>
    </w:p>
  </w:endnote>
  <w:endnote w:type="continuationSeparator" w:id="0">
    <w:p w14:paraId="58BEC8B6" w14:textId="77777777" w:rsidR="004A4C6B" w:rsidRDefault="004A4C6B" w:rsidP="0093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5D9D" w14:textId="4831A876" w:rsidR="007210CD" w:rsidRPr="001555A3" w:rsidRDefault="007210CD" w:rsidP="007210CD">
    <w:pPr>
      <w:pStyle w:val="a7"/>
      <w:ind w:left="-851"/>
      <w:rPr>
        <w:sz w:val="16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88A4" w14:textId="32C6EC68" w:rsidR="0070537F" w:rsidRPr="0070537F" w:rsidRDefault="0070537F" w:rsidP="0070537F">
    <w:pPr>
      <w:pStyle w:val="a7"/>
      <w:ind w:left="-851"/>
      <w:rPr>
        <w:sz w:val="16"/>
        <w:szCs w:val="10"/>
      </w:rPr>
    </w:pPr>
    <w:r>
      <w:rPr>
        <w:sz w:val="16"/>
        <w:szCs w:val="10"/>
      </w:rPr>
      <w:t xml:space="preserve">                       </w:t>
    </w:r>
    <w:r w:rsidRPr="009808D7">
      <w:rPr>
        <w:noProof/>
        <w:color w:val="365F91"/>
      </w:rPr>
      <w:drawing>
        <wp:inline distT="0" distB="0" distL="0" distR="0" wp14:anchorId="23F6B7C0" wp14:editId="4AF413EC">
          <wp:extent cx="252466" cy="312420"/>
          <wp:effectExtent l="0" t="0" r="0" b="0"/>
          <wp:docPr id="622698246" name="Рисунок 0" descr="Ленобласть ржб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енобласть ржб.tif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99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253314" cy="313470"/>
                  </a:xfrm>
                  <a:prstGeom prst="rect">
                    <a:avLst/>
                  </a:prstGeom>
                  <a:solidFill>
                    <a:schemeClr val="accent1">
                      <a:alpha val="47000"/>
                    </a:schemeClr>
                  </a:solidFill>
                </pic:spPr>
              </pic:pic>
            </a:graphicData>
          </a:graphic>
        </wp:inline>
      </w:drawing>
    </w:r>
    <w:r>
      <w:rPr>
        <w:sz w:val="16"/>
        <w:szCs w:val="10"/>
      </w:rPr>
      <w:t xml:space="preserve">       </w:t>
    </w:r>
    <w:r w:rsidRPr="006771F2">
      <w:rPr>
        <w:sz w:val="16"/>
        <w:szCs w:val="10"/>
      </w:rPr>
      <w:t xml:space="preserve">Исполнитель: </w:t>
    </w:r>
    <w:r>
      <w:rPr>
        <w:sz w:val="16"/>
        <w:szCs w:val="10"/>
      </w:rPr>
      <w:t>Федоров А. В. (+79312679584)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5C1E" w14:textId="77777777" w:rsidR="004A4C6B" w:rsidRDefault="004A4C6B" w:rsidP="0093349B">
      <w:r>
        <w:separator/>
      </w:r>
    </w:p>
  </w:footnote>
  <w:footnote w:type="continuationSeparator" w:id="0">
    <w:p w14:paraId="528B0370" w14:textId="77777777" w:rsidR="004A4C6B" w:rsidRDefault="004A4C6B" w:rsidP="0093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367"/>
    <w:multiLevelType w:val="hybridMultilevel"/>
    <w:tmpl w:val="60CCF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1DF7"/>
    <w:multiLevelType w:val="hybridMultilevel"/>
    <w:tmpl w:val="DDA833FE"/>
    <w:lvl w:ilvl="0" w:tplc="EB9ECA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A75770"/>
    <w:multiLevelType w:val="hybridMultilevel"/>
    <w:tmpl w:val="2EC21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D652D"/>
    <w:multiLevelType w:val="hybridMultilevel"/>
    <w:tmpl w:val="964A38C4"/>
    <w:lvl w:ilvl="0" w:tplc="80A01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E2F96"/>
    <w:multiLevelType w:val="hybridMultilevel"/>
    <w:tmpl w:val="7228EB0E"/>
    <w:lvl w:ilvl="0" w:tplc="80A01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813516"/>
    <w:multiLevelType w:val="hybridMultilevel"/>
    <w:tmpl w:val="7BE0C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537E8"/>
    <w:multiLevelType w:val="hybridMultilevel"/>
    <w:tmpl w:val="5F34AB50"/>
    <w:lvl w:ilvl="0" w:tplc="CAF6D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7F7D1D"/>
    <w:multiLevelType w:val="hybridMultilevel"/>
    <w:tmpl w:val="84BC8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F032B"/>
    <w:multiLevelType w:val="hybridMultilevel"/>
    <w:tmpl w:val="3716B0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EA6DDC"/>
    <w:multiLevelType w:val="hybridMultilevel"/>
    <w:tmpl w:val="65C008FA"/>
    <w:lvl w:ilvl="0" w:tplc="EAFA3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516E2D"/>
    <w:multiLevelType w:val="hybridMultilevel"/>
    <w:tmpl w:val="C1F8C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1EA5F00"/>
    <w:multiLevelType w:val="hybridMultilevel"/>
    <w:tmpl w:val="9E940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936C5"/>
    <w:multiLevelType w:val="hybridMultilevel"/>
    <w:tmpl w:val="BC1642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476E2"/>
    <w:multiLevelType w:val="hybridMultilevel"/>
    <w:tmpl w:val="8BFEF1CC"/>
    <w:lvl w:ilvl="0" w:tplc="FDD8C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8658915">
    <w:abstractNumId w:val="1"/>
  </w:num>
  <w:num w:numId="2" w16cid:durableId="1329671439">
    <w:abstractNumId w:val="7"/>
  </w:num>
  <w:num w:numId="3" w16cid:durableId="3745374">
    <w:abstractNumId w:val="0"/>
  </w:num>
  <w:num w:numId="4" w16cid:durableId="687634565">
    <w:abstractNumId w:val="14"/>
  </w:num>
  <w:num w:numId="5" w16cid:durableId="64423245">
    <w:abstractNumId w:val="15"/>
  </w:num>
  <w:num w:numId="6" w16cid:durableId="996615936">
    <w:abstractNumId w:val="11"/>
  </w:num>
  <w:num w:numId="7" w16cid:durableId="1895307128">
    <w:abstractNumId w:val="4"/>
  </w:num>
  <w:num w:numId="8" w16cid:durableId="859975446">
    <w:abstractNumId w:val="3"/>
  </w:num>
  <w:num w:numId="9" w16cid:durableId="2139452821">
    <w:abstractNumId w:val="5"/>
  </w:num>
  <w:num w:numId="10" w16cid:durableId="1545484356">
    <w:abstractNumId w:val="12"/>
  </w:num>
  <w:num w:numId="11" w16cid:durableId="105930867">
    <w:abstractNumId w:val="10"/>
  </w:num>
  <w:num w:numId="12" w16cid:durableId="27293664">
    <w:abstractNumId w:val="9"/>
  </w:num>
  <w:num w:numId="13" w16cid:durableId="2078087164">
    <w:abstractNumId w:val="6"/>
  </w:num>
  <w:num w:numId="14" w16cid:durableId="746809056">
    <w:abstractNumId w:val="8"/>
  </w:num>
  <w:num w:numId="15" w16cid:durableId="29035638">
    <w:abstractNumId w:val="13"/>
  </w:num>
  <w:num w:numId="16" w16cid:durableId="524558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77"/>
    <w:rsid w:val="00001F10"/>
    <w:rsid w:val="00004042"/>
    <w:rsid w:val="00005D2C"/>
    <w:rsid w:val="000123F0"/>
    <w:rsid w:val="000127AA"/>
    <w:rsid w:val="00013D6F"/>
    <w:rsid w:val="00014C78"/>
    <w:rsid w:val="00017512"/>
    <w:rsid w:val="00023883"/>
    <w:rsid w:val="000335E3"/>
    <w:rsid w:val="00045F72"/>
    <w:rsid w:val="00050F10"/>
    <w:rsid w:val="00055F77"/>
    <w:rsid w:val="00060301"/>
    <w:rsid w:val="00073127"/>
    <w:rsid w:val="00074D90"/>
    <w:rsid w:val="00085772"/>
    <w:rsid w:val="000901B2"/>
    <w:rsid w:val="00093B3C"/>
    <w:rsid w:val="00093D4F"/>
    <w:rsid w:val="00095206"/>
    <w:rsid w:val="00095C3C"/>
    <w:rsid w:val="000A3A19"/>
    <w:rsid w:val="000A6891"/>
    <w:rsid w:val="000A7254"/>
    <w:rsid w:val="000B0A79"/>
    <w:rsid w:val="000B13B1"/>
    <w:rsid w:val="000B2FF1"/>
    <w:rsid w:val="000B519B"/>
    <w:rsid w:val="000C61FB"/>
    <w:rsid w:val="000C6C74"/>
    <w:rsid w:val="000D0076"/>
    <w:rsid w:val="000D0DD5"/>
    <w:rsid w:val="000D1DFE"/>
    <w:rsid w:val="000D2668"/>
    <w:rsid w:val="000E1CE9"/>
    <w:rsid w:val="000E20E6"/>
    <w:rsid w:val="000E4401"/>
    <w:rsid w:val="000F2DAD"/>
    <w:rsid w:val="00103B09"/>
    <w:rsid w:val="0010603F"/>
    <w:rsid w:val="001133CC"/>
    <w:rsid w:val="00114927"/>
    <w:rsid w:val="0011652A"/>
    <w:rsid w:val="00123142"/>
    <w:rsid w:val="00126B3E"/>
    <w:rsid w:val="00126D9F"/>
    <w:rsid w:val="00130BE3"/>
    <w:rsid w:val="001441EC"/>
    <w:rsid w:val="00144B55"/>
    <w:rsid w:val="001474D3"/>
    <w:rsid w:val="001503DE"/>
    <w:rsid w:val="00152668"/>
    <w:rsid w:val="00153359"/>
    <w:rsid w:val="001537E4"/>
    <w:rsid w:val="0015535F"/>
    <w:rsid w:val="001555A3"/>
    <w:rsid w:val="00161FBB"/>
    <w:rsid w:val="001809F9"/>
    <w:rsid w:val="001842E0"/>
    <w:rsid w:val="00184B3D"/>
    <w:rsid w:val="00190DB2"/>
    <w:rsid w:val="001954B9"/>
    <w:rsid w:val="00196BBB"/>
    <w:rsid w:val="001A44F7"/>
    <w:rsid w:val="001A5942"/>
    <w:rsid w:val="001A6C49"/>
    <w:rsid w:val="001A74B2"/>
    <w:rsid w:val="001B0F65"/>
    <w:rsid w:val="001B174A"/>
    <w:rsid w:val="001B2B5D"/>
    <w:rsid w:val="001B4F3C"/>
    <w:rsid w:val="001B7C7A"/>
    <w:rsid w:val="001C41F6"/>
    <w:rsid w:val="001D460A"/>
    <w:rsid w:val="001E68EA"/>
    <w:rsid w:val="001F7245"/>
    <w:rsid w:val="00204800"/>
    <w:rsid w:val="00211D4E"/>
    <w:rsid w:val="00217740"/>
    <w:rsid w:val="00220EC4"/>
    <w:rsid w:val="0022225B"/>
    <w:rsid w:val="00222667"/>
    <w:rsid w:val="00224E8C"/>
    <w:rsid w:val="00226222"/>
    <w:rsid w:val="00226C6C"/>
    <w:rsid w:val="0023033B"/>
    <w:rsid w:val="002323D4"/>
    <w:rsid w:val="00236AEC"/>
    <w:rsid w:val="00263B68"/>
    <w:rsid w:val="00263E98"/>
    <w:rsid w:val="002734E6"/>
    <w:rsid w:val="00284683"/>
    <w:rsid w:val="00284B77"/>
    <w:rsid w:val="00286F9A"/>
    <w:rsid w:val="00290E8B"/>
    <w:rsid w:val="002B092B"/>
    <w:rsid w:val="002B4326"/>
    <w:rsid w:val="002B7124"/>
    <w:rsid w:val="002B778A"/>
    <w:rsid w:val="002C152C"/>
    <w:rsid w:val="002C37EF"/>
    <w:rsid w:val="002C5191"/>
    <w:rsid w:val="002C5B8F"/>
    <w:rsid w:val="002C6EEB"/>
    <w:rsid w:val="002D3C38"/>
    <w:rsid w:val="002D46F7"/>
    <w:rsid w:val="002D4BC0"/>
    <w:rsid w:val="002E3F73"/>
    <w:rsid w:val="002E62C4"/>
    <w:rsid w:val="002F03F0"/>
    <w:rsid w:val="002F1032"/>
    <w:rsid w:val="002F14E3"/>
    <w:rsid w:val="002F232A"/>
    <w:rsid w:val="00304426"/>
    <w:rsid w:val="00304972"/>
    <w:rsid w:val="003148E8"/>
    <w:rsid w:val="00316DF3"/>
    <w:rsid w:val="00321651"/>
    <w:rsid w:val="00341D6C"/>
    <w:rsid w:val="00343577"/>
    <w:rsid w:val="00346253"/>
    <w:rsid w:val="00346DFE"/>
    <w:rsid w:val="00347286"/>
    <w:rsid w:val="0035000C"/>
    <w:rsid w:val="003537BF"/>
    <w:rsid w:val="003537DE"/>
    <w:rsid w:val="00355E4F"/>
    <w:rsid w:val="00356F70"/>
    <w:rsid w:val="003678CA"/>
    <w:rsid w:val="00371BB0"/>
    <w:rsid w:val="0037235C"/>
    <w:rsid w:val="00380856"/>
    <w:rsid w:val="003874C0"/>
    <w:rsid w:val="0039246C"/>
    <w:rsid w:val="0039756E"/>
    <w:rsid w:val="00397ED2"/>
    <w:rsid w:val="003A6317"/>
    <w:rsid w:val="003B74E4"/>
    <w:rsid w:val="003C11DD"/>
    <w:rsid w:val="003C4B6B"/>
    <w:rsid w:val="003C5549"/>
    <w:rsid w:val="003C7D3F"/>
    <w:rsid w:val="003D38FA"/>
    <w:rsid w:val="003D4499"/>
    <w:rsid w:val="003E4A1A"/>
    <w:rsid w:val="003E7175"/>
    <w:rsid w:val="003F54F4"/>
    <w:rsid w:val="00401AC2"/>
    <w:rsid w:val="00404A00"/>
    <w:rsid w:val="00407A39"/>
    <w:rsid w:val="00407BE7"/>
    <w:rsid w:val="00407F4B"/>
    <w:rsid w:val="00410986"/>
    <w:rsid w:val="00411826"/>
    <w:rsid w:val="00416D90"/>
    <w:rsid w:val="00417944"/>
    <w:rsid w:val="004211E1"/>
    <w:rsid w:val="00424550"/>
    <w:rsid w:val="004346C6"/>
    <w:rsid w:val="004403B8"/>
    <w:rsid w:val="00440836"/>
    <w:rsid w:val="00444C76"/>
    <w:rsid w:val="00445037"/>
    <w:rsid w:val="00452B39"/>
    <w:rsid w:val="004554DA"/>
    <w:rsid w:val="00457FD6"/>
    <w:rsid w:val="00460B63"/>
    <w:rsid w:val="00462C1F"/>
    <w:rsid w:val="004643EE"/>
    <w:rsid w:val="0047094B"/>
    <w:rsid w:val="00470E25"/>
    <w:rsid w:val="00471730"/>
    <w:rsid w:val="00473404"/>
    <w:rsid w:val="00473D09"/>
    <w:rsid w:val="00480AD7"/>
    <w:rsid w:val="004814EA"/>
    <w:rsid w:val="004818AA"/>
    <w:rsid w:val="00483815"/>
    <w:rsid w:val="00486108"/>
    <w:rsid w:val="00486CE0"/>
    <w:rsid w:val="0049522D"/>
    <w:rsid w:val="00495F79"/>
    <w:rsid w:val="00497B6C"/>
    <w:rsid w:val="004A3008"/>
    <w:rsid w:val="004A4C6B"/>
    <w:rsid w:val="004B65EF"/>
    <w:rsid w:val="004B7CBA"/>
    <w:rsid w:val="004C169C"/>
    <w:rsid w:val="004C256C"/>
    <w:rsid w:val="004C2A8E"/>
    <w:rsid w:val="004C4E8E"/>
    <w:rsid w:val="004C6CAE"/>
    <w:rsid w:val="004C7CC4"/>
    <w:rsid w:val="004D2AF4"/>
    <w:rsid w:val="004D79E4"/>
    <w:rsid w:val="004E1CAB"/>
    <w:rsid w:val="004E2FB7"/>
    <w:rsid w:val="004F00D6"/>
    <w:rsid w:val="004F1486"/>
    <w:rsid w:val="004F7911"/>
    <w:rsid w:val="005015DE"/>
    <w:rsid w:val="005020E6"/>
    <w:rsid w:val="00502652"/>
    <w:rsid w:val="0050361E"/>
    <w:rsid w:val="00504CA4"/>
    <w:rsid w:val="00513634"/>
    <w:rsid w:val="00514B1B"/>
    <w:rsid w:val="00516390"/>
    <w:rsid w:val="005351CF"/>
    <w:rsid w:val="00536AA5"/>
    <w:rsid w:val="00541941"/>
    <w:rsid w:val="00544383"/>
    <w:rsid w:val="00544D59"/>
    <w:rsid w:val="00560F23"/>
    <w:rsid w:val="0058254C"/>
    <w:rsid w:val="005840BC"/>
    <w:rsid w:val="005842D1"/>
    <w:rsid w:val="00591990"/>
    <w:rsid w:val="00592EC0"/>
    <w:rsid w:val="00593EBA"/>
    <w:rsid w:val="00594A09"/>
    <w:rsid w:val="005A1E8A"/>
    <w:rsid w:val="005A2DBA"/>
    <w:rsid w:val="005A4D47"/>
    <w:rsid w:val="005B01DD"/>
    <w:rsid w:val="005B35D7"/>
    <w:rsid w:val="005C4C89"/>
    <w:rsid w:val="005D2DDB"/>
    <w:rsid w:val="005D4C14"/>
    <w:rsid w:val="005E00CB"/>
    <w:rsid w:val="005E1B76"/>
    <w:rsid w:val="005E29BE"/>
    <w:rsid w:val="005E3E96"/>
    <w:rsid w:val="005E71E7"/>
    <w:rsid w:val="005F2A4D"/>
    <w:rsid w:val="005F3B18"/>
    <w:rsid w:val="005F617F"/>
    <w:rsid w:val="00614AF1"/>
    <w:rsid w:val="00617FA3"/>
    <w:rsid w:val="006202C5"/>
    <w:rsid w:val="006214F3"/>
    <w:rsid w:val="00630780"/>
    <w:rsid w:val="00633F2A"/>
    <w:rsid w:val="00640070"/>
    <w:rsid w:val="006405EC"/>
    <w:rsid w:val="0064299E"/>
    <w:rsid w:val="006451BB"/>
    <w:rsid w:val="006560D1"/>
    <w:rsid w:val="0066123F"/>
    <w:rsid w:val="00663472"/>
    <w:rsid w:val="00672309"/>
    <w:rsid w:val="006761C4"/>
    <w:rsid w:val="00676510"/>
    <w:rsid w:val="00680AE8"/>
    <w:rsid w:val="00682A0F"/>
    <w:rsid w:val="00683D9E"/>
    <w:rsid w:val="00686473"/>
    <w:rsid w:val="006939F7"/>
    <w:rsid w:val="00694670"/>
    <w:rsid w:val="00695747"/>
    <w:rsid w:val="006A193B"/>
    <w:rsid w:val="006A1B44"/>
    <w:rsid w:val="006A2B8B"/>
    <w:rsid w:val="006B0B18"/>
    <w:rsid w:val="006B50D6"/>
    <w:rsid w:val="006C0778"/>
    <w:rsid w:val="006C1564"/>
    <w:rsid w:val="006C3A55"/>
    <w:rsid w:val="006D5C1C"/>
    <w:rsid w:val="006E3A41"/>
    <w:rsid w:val="006E453E"/>
    <w:rsid w:val="006F2771"/>
    <w:rsid w:val="00703E00"/>
    <w:rsid w:val="0070537F"/>
    <w:rsid w:val="0071101A"/>
    <w:rsid w:val="00713735"/>
    <w:rsid w:val="00713FC7"/>
    <w:rsid w:val="007145B9"/>
    <w:rsid w:val="007210CD"/>
    <w:rsid w:val="007262AD"/>
    <w:rsid w:val="00727517"/>
    <w:rsid w:val="00730938"/>
    <w:rsid w:val="00743503"/>
    <w:rsid w:val="00743EBF"/>
    <w:rsid w:val="00745F5F"/>
    <w:rsid w:val="007461DF"/>
    <w:rsid w:val="00747864"/>
    <w:rsid w:val="007514F2"/>
    <w:rsid w:val="00752928"/>
    <w:rsid w:val="0075482E"/>
    <w:rsid w:val="0075539C"/>
    <w:rsid w:val="0076087A"/>
    <w:rsid w:val="00763B62"/>
    <w:rsid w:val="0076738B"/>
    <w:rsid w:val="00767539"/>
    <w:rsid w:val="0077164B"/>
    <w:rsid w:val="007730B6"/>
    <w:rsid w:val="0077398D"/>
    <w:rsid w:val="007747AB"/>
    <w:rsid w:val="00777630"/>
    <w:rsid w:val="00781842"/>
    <w:rsid w:val="00787539"/>
    <w:rsid w:val="007A1F97"/>
    <w:rsid w:val="007A45D6"/>
    <w:rsid w:val="007A5A83"/>
    <w:rsid w:val="007B51DD"/>
    <w:rsid w:val="007D1E1A"/>
    <w:rsid w:val="007F511B"/>
    <w:rsid w:val="007F59F5"/>
    <w:rsid w:val="008019D5"/>
    <w:rsid w:val="008024DB"/>
    <w:rsid w:val="00802A2A"/>
    <w:rsid w:val="00804F76"/>
    <w:rsid w:val="00805A10"/>
    <w:rsid w:val="008077B3"/>
    <w:rsid w:val="00814D80"/>
    <w:rsid w:val="00820DBA"/>
    <w:rsid w:val="00824CBA"/>
    <w:rsid w:val="00835C57"/>
    <w:rsid w:val="0084563A"/>
    <w:rsid w:val="0086339C"/>
    <w:rsid w:val="008633C1"/>
    <w:rsid w:val="00871FA6"/>
    <w:rsid w:val="00874AC2"/>
    <w:rsid w:val="0088055A"/>
    <w:rsid w:val="008828FC"/>
    <w:rsid w:val="008836DF"/>
    <w:rsid w:val="00885091"/>
    <w:rsid w:val="00885B72"/>
    <w:rsid w:val="00891BBC"/>
    <w:rsid w:val="00892DC5"/>
    <w:rsid w:val="00895094"/>
    <w:rsid w:val="008B2217"/>
    <w:rsid w:val="008C4BFA"/>
    <w:rsid w:val="008D0A4A"/>
    <w:rsid w:val="008D283F"/>
    <w:rsid w:val="008D6A5B"/>
    <w:rsid w:val="008E3DC8"/>
    <w:rsid w:val="008E5853"/>
    <w:rsid w:val="008E7B21"/>
    <w:rsid w:val="008F369F"/>
    <w:rsid w:val="008F3FD9"/>
    <w:rsid w:val="008F63DE"/>
    <w:rsid w:val="008F7A74"/>
    <w:rsid w:val="008F7F45"/>
    <w:rsid w:val="00911E0C"/>
    <w:rsid w:val="00911ED3"/>
    <w:rsid w:val="0092492C"/>
    <w:rsid w:val="00924EA6"/>
    <w:rsid w:val="00932FF7"/>
    <w:rsid w:val="0093349B"/>
    <w:rsid w:val="00940486"/>
    <w:rsid w:val="00945AEF"/>
    <w:rsid w:val="009522BF"/>
    <w:rsid w:val="00955BF8"/>
    <w:rsid w:val="00960050"/>
    <w:rsid w:val="009657D4"/>
    <w:rsid w:val="00976821"/>
    <w:rsid w:val="009808D7"/>
    <w:rsid w:val="00982122"/>
    <w:rsid w:val="0098676C"/>
    <w:rsid w:val="00990585"/>
    <w:rsid w:val="009A1014"/>
    <w:rsid w:val="009A474A"/>
    <w:rsid w:val="009A6B7E"/>
    <w:rsid w:val="009B421F"/>
    <w:rsid w:val="009B67C6"/>
    <w:rsid w:val="009B7491"/>
    <w:rsid w:val="009B778B"/>
    <w:rsid w:val="009C1333"/>
    <w:rsid w:val="009C33EE"/>
    <w:rsid w:val="009C567C"/>
    <w:rsid w:val="009D435F"/>
    <w:rsid w:val="009D665E"/>
    <w:rsid w:val="009F32DD"/>
    <w:rsid w:val="00A006DB"/>
    <w:rsid w:val="00A02FD4"/>
    <w:rsid w:val="00A16AF1"/>
    <w:rsid w:val="00A246A0"/>
    <w:rsid w:val="00A24DB4"/>
    <w:rsid w:val="00A363B2"/>
    <w:rsid w:val="00A45960"/>
    <w:rsid w:val="00A52904"/>
    <w:rsid w:val="00A5733F"/>
    <w:rsid w:val="00A61FE0"/>
    <w:rsid w:val="00A66441"/>
    <w:rsid w:val="00A6671D"/>
    <w:rsid w:val="00A67393"/>
    <w:rsid w:val="00A70F12"/>
    <w:rsid w:val="00A71E3F"/>
    <w:rsid w:val="00A724E1"/>
    <w:rsid w:val="00A768CF"/>
    <w:rsid w:val="00A76960"/>
    <w:rsid w:val="00A91714"/>
    <w:rsid w:val="00A9233C"/>
    <w:rsid w:val="00A94D25"/>
    <w:rsid w:val="00A95713"/>
    <w:rsid w:val="00AA0AED"/>
    <w:rsid w:val="00AA60EB"/>
    <w:rsid w:val="00AB17D2"/>
    <w:rsid w:val="00AB2F6C"/>
    <w:rsid w:val="00AB347D"/>
    <w:rsid w:val="00AB3914"/>
    <w:rsid w:val="00AB53C4"/>
    <w:rsid w:val="00AB72BA"/>
    <w:rsid w:val="00AD0EFB"/>
    <w:rsid w:val="00AD6A96"/>
    <w:rsid w:val="00AE251C"/>
    <w:rsid w:val="00AF0371"/>
    <w:rsid w:val="00AF140F"/>
    <w:rsid w:val="00AF1734"/>
    <w:rsid w:val="00B0134E"/>
    <w:rsid w:val="00B06B40"/>
    <w:rsid w:val="00B1153B"/>
    <w:rsid w:val="00B1272E"/>
    <w:rsid w:val="00B12AF7"/>
    <w:rsid w:val="00B13BD9"/>
    <w:rsid w:val="00B174C2"/>
    <w:rsid w:val="00B32510"/>
    <w:rsid w:val="00B34B76"/>
    <w:rsid w:val="00B35D2A"/>
    <w:rsid w:val="00B401D8"/>
    <w:rsid w:val="00B43AC0"/>
    <w:rsid w:val="00B4561A"/>
    <w:rsid w:val="00B464EE"/>
    <w:rsid w:val="00B47BE2"/>
    <w:rsid w:val="00B544CF"/>
    <w:rsid w:val="00B60D38"/>
    <w:rsid w:val="00B705A7"/>
    <w:rsid w:val="00B84C3E"/>
    <w:rsid w:val="00B94397"/>
    <w:rsid w:val="00B96D95"/>
    <w:rsid w:val="00BA06DB"/>
    <w:rsid w:val="00BA3959"/>
    <w:rsid w:val="00BA71F9"/>
    <w:rsid w:val="00BA72C1"/>
    <w:rsid w:val="00BB1C84"/>
    <w:rsid w:val="00BB3F14"/>
    <w:rsid w:val="00BB3FF4"/>
    <w:rsid w:val="00BB424D"/>
    <w:rsid w:val="00BB4A59"/>
    <w:rsid w:val="00BB5DCA"/>
    <w:rsid w:val="00BC6236"/>
    <w:rsid w:val="00BD1329"/>
    <w:rsid w:val="00BD4280"/>
    <w:rsid w:val="00BD43C6"/>
    <w:rsid w:val="00BE1EE7"/>
    <w:rsid w:val="00BE7DE2"/>
    <w:rsid w:val="00BF07DC"/>
    <w:rsid w:val="00BF0CEE"/>
    <w:rsid w:val="00C01AC5"/>
    <w:rsid w:val="00C11BB6"/>
    <w:rsid w:val="00C2067B"/>
    <w:rsid w:val="00C20C5B"/>
    <w:rsid w:val="00C23384"/>
    <w:rsid w:val="00C31070"/>
    <w:rsid w:val="00C324DB"/>
    <w:rsid w:val="00C372C8"/>
    <w:rsid w:val="00C37EAA"/>
    <w:rsid w:val="00C37F8A"/>
    <w:rsid w:val="00C40811"/>
    <w:rsid w:val="00C46D8C"/>
    <w:rsid w:val="00C47CB1"/>
    <w:rsid w:val="00C50B73"/>
    <w:rsid w:val="00C53C20"/>
    <w:rsid w:val="00C54C6D"/>
    <w:rsid w:val="00C559BF"/>
    <w:rsid w:val="00C56758"/>
    <w:rsid w:val="00C57954"/>
    <w:rsid w:val="00C601F5"/>
    <w:rsid w:val="00C60A3F"/>
    <w:rsid w:val="00C61DC8"/>
    <w:rsid w:val="00C637AC"/>
    <w:rsid w:val="00C719AC"/>
    <w:rsid w:val="00C750E8"/>
    <w:rsid w:val="00C75E73"/>
    <w:rsid w:val="00C8063F"/>
    <w:rsid w:val="00C957E7"/>
    <w:rsid w:val="00C9718A"/>
    <w:rsid w:val="00C977FD"/>
    <w:rsid w:val="00CB0AFC"/>
    <w:rsid w:val="00CC3E31"/>
    <w:rsid w:val="00CC58E6"/>
    <w:rsid w:val="00CD04B8"/>
    <w:rsid w:val="00CD312D"/>
    <w:rsid w:val="00CD382E"/>
    <w:rsid w:val="00CD3D74"/>
    <w:rsid w:val="00CE3C91"/>
    <w:rsid w:val="00CE4F70"/>
    <w:rsid w:val="00CE5942"/>
    <w:rsid w:val="00D00C3B"/>
    <w:rsid w:val="00D03E11"/>
    <w:rsid w:val="00D07CAB"/>
    <w:rsid w:val="00D159A4"/>
    <w:rsid w:val="00D21590"/>
    <w:rsid w:val="00D23AC4"/>
    <w:rsid w:val="00D40EFD"/>
    <w:rsid w:val="00D43CF6"/>
    <w:rsid w:val="00D52DBC"/>
    <w:rsid w:val="00D53D82"/>
    <w:rsid w:val="00D63F4A"/>
    <w:rsid w:val="00D64204"/>
    <w:rsid w:val="00D6591F"/>
    <w:rsid w:val="00D67A87"/>
    <w:rsid w:val="00D7569D"/>
    <w:rsid w:val="00D77B3D"/>
    <w:rsid w:val="00D84FA0"/>
    <w:rsid w:val="00D87545"/>
    <w:rsid w:val="00D940F0"/>
    <w:rsid w:val="00D954B1"/>
    <w:rsid w:val="00D967B6"/>
    <w:rsid w:val="00DA1D34"/>
    <w:rsid w:val="00DA36F3"/>
    <w:rsid w:val="00DA7FA1"/>
    <w:rsid w:val="00DB0812"/>
    <w:rsid w:val="00DB2873"/>
    <w:rsid w:val="00DB505D"/>
    <w:rsid w:val="00DB64B0"/>
    <w:rsid w:val="00DC3FD9"/>
    <w:rsid w:val="00DD2313"/>
    <w:rsid w:val="00DD23D9"/>
    <w:rsid w:val="00DD6577"/>
    <w:rsid w:val="00DE5670"/>
    <w:rsid w:val="00DF0144"/>
    <w:rsid w:val="00DF0B1A"/>
    <w:rsid w:val="00DF4F08"/>
    <w:rsid w:val="00E00B7D"/>
    <w:rsid w:val="00E00C0C"/>
    <w:rsid w:val="00E0643E"/>
    <w:rsid w:val="00E07D1F"/>
    <w:rsid w:val="00E121AB"/>
    <w:rsid w:val="00E16995"/>
    <w:rsid w:val="00E2270B"/>
    <w:rsid w:val="00E23DA7"/>
    <w:rsid w:val="00E26357"/>
    <w:rsid w:val="00E37FA6"/>
    <w:rsid w:val="00E55C80"/>
    <w:rsid w:val="00E63717"/>
    <w:rsid w:val="00E72246"/>
    <w:rsid w:val="00E83834"/>
    <w:rsid w:val="00E86779"/>
    <w:rsid w:val="00E87792"/>
    <w:rsid w:val="00EA3F30"/>
    <w:rsid w:val="00EA53CB"/>
    <w:rsid w:val="00EA7A2B"/>
    <w:rsid w:val="00EB0BC2"/>
    <w:rsid w:val="00EB3069"/>
    <w:rsid w:val="00EB52EB"/>
    <w:rsid w:val="00EB602F"/>
    <w:rsid w:val="00EC0083"/>
    <w:rsid w:val="00EC57A3"/>
    <w:rsid w:val="00ED3645"/>
    <w:rsid w:val="00ED36B0"/>
    <w:rsid w:val="00ED3A7F"/>
    <w:rsid w:val="00ED7E74"/>
    <w:rsid w:val="00EE1FB4"/>
    <w:rsid w:val="00EF0AF7"/>
    <w:rsid w:val="00EF28F9"/>
    <w:rsid w:val="00EF2AD4"/>
    <w:rsid w:val="00F11AFB"/>
    <w:rsid w:val="00F12094"/>
    <w:rsid w:val="00F208E9"/>
    <w:rsid w:val="00F239FC"/>
    <w:rsid w:val="00F30700"/>
    <w:rsid w:val="00F30832"/>
    <w:rsid w:val="00F405FC"/>
    <w:rsid w:val="00F4104B"/>
    <w:rsid w:val="00F41D58"/>
    <w:rsid w:val="00F4649D"/>
    <w:rsid w:val="00F50130"/>
    <w:rsid w:val="00F52C52"/>
    <w:rsid w:val="00F53173"/>
    <w:rsid w:val="00F541EE"/>
    <w:rsid w:val="00F63BBE"/>
    <w:rsid w:val="00F70DE5"/>
    <w:rsid w:val="00F80EAF"/>
    <w:rsid w:val="00F81A1E"/>
    <w:rsid w:val="00F8212C"/>
    <w:rsid w:val="00F845F6"/>
    <w:rsid w:val="00F91F94"/>
    <w:rsid w:val="00FB2578"/>
    <w:rsid w:val="00FB6960"/>
    <w:rsid w:val="00FB6AEF"/>
    <w:rsid w:val="00FC0FB9"/>
    <w:rsid w:val="00FC6F5E"/>
    <w:rsid w:val="00FC7F36"/>
    <w:rsid w:val="00FD2FB5"/>
    <w:rsid w:val="00FD3930"/>
    <w:rsid w:val="00FD39A5"/>
    <w:rsid w:val="00FE0BCD"/>
    <w:rsid w:val="00FE1ADB"/>
    <w:rsid w:val="00FE2D8B"/>
    <w:rsid w:val="00FE4E64"/>
    <w:rsid w:val="00FE797F"/>
    <w:rsid w:val="00FF08B0"/>
    <w:rsid w:val="00FF1FDE"/>
    <w:rsid w:val="00FF2285"/>
    <w:rsid w:val="00FF41FA"/>
    <w:rsid w:val="00F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42D4B"/>
  <w15:docId w15:val="{7E2AEB0A-9F32-4A78-83B4-44DDFF9D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4972"/>
    <w:rPr>
      <w:sz w:val="28"/>
    </w:rPr>
  </w:style>
  <w:style w:type="paragraph" w:styleId="1">
    <w:name w:val="heading 1"/>
    <w:basedOn w:val="a"/>
    <w:next w:val="a"/>
    <w:link w:val="10"/>
    <w:qFormat/>
    <w:rsid w:val="003924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E3F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43577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3E9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C50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CD382E"/>
    <w:rPr>
      <w:b/>
      <w:sz w:val="28"/>
    </w:rPr>
  </w:style>
  <w:style w:type="paragraph" w:styleId="a5">
    <w:name w:val="header"/>
    <w:basedOn w:val="a"/>
    <w:link w:val="a6"/>
    <w:unhideWhenUsed/>
    <w:rsid w:val="009334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3349B"/>
    <w:rPr>
      <w:sz w:val="28"/>
    </w:rPr>
  </w:style>
  <w:style w:type="paragraph" w:styleId="a7">
    <w:name w:val="footer"/>
    <w:basedOn w:val="a"/>
    <w:link w:val="a8"/>
    <w:uiPriority w:val="99"/>
    <w:unhideWhenUsed/>
    <w:rsid w:val="009334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349B"/>
    <w:rPr>
      <w:sz w:val="28"/>
    </w:rPr>
  </w:style>
  <w:style w:type="character" w:styleId="a9">
    <w:name w:val="Hyperlink"/>
    <w:basedOn w:val="a0"/>
    <w:unhideWhenUsed/>
    <w:rsid w:val="009B67C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B67C6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126D9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924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E3F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1">
    <w:name w:val="Обычный1"/>
    <w:rsid w:val="001555A3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c">
    <w:name w:val="footnote text"/>
    <w:basedOn w:val="a"/>
    <w:link w:val="ad"/>
    <w:semiHidden/>
    <w:unhideWhenUsed/>
    <w:rsid w:val="00FB2578"/>
    <w:rPr>
      <w:sz w:val="20"/>
    </w:rPr>
  </w:style>
  <w:style w:type="character" w:customStyle="1" w:styleId="ad">
    <w:name w:val="Текст сноски Знак"/>
    <w:basedOn w:val="a0"/>
    <w:link w:val="ac"/>
    <w:semiHidden/>
    <w:rsid w:val="00FB2578"/>
  </w:style>
  <w:style w:type="character" w:styleId="ae">
    <w:name w:val="footnote reference"/>
    <w:basedOn w:val="a0"/>
    <w:semiHidden/>
    <w:unhideWhenUsed/>
    <w:rsid w:val="00FB25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E76AC-F647-4527-AB33-DE637B8AA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Федоров Андрей Владиславович</dc:creator>
  <cp:lastModifiedBy>Андрей Федоров</cp:lastModifiedBy>
  <cp:revision>9</cp:revision>
  <cp:lastPrinted>2025-02-26T22:03:00Z</cp:lastPrinted>
  <dcterms:created xsi:type="dcterms:W3CDTF">2025-04-07T11:13:00Z</dcterms:created>
  <dcterms:modified xsi:type="dcterms:W3CDTF">2025-04-07T19:52:00Z</dcterms:modified>
</cp:coreProperties>
</file>