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E16C57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областно</w:t>
      </w:r>
      <w:r w:rsidR="00E16C57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закон "</w:t>
      </w:r>
      <w:r w:rsidR="00E16C57">
        <w:rPr>
          <w:b/>
          <w:sz w:val="26"/>
          <w:szCs w:val="26"/>
        </w:rPr>
        <w:t>О статусе депутата Законодательного собрания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E76741">
        <w:rPr>
          <w:szCs w:val="28"/>
        </w:rPr>
        <w:t>внесении изменени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в областно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закон </w:t>
      </w:r>
      <w:r w:rsidR="00E16C57">
        <w:rPr>
          <w:szCs w:val="28"/>
        </w:rPr>
        <w:br/>
      </w:r>
      <w:r w:rsidR="00E76741">
        <w:rPr>
          <w:szCs w:val="28"/>
        </w:rPr>
        <w:t>"</w:t>
      </w:r>
      <w:r w:rsidR="00E16C57">
        <w:rPr>
          <w:szCs w:val="28"/>
        </w:rPr>
        <w:t>О статусе депутата Законодательного собрания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A07" w:rsidRDefault="00ED1A07" w:rsidP="009547D6">
      <w:r>
        <w:separator/>
      </w:r>
    </w:p>
  </w:endnote>
  <w:endnote w:type="continuationSeparator" w:id="0">
    <w:p w:rsidR="00ED1A07" w:rsidRDefault="00ED1A0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A07" w:rsidRDefault="00ED1A07" w:rsidP="009547D6">
      <w:r>
        <w:separator/>
      </w:r>
    </w:p>
  </w:footnote>
  <w:footnote w:type="continuationSeparator" w:id="0">
    <w:p w:rsidR="00ED1A07" w:rsidRDefault="00ED1A0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1A0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7C0"/>
    <w:rsid w:val="00E93D54"/>
    <w:rsid w:val="00EA1356"/>
    <w:rsid w:val="00EB38F4"/>
    <w:rsid w:val="00EC63CA"/>
    <w:rsid w:val="00ED110B"/>
    <w:rsid w:val="00ED1A07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DB6CB-649E-43DC-98DD-386861F4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2025-03-26T16:44:00Z</cp:lastPrinted>
  <dcterms:created xsi:type="dcterms:W3CDTF">2025-04-04T07:29:00Z</dcterms:created>
  <dcterms:modified xsi:type="dcterms:W3CDTF">2025-04-04T07:29:00Z</dcterms:modified>
</cp:coreProperties>
</file>