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8412BA">
        <w:rPr>
          <w:sz w:val="28"/>
          <w:szCs w:val="28"/>
        </w:rPr>
        <w:t>30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950B0E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950B0E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950B0E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</w:t>
      </w:r>
      <w:r w:rsidR="00E16C57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в </w:t>
      </w:r>
      <w:r w:rsidR="008412BA">
        <w:rPr>
          <w:b/>
          <w:sz w:val="26"/>
          <w:szCs w:val="26"/>
        </w:rPr>
        <w:t xml:space="preserve">статью 5 областного закона "О порядке предоставления жилых помещений специализированного жилищного </w:t>
      </w:r>
      <w:r w:rsidR="008412BA">
        <w:rPr>
          <w:b/>
          <w:sz w:val="26"/>
          <w:szCs w:val="26"/>
        </w:rPr>
        <w:br/>
        <w:t>фонда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50B0E" w:rsidRDefault="00927C93" w:rsidP="00927C93">
      <w:pPr>
        <w:pStyle w:val="2"/>
        <w:ind w:firstLine="709"/>
        <w:rPr>
          <w:szCs w:val="28"/>
        </w:rPr>
      </w:pPr>
      <w:r w:rsidRPr="00950B0E">
        <w:rPr>
          <w:szCs w:val="28"/>
        </w:rPr>
        <w:t xml:space="preserve">1. Принять </w:t>
      </w:r>
      <w:r w:rsidR="00950B0E" w:rsidRPr="00950B0E">
        <w:rPr>
          <w:szCs w:val="28"/>
        </w:rPr>
        <w:t xml:space="preserve">проект </w:t>
      </w:r>
      <w:r w:rsidRPr="00950B0E">
        <w:rPr>
          <w:szCs w:val="28"/>
        </w:rPr>
        <w:t>областно</w:t>
      </w:r>
      <w:r w:rsidR="00950B0E" w:rsidRPr="00950B0E">
        <w:rPr>
          <w:szCs w:val="28"/>
        </w:rPr>
        <w:t>го</w:t>
      </w:r>
      <w:r w:rsidRPr="00950B0E">
        <w:rPr>
          <w:szCs w:val="28"/>
        </w:rPr>
        <w:t xml:space="preserve"> закон</w:t>
      </w:r>
      <w:r w:rsidR="00950B0E" w:rsidRPr="00950B0E">
        <w:rPr>
          <w:szCs w:val="28"/>
        </w:rPr>
        <w:t>а</w:t>
      </w:r>
      <w:r w:rsidRPr="00950B0E">
        <w:rPr>
          <w:szCs w:val="28"/>
        </w:rPr>
        <w:t xml:space="preserve"> "О </w:t>
      </w:r>
      <w:r w:rsidR="00E76741" w:rsidRPr="00950B0E">
        <w:rPr>
          <w:szCs w:val="28"/>
        </w:rPr>
        <w:t>внесении изменени</w:t>
      </w:r>
      <w:r w:rsidR="00E16C57" w:rsidRPr="00950B0E">
        <w:rPr>
          <w:szCs w:val="28"/>
        </w:rPr>
        <w:t>й</w:t>
      </w:r>
      <w:r w:rsidR="00E76741" w:rsidRPr="00950B0E">
        <w:rPr>
          <w:szCs w:val="28"/>
        </w:rPr>
        <w:t xml:space="preserve"> в </w:t>
      </w:r>
      <w:r w:rsidR="008412BA">
        <w:rPr>
          <w:szCs w:val="28"/>
        </w:rPr>
        <w:t>статью 5 областного закона "О порядке предоставления жилых помещений специализированного жилищного фонда Ленинградской области</w:t>
      </w:r>
      <w:r w:rsidR="00657D8E" w:rsidRPr="00950B0E">
        <w:rPr>
          <w:szCs w:val="28"/>
        </w:rPr>
        <w:t>"</w:t>
      </w:r>
      <w:r w:rsidR="00950B0E" w:rsidRPr="00950B0E">
        <w:rPr>
          <w:szCs w:val="28"/>
        </w:rPr>
        <w:t xml:space="preserve"> в первом чтении</w:t>
      </w:r>
      <w:r w:rsidRPr="00950B0E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50B0E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F53" w:rsidRDefault="00292F53" w:rsidP="009547D6">
      <w:r>
        <w:separator/>
      </w:r>
    </w:p>
  </w:endnote>
  <w:endnote w:type="continuationSeparator" w:id="0">
    <w:p w:rsidR="00292F53" w:rsidRDefault="00292F5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F53" w:rsidRDefault="00292F53" w:rsidP="009547D6">
      <w:r>
        <w:separator/>
      </w:r>
    </w:p>
  </w:footnote>
  <w:footnote w:type="continuationSeparator" w:id="0">
    <w:p w:rsidR="00292F53" w:rsidRDefault="00292F5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92F5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235C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92F53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E5C11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12BA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0B0E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279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5FC01-0655-45C0-9BEE-D425C3DC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2025-03-28T02:54:00Z</cp:lastPrinted>
  <dcterms:created xsi:type="dcterms:W3CDTF">2025-04-04T07:24:00Z</dcterms:created>
  <dcterms:modified xsi:type="dcterms:W3CDTF">2025-04-04T07:24:00Z</dcterms:modified>
</cp:coreProperties>
</file>