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Председателю </w:t>
      </w: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Законодательного собрания </w:t>
      </w:r>
    </w:p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Ленинградской области</w:t>
      </w:r>
    </w:p>
    <w:p w:rsidR="00A81954" w:rsidRPr="00B62156" w:rsidRDefault="00A81954" w:rsidP="00A81954"/>
    <w:p w:rsidR="00A81954" w:rsidRPr="00B62156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С.М. Бебенину </w:t>
      </w:r>
    </w:p>
    <w:p w:rsidR="00A81954" w:rsidRPr="00B62156" w:rsidRDefault="00A81954" w:rsidP="00A81954">
      <w:pPr>
        <w:spacing w:after="240"/>
      </w:pPr>
      <w:r w:rsidRPr="00B62156">
        <w:br/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center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81954" w:rsidRPr="00B62156" w:rsidRDefault="00A81954" w:rsidP="00A81954"/>
    <w:p w:rsidR="00A81954" w:rsidRPr="00B62156" w:rsidRDefault="00A81954" w:rsidP="00A81954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B62156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260DA5" w:rsidRPr="00B62156">
        <w:rPr>
          <w:rFonts w:ascii="Times New Roman" w:hAnsi="Times New Roman"/>
          <w:bCs/>
          <w:sz w:val="28"/>
          <w:szCs w:val="28"/>
        </w:rPr>
        <w:t xml:space="preserve">«О внесении изменения в статью </w:t>
      </w:r>
      <w:r w:rsidR="00B62156" w:rsidRPr="00B62156">
        <w:rPr>
          <w:rFonts w:ascii="Times New Roman" w:hAnsi="Times New Roman"/>
          <w:bCs/>
          <w:sz w:val="28"/>
          <w:szCs w:val="28"/>
        </w:rPr>
        <w:t>28</w:t>
      </w:r>
      <w:r w:rsidR="00260DA5" w:rsidRPr="00B62156">
        <w:rPr>
          <w:rFonts w:ascii="Times New Roman" w:hAnsi="Times New Roman"/>
          <w:bCs/>
          <w:sz w:val="28"/>
          <w:szCs w:val="28"/>
        </w:rPr>
        <w:t xml:space="preserve"> областного закона «</w:t>
      </w:r>
      <w:r w:rsidR="00B62156" w:rsidRPr="00B62156">
        <w:rPr>
          <w:rFonts w:ascii="Times New Roman" w:hAnsi="Times New Roman"/>
          <w:bCs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="00260DA5" w:rsidRPr="00B62156">
        <w:rPr>
          <w:rFonts w:ascii="Times New Roman" w:hAnsi="Times New Roman"/>
          <w:bCs/>
          <w:sz w:val="28"/>
          <w:szCs w:val="28"/>
        </w:rPr>
        <w:t>»</w:t>
      </w:r>
      <w:r w:rsidRPr="00B62156">
        <w:rPr>
          <w:rFonts w:ascii="Times New Roman" w:hAnsi="Times New Roman"/>
          <w:bCs/>
          <w:sz w:val="28"/>
          <w:szCs w:val="28"/>
        </w:rPr>
        <w:t>.</w:t>
      </w:r>
    </w:p>
    <w:p w:rsidR="00A81954" w:rsidRPr="00B62156" w:rsidRDefault="00A81954" w:rsidP="00A81954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</w:rPr>
      </w:pPr>
    </w:p>
    <w:p w:rsidR="00A81954" w:rsidRPr="00B62156" w:rsidRDefault="00A81954" w:rsidP="00A81954">
      <w:pPr>
        <w:spacing w:after="240"/>
      </w:pP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Приложения: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 xml:space="preserve">1. Проект областного закона на </w:t>
      </w:r>
      <w:r w:rsidR="00752A34" w:rsidRPr="00B62156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B62156">
        <w:rPr>
          <w:rFonts w:ascii="Times New Roman" w:hAnsi="Times New Roman"/>
          <w:sz w:val="28"/>
          <w:szCs w:val="28"/>
          <w:shd w:val="clear" w:color="auto" w:fill="FFFFFF"/>
        </w:rPr>
        <w:t xml:space="preserve"> л.;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B62156">
        <w:rPr>
          <w:rFonts w:ascii="Times New Roman" w:hAnsi="Times New Roman"/>
          <w:sz w:val="28"/>
          <w:szCs w:val="28"/>
        </w:rPr>
        <w:t>на 1 л.;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:rsidR="00A81954" w:rsidRPr="00B62156" w:rsidRDefault="00A81954" w:rsidP="00A81954">
      <w:pPr>
        <w:spacing w:after="240"/>
      </w:pPr>
    </w:p>
    <w:p w:rsidR="00A81954" w:rsidRPr="00B62156" w:rsidRDefault="00A81954" w:rsidP="00A81954">
      <w:pPr>
        <w:spacing w:after="240"/>
      </w:pP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Депутат </w:t>
      </w:r>
    </w:p>
    <w:p w:rsidR="00A81954" w:rsidRPr="00B62156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77075" w:rsidRPr="00B62156" w:rsidRDefault="00A81954" w:rsidP="00A81954">
      <w:pPr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</w:t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sz w:val="28"/>
          <w:szCs w:val="28"/>
        </w:rPr>
        <w:t xml:space="preserve">                   Т.В. Тюрина </w:t>
      </w:r>
      <w:r w:rsidR="00F77075" w:rsidRPr="00B62156">
        <w:rPr>
          <w:sz w:val="28"/>
          <w:szCs w:val="28"/>
        </w:rPr>
        <w:br w:type="page"/>
      </w:r>
    </w:p>
    <w:p w:rsidR="0001497B" w:rsidRPr="00B62156" w:rsidRDefault="00164CF5">
      <w:pPr>
        <w:ind w:left="5812"/>
        <w:jc w:val="right"/>
        <w:rPr>
          <w:sz w:val="28"/>
          <w:szCs w:val="28"/>
        </w:rPr>
      </w:pPr>
      <w:r w:rsidRPr="00B62156"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Pr="00B62156" w:rsidRDefault="00164CF5">
      <w:pPr>
        <w:ind w:left="6237" w:firstLine="426"/>
        <w:jc w:val="right"/>
        <w:rPr>
          <w:sz w:val="28"/>
          <w:szCs w:val="28"/>
        </w:rPr>
      </w:pPr>
      <w:r w:rsidRPr="00B62156">
        <w:rPr>
          <w:sz w:val="28"/>
          <w:szCs w:val="28"/>
        </w:rPr>
        <w:t>Т.В. Тюрина</w:t>
      </w:r>
    </w:p>
    <w:p w:rsidR="0001497B" w:rsidRPr="00B62156" w:rsidRDefault="0001497B">
      <w:pPr>
        <w:ind w:left="6237" w:firstLine="426"/>
        <w:jc w:val="right"/>
        <w:rPr>
          <w:sz w:val="28"/>
          <w:szCs w:val="28"/>
        </w:rPr>
      </w:pPr>
    </w:p>
    <w:p w:rsidR="00F82B82" w:rsidRPr="00B62156" w:rsidRDefault="00F82B82" w:rsidP="008607D8">
      <w:pPr>
        <w:rPr>
          <w:sz w:val="28"/>
          <w:szCs w:val="28"/>
        </w:rPr>
      </w:pPr>
    </w:p>
    <w:p w:rsidR="0001497B" w:rsidRPr="00B62156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>ЛЕНИНГРАДСКАЯ ОБЛАСТЬ</w:t>
      </w:r>
    </w:p>
    <w:p w:rsidR="0001497B" w:rsidRPr="00B62156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>ОБЛАСТНОЙ ЗАКОН</w:t>
      </w:r>
    </w:p>
    <w:p w:rsidR="00871A48" w:rsidRPr="00B62156" w:rsidRDefault="00871A48" w:rsidP="00871A48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 внесении изменения в статью </w:t>
      </w:r>
      <w:r w:rsidR="00B62156">
        <w:rPr>
          <w:b/>
          <w:sz w:val="28"/>
          <w:szCs w:val="28"/>
        </w:rPr>
        <w:t>28</w:t>
      </w:r>
      <w:r w:rsidRPr="00B62156">
        <w:rPr>
          <w:b/>
          <w:sz w:val="28"/>
          <w:szCs w:val="28"/>
        </w:rPr>
        <w:t xml:space="preserve"> областного закона </w:t>
      </w:r>
    </w:p>
    <w:p w:rsidR="0001497B" w:rsidRPr="00B62156" w:rsidRDefault="00871A48" w:rsidP="00871A48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>«</w:t>
      </w:r>
      <w:r w:rsidR="00B62156" w:rsidRPr="00B62156">
        <w:rPr>
          <w:b/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Pr="00B62156">
        <w:rPr>
          <w:b/>
          <w:sz w:val="28"/>
          <w:szCs w:val="28"/>
        </w:rPr>
        <w:t>»</w:t>
      </w:r>
    </w:p>
    <w:p w:rsidR="00F82B82" w:rsidRPr="00B62156" w:rsidRDefault="00F82B82" w:rsidP="00F82B82">
      <w:pPr>
        <w:rPr>
          <w:b/>
          <w:sz w:val="28"/>
          <w:szCs w:val="28"/>
        </w:rPr>
      </w:pPr>
    </w:p>
    <w:p w:rsidR="0001497B" w:rsidRPr="00B62156" w:rsidRDefault="00164CF5">
      <w:pPr>
        <w:spacing w:before="120"/>
        <w:ind w:firstLine="539"/>
        <w:jc w:val="both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>Статья 1</w:t>
      </w:r>
    </w:p>
    <w:p w:rsidR="0001497B" w:rsidRPr="00B62156" w:rsidRDefault="0001497B">
      <w:pPr>
        <w:ind w:firstLine="539"/>
        <w:jc w:val="both"/>
        <w:rPr>
          <w:b/>
          <w:sz w:val="28"/>
          <w:szCs w:val="28"/>
        </w:rPr>
      </w:pPr>
    </w:p>
    <w:p w:rsidR="00A31010" w:rsidRPr="00B62156" w:rsidRDefault="00164CF5" w:rsidP="00B62156">
      <w:pPr>
        <w:ind w:firstLine="539"/>
        <w:jc w:val="both"/>
        <w:rPr>
          <w:sz w:val="28"/>
          <w:szCs w:val="28"/>
        </w:rPr>
      </w:pPr>
      <w:r w:rsidRPr="00B62156">
        <w:rPr>
          <w:sz w:val="28"/>
          <w:szCs w:val="28"/>
        </w:rPr>
        <w:t>Внести в</w:t>
      </w:r>
      <w:r w:rsidR="001A6AC8" w:rsidRPr="00B62156">
        <w:rPr>
          <w:sz w:val="28"/>
          <w:szCs w:val="28"/>
        </w:rPr>
        <w:t xml:space="preserve"> </w:t>
      </w:r>
      <w:r w:rsidR="00B62156">
        <w:rPr>
          <w:sz w:val="28"/>
          <w:szCs w:val="28"/>
        </w:rPr>
        <w:t xml:space="preserve">абзац первый части 5 </w:t>
      </w:r>
      <w:r w:rsidR="001A6AC8" w:rsidRPr="00B62156">
        <w:rPr>
          <w:sz w:val="28"/>
          <w:szCs w:val="28"/>
        </w:rPr>
        <w:t>стать</w:t>
      </w:r>
      <w:r w:rsidR="00182255" w:rsidRPr="00B62156">
        <w:rPr>
          <w:sz w:val="28"/>
          <w:szCs w:val="28"/>
        </w:rPr>
        <w:t>и</w:t>
      </w:r>
      <w:r w:rsidR="001A6AC8" w:rsidRPr="00B62156">
        <w:rPr>
          <w:sz w:val="28"/>
          <w:szCs w:val="28"/>
        </w:rPr>
        <w:t xml:space="preserve"> </w:t>
      </w:r>
      <w:r w:rsidR="00B62156">
        <w:rPr>
          <w:sz w:val="28"/>
          <w:szCs w:val="28"/>
        </w:rPr>
        <w:t>28</w:t>
      </w:r>
      <w:r w:rsidRPr="00B62156">
        <w:rPr>
          <w:sz w:val="28"/>
          <w:szCs w:val="28"/>
        </w:rPr>
        <w:t xml:space="preserve"> </w:t>
      </w:r>
      <w:r w:rsidR="00007708" w:rsidRPr="00B62156">
        <w:rPr>
          <w:sz w:val="28"/>
          <w:szCs w:val="28"/>
        </w:rPr>
        <w:t>областно</w:t>
      </w:r>
      <w:r w:rsidR="001A6AC8" w:rsidRPr="00B62156">
        <w:rPr>
          <w:sz w:val="28"/>
          <w:szCs w:val="28"/>
        </w:rPr>
        <w:t>го</w:t>
      </w:r>
      <w:r w:rsidR="00007708" w:rsidRPr="00B62156">
        <w:rPr>
          <w:sz w:val="28"/>
          <w:szCs w:val="28"/>
        </w:rPr>
        <w:t xml:space="preserve"> закон</w:t>
      </w:r>
      <w:r w:rsidR="001A6AC8" w:rsidRPr="00B62156">
        <w:rPr>
          <w:sz w:val="28"/>
          <w:szCs w:val="28"/>
        </w:rPr>
        <w:t>а</w:t>
      </w:r>
      <w:r w:rsidRPr="00B62156">
        <w:rPr>
          <w:sz w:val="28"/>
          <w:szCs w:val="28"/>
        </w:rPr>
        <w:t xml:space="preserve"> </w:t>
      </w:r>
      <w:r w:rsidR="00B62156">
        <w:rPr>
          <w:sz w:val="28"/>
          <w:szCs w:val="28"/>
        </w:rPr>
        <w:t>от</w:t>
      </w:r>
      <w:r w:rsidR="00B62156" w:rsidRPr="00B62156">
        <w:rPr>
          <w:sz w:val="28"/>
          <w:szCs w:val="28"/>
        </w:rPr>
        <w:t xml:space="preserve"> 15</w:t>
      </w:r>
      <w:r w:rsidR="00B62156">
        <w:rPr>
          <w:sz w:val="28"/>
          <w:szCs w:val="28"/>
        </w:rPr>
        <w:t xml:space="preserve"> мая </w:t>
      </w:r>
      <w:r w:rsidR="00B62156" w:rsidRPr="00B62156">
        <w:rPr>
          <w:sz w:val="28"/>
          <w:szCs w:val="28"/>
        </w:rPr>
        <w:t>2013</w:t>
      </w:r>
      <w:r w:rsidR="00B62156">
        <w:rPr>
          <w:sz w:val="28"/>
          <w:szCs w:val="28"/>
        </w:rPr>
        <w:t xml:space="preserve"> года</w:t>
      </w:r>
      <w:r w:rsidR="00B62156" w:rsidRPr="00B62156">
        <w:rPr>
          <w:sz w:val="28"/>
          <w:szCs w:val="28"/>
        </w:rPr>
        <w:t xml:space="preserve"> </w:t>
      </w:r>
      <w:r w:rsidR="00B62156">
        <w:rPr>
          <w:sz w:val="28"/>
          <w:szCs w:val="28"/>
        </w:rPr>
        <w:t>№</w:t>
      </w:r>
      <w:r w:rsidR="00B62156" w:rsidRPr="00B62156">
        <w:rPr>
          <w:sz w:val="28"/>
          <w:szCs w:val="28"/>
        </w:rPr>
        <w:t xml:space="preserve"> 26-оз</w:t>
      </w:r>
      <w:r w:rsidR="00B62156">
        <w:rPr>
          <w:sz w:val="28"/>
          <w:szCs w:val="28"/>
        </w:rPr>
        <w:t xml:space="preserve"> «</w:t>
      </w:r>
      <w:r w:rsidR="00B62156" w:rsidRPr="00B62156">
        <w:rPr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="00B62156">
        <w:rPr>
          <w:sz w:val="28"/>
          <w:szCs w:val="28"/>
        </w:rPr>
        <w:t xml:space="preserve">» </w:t>
      </w:r>
      <w:r w:rsidRPr="00B62156">
        <w:rPr>
          <w:sz w:val="28"/>
          <w:szCs w:val="28"/>
        </w:rPr>
        <w:t>(с последующими изменениями)</w:t>
      </w:r>
      <w:r w:rsidR="00007708" w:rsidRPr="00B62156">
        <w:rPr>
          <w:sz w:val="28"/>
          <w:szCs w:val="28"/>
        </w:rPr>
        <w:t xml:space="preserve"> изменени</w:t>
      </w:r>
      <w:r w:rsidR="001A6AC8" w:rsidRPr="00B62156">
        <w:rPr>
          <w:sz w:val="28"/>
          <w:szCs w:val="28"/>
        </w:rPr>
        <w:t>е</w:t>
      </w:r>
      <w:r w:rsidR="00B62156">
        <w:rPr>
          <w:sz w:val="28"/>
          <w:szCs w:val="28"/>
        </w:rPr>
        <w:t xml:space="preserve">,  </w:t>
      </w:r>
      <w:r w:rsidR="00C4332E">
        <w:rPr>
          <w:sz w:val="28"/>
          <w:szCs w:val="28"/>
        </w:rPr>
        <w:t>исключив</w:t>
      </w:r>
      <w:r w:rsidR="00B62156">
        <w:rPr>
          <w:sz w:val="28"/>
          <w:szCs w:val="28"/>
        </w:rPr>
        <w:t xml:space="preserve"> </w:t>
      </w:r>
      <w:r w:rsidR="00C61980">
        <w:rPr>
          <w:sz w:val="28"/>
          <w:szCs w:val="28"/>
        </w:rPr>
        <w:t xml:space="preserve">из него </w:t>
      </w:r>
      <w:r w:rsidR="00B62156">
        <w:rPr>
          <w:sz w:val="28"/>
          <w:szCs w:val="28"/>
        </w:rPr>
        <w:t>слова «</w:t>
      </w:r>
      <w:r w:rsidR="00C4332E">
        <w:rPr>
          <w:sz w:val="28"/>
          <w:szCs w:val="28"/>
        </w:rPr>
        <w:t xml:space="preserve">, </w:t>
      </w:r>
      <w:r w:rsidR="00B62156">
        <w:rPr>
          <w:sz w:val="28"/>
          <w:szCs w:val="28"/>
        </w:rPr>
        <w:t>курортный сбор».</w:t>
      </w:r>
    </w:p>
    <w:p w:rsidR="00F948EB" w:rsidRPr="00B62156" w:rsidRDefault="00F948EB" w:rsidP="00F82B8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01497B" w:rsidRPr="00B62156" w:rsidRDefault="00164CF5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 xml:space="preserve">Статья 2         </w:t>
      </w:r>
    </w:p>
    <w:p w:rsidR="0001497B" w:rsidRPr="00B62156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Pr="00B62156" w:rsidRDefault="008103EC" w:rsidP="008103EC">
      <w:pPr>
        <w:ind w:firstLine="539"/>
        <w:jc w:val="both"/>
        <w:rPr>
          <w:sz w:val="28"/>
          <w:szCs w:val="28"/>
        </w:rPr>
      </w:pPr>
      <w:r w:rsidRPr="00B62156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E74CF7">
        <w:rPr>
          <w:sz w:val="28"/>
          <w:szCs w:val="28"/>
        </w:rPr>
        <w:t>.</w:t>
      </w:r>
    </w:p>
    <w:p w:rsidR="0001497B" w:rsidRPr="00B62156" w:rsidRDefault="0001497B">
      <w:pPr>
        <w:jc w:val="both"/>
        <w:rPr>
          <w:sz w:val="28"/>
          <w:szCs w:val="28"/>
        </w:rPr>
      </w:pPr>
    </w:p>
    <w:p w:rsidR="008103EC" w:rsidRPr="00B62156" w:rsidRDefault="008103EC">
      <w:pPr>
        <w:jc w:val="both"/>
        <w:rPr>
          <w:sz w:val="28"/>
          <w:szCs w:val="28"/>
        </w:rPr>
      </w:pPr>
    </w:p>
    <w:p w:rsidR="0001497B" w:rsidRPr="00B62156" w:rsidRDefault="00164CF5">
      <w:pPr>
        <w:rPr>
          <w:sz w:val="28"/>
          <w:szCs w:val="28"/>
        </w:rPr>
      </w:pPr>
      <w:r w:rsidRPr="00B62156">
        <w:rPr>
          <w:sz w:val="28"/>
          <w:szCs w:val="28"/>
        </w:rPr>
        <w:t xml:space="preserve">Губернатор </w:t>
      </w:r>
    </w:p>
    <w:p w:rsidR="0001497B" w:rsidRPr="00B62156" w:rsidRDefault="00164CF5">
      <w:pPr>
        <w:tabs>
          <w:tab w:val="left" w:pos="7150"/>
        </w:tabs>
        <w:rPr>
          <w:sz w:val="28"/>
          <w:szCs w:val="28"/>
        </w:rPr>
      </w:pPr>
      <w:r w:rsidRPr="00B62156">
        <w:rPr>
          <w:sz w:val="28"/>
          <w:szCs w:val="28"/>
        </w:rPr>
        <w:t xml:space="preserve">Ленинградской области      </w:t>
      </w:r>
      <w:r w:rsidRPr="00B62156">
        <w:rPr>
          <w:sz w:val="28"/>
          <w:szCs w:val="28"/>
        </w:rPr>
        <w:tab/>
        <w:t xml:space="preserve">        А. Дрозденко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lastRenderedPageBreak/>
        <w:t>Обоснование необходимости принятия</w:t>
      </w:r>
    </w:p>
    <w:p w:rsidR="0001497B" w:rsidRPr="003F4CD0" w:rsidRDefault="00164CF5" w:rsidP="003F4CD0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областного закона </w:t>
      </w:r>
      <w:r w:rsidR="00E74CF7">
        <w:rPr>
          <w:b/>
          <w:sz w:val="28"/>
          <w:szCs w:val="28"/>
        </w:rPr>
        <w:t>«</w:t>
      </w:r>
      <w:r w:rsidR="00E74CF7" w:rsidRPr="00B62156">
        <w:rPr>
          <w:b/>
          <w:sz w:val="28"/>
          <w:szCs w:val="28"/>
        </w:rPr>
        <w:t xml:space="preserve">О внесении изменения в статью </w:t>
      </w:r>
      <w:r w:rsidR="00E74CF7">
        <w:rPr>
          <w:b/>
          <w:sz w:val="28"/>
          <w:szCs w:val="28"/>
        </w:rPr>
        <w:t>28</w:t>
      </w:r>
      <w:r w:rsidR="00E74CF7" w:rsidRPr="00B62156">
        <w:rPr>
          <w:b/>
          <w:sz w:val="28"/>
          <w:szCs w:val="28"/>
        </w:rPr>
        <w:t xml:space="preserve"> областного закона</w:t>
      </w:r>
      <w:r w:rsidR="00E74CF7">
        <w:rPr>
          <w:b/>
          <w:sz w:val="28"/>
          <w:szCs w:val="28"/>
        </w:rPr>
        <w:t xml:space="preserve"> </w:t>
      </w:r>
      <w:r w:rsidR="00E74CF7" w:rsidRPr="00B62156">
        <w:rPr>
          <w:b/>
          <w:sz w:val="28"/>
          <w:szCs w:val="28"/>
        </w:rPr>
        <w:t>«О системе избирательных комиссий и избирательных участках в Ленинградской области»</w:t>
      </w:r>
    </w:p>
    <w:p w:rsidR="0001497B" w:rsidRPr="00B62156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942538" w:rsidRPr="00B62156" w:rsidRDefault="00164CF5" w:rsidP="00E74C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Проект областного закона </w:t>
      </w:r>
      <w:r w:rsidR="00E74CF7" w:rsidRPr="00E74CF7">
        <w:rPr>
          <w:sz w:val="28"/>
          <w:szCs w:val="28"/>
        </w:rPr>
        <w:t>«О внесении изменения в статью 28 областного закона «О системе избирательных комиссий и избирательных участках в Ленинградской области</w:t>
      </w:r>
      <w:r w:rsidRPr="00B62156">
        <w:rPr>
          <w:sz w:val="28"/>
          <w:szCs w:val="28"/>
        </w:rPr>
        <w:t>»</w:t>
      </w:r>
      <w:r w:rsidR="00E74CF7">
        <w:rPr>
          <w:sz w:val="28"/>
          <w:szCs w:val="28"/>
        </w:rPr>
        <w:t xml:space="preserve"> </w:t>
      </w:r>
      <w:r w:rsidRPr="00B62156">
        <w:rPr>
          <w:sz w:val="28"/>
          <w:szCs w:val="28"/>
        </w:rPr>
        <w:t>(далее – проект) разработан в целях</w:t>
      </w:r>
      <w:r w:rsidR="00042002" w:rsidRPr="00B62156">
        <w:rPr>
          <w:sz w:val="28"/>
          <w:szCs w:val="28"/>
        </w:rPr>
        <w:t xml:space="preserve"> приведения в соответствие изменениям федерального законодательства.</w:t>
      </w:r>
    </w:p>
    <w:p w:rsidR="00577CE3" w:rsidRDefault="00DC62D6" w:rsidP="00DC62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5 статьи 28 областного закона от</w:t>
      </w:r>
      <w:r w:rsidRPr="00DC62D6">
        <w:rPr>
          <w:sz w:val="28"/>
          <w:szCs w:val="28"/>
        </w:rPr>
        <w:t xml:space="preserve"> 15</w:t>
      </w:r>
      <w:r>
        <w:rPr>
          <w:sz w:val="28"/>
          <w:szCs w:val="28"/>
        </w:rPr>
        <w:t xml:space="preserve"> мая </w:t>
      </w:r>
      <w:r w:rsidRPr="00DC62D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DC62D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C62D6">
        <w:rPr>
          <w:sz w:val="28"/>
          <w:szCs w:val="28"/>
        </w:rPr>
        <w:t xml:space="preserve"> 26-оз</w:t>
      </w:r>
      <w:r>
        <w:rPr>
          <w:sz w:val="28"/>
          <w:szCs w:val="28"/>
        </w:rPr>
        <w:t xml:space="preserve"> «</w:t>
      </w:r>
      <w:r w:rsidRPr="00DC62D6">
        <w:rPr>
          <w:sz w:val="28"/>
          <w:szCs w:val="28"/>
        </w:rPr>
        <w:t>О системе избирательных комиссий и избирательных участках в Ленинградской области</w:t>
      </w:r>
      <w:r>
        <w:rPr>
          <w:sz w:val="28"/>
          <w:szCs w:val="28"/>
        </w:rPr>
        <w:t>»</w:t>
      </w:r>
      <w:r w:rsidR="002E0EE4">
        <w:rPr>
          <w:sz w:val="28"/>
          <w:szCs w:val="28"/>
        </w:rPr>
        <w:t xml:space="preserve"> (далее – Областной закон № 26-оз)</w:t>
      </w:r>
      <w:r>
        <w:rPr>
          <w:sz w:val="28"/>
          <w:szCs w:val="28"/>
        </w:rPr>
        <w:t xml:space="preserve"> членам</w:t>
      </w:r>
      <w:r w:rsidRPr="00DC62D6">
        <w:rPr>
          <w:sz w:val="28"/>
          <w:szCs w:val="28"/>
        </w:rPr>
        <w:t xml:space="preserve"> Избирательной комиссии Ленинградской области и </w:t>
      </w:r>
      <w:r>
        <w:rPr>
          <w:sz w:val="28"/>
          <w:szCs w:val="28"/>
        </w:rPr>
        <w:t>работникам</w:t>
      </w:r>
      <w:r w:rsidRPr="00DC62D6">
        <w:rPr>
          <w:sz w:val="28"/>
          <w:szCs w:val="28"/>
        </w:rPr>
        <w:t xml:space="preserve"> ее аппарата</w:t>
      </w:r>
      <w:r>
        <w:rPr>
          <w:sz w:val="28"/>
          <w:szCs w:val="28"/>
        </w:rPr>
        <w:t xml:space="preserve"> возмещаются расходы, связанные со служебными командировками (</w:t>
      </w:r>
      <w:r w:rsidRPr="00DC62D6">
        <w:rPr>
          <w:sz w:val="28"/>
          <w:szCs w:val="28"/>
        </w:rPr>
        <w:t xml:space="preserve">транспортные расходы, проживание, </w:t>
      </w:r>
      <w:r w:rsidRPr="00DC62D6">
        <w:rPr>
          <w:b/>
          <w:bCs/>
          <w:sz w:val="28"/>
          <w:szCs w:val="28"/>
        </w:rPr>
        <w:t>курортный сбор</w:t>
      </w:r>
      <w:r>
        <w:rPr>
          <w:sz w:val="28"/>
          <w:szCs w:val="28"/>
        </w:rPr>
        <w:t xml:space="preserve"> и иные).</w:t>
      </w:r>
    </w:p>
    <w:p w:rsidR="00D50EC8" w:rsidRPr="00C4332E" w:rsidRDefault="00D50EC8" w:rsidP="00DC62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C62D6">
        <w:rPr>
          <w:sz w:val="28"/>
          <w:szCs w:val="28"/>
        </w:rPr>
        <w:t xml:space="preserve"> соответствии с положениями части 2 статьи 1 и части 1 статьи 2 Ф</w:t>
      </w:r>
      <w:r w:rsidR="00DC62D6" w:rsidRPr="00DC62D6">
        <w:rPr>
          <w:sz w:val="28"/>
          <w:szCs w:val="28"/>
        </w:rPr>
        <w:t>едеральн</w:t>
      </w:r>
      <w:r w:rsidR="00DC62D6">
        <w:rPr>
          <w:sz w:val="28"/>
          <w:szCs w:val="28"/>
        </w:rPr>
        <w:t xml:space="preserve">ого </w:t>
      </w:r>
      <w:r w:rsidR="00DC62D6" w:rsidRPr="00DC62D6">
        <w:rPr>
          <w:sz w:val="28"/>
          <w:szCs w:val="28"/>
        </w:rPr>
        <w:t>зако</w:t>
      </w:r>
      <w:r w:rsidR="00DC62D6">
        <w:rPr>
          <w:sz w:val="28"/>
          <w:szCs w:val="28"/>
        </w:rPr>
        <w:t>на</w:t>
      </w:r>
      <w:r w:rsidR="00DC62D6" w:rsidRPr="00DC62D6">
        <w:rPr>
          <w:sz w:val="28"/>
          <w:szCs w:val="28"/>
        </w:rPr>
        <w:t xml:space="preserve"> от 29</w:t>
      </w:r>
      <w:r w:rsidR="009757C4">
        <w:rPr>
          <w:sz w:val="28"/>
          <w:szCs w:val="28"/>
        </w:rPr>
        <w:t xml:space="preserve"> июля </w:t>
      </w:r>
      <w:r w:rsidR="00DC62D6" w:rsidRPr="00DC62D6">
        <w:rPr>
          <w:sz w:val="28"/>
          <w:szCs w:val="28"/>
        </w:rPr>
        <w:t>2017</w:t>
      </w:r>
      <w:r w:rsidR="009757C4">
        <w:rPr>
          <w:sz w:val="28"/>
          <w:szCs w:val="28"/>
        </w:rPr>
        <w:t xml:space="preserve"> года</w:t>
      </w:r>
      <w:r w:rsidR="00DC62D6" w:rsidRPr="00DC62D6">
        <w:rPr>
          <w:sz w:val="28"/>
          <w:szCs w:val="28"/>
        </w:rPr>
        <w:t xml:space="preserve"> </w:t>
      </w:r>
      <w:r w:rsidR="00DC62D6">
        <w:rPr>
          <w:sz w:val="28"/>
          <w:szCs w:val="28"/>
        </w:rPr>
        <w:t>№</w:t>
      </w:r>
      <w:r w:rsidR="00DC62D6" w:rsidRPr="00DC62D6">
        <w:rPr>
          <w:sz w:val="28"/>
          <w:szCs w:val="28"/>
        </w:rPr>
        <w:t xml:space="preserve"> 214-ФЗ</w:t>
      </w:r>
      <w:r w:rsidR="00DC62D6">
        <w:rPr>
          <w:sz w:val="28"/>
          <w:szCs w:val="28"/>
        </w:rPr>
        <w:t xml:space="preserve"> «</w:t>
      </w:r>
      <w:r w:rsidR="00DC62D6" w:rsidRPr="00DC62D6">
        <w:rPr>
          <w:sz w:val="28"/>
          <w:szCs w:val="28"/>
        </w:rPr>
        <w:t>О проведении эксперимента по развитию курортной инфраструктуры</w:t>
      </w:r>
      <w:r w:rsidR="00DC62D6">
        <w:rPr>
          <w:sz w:val="28"/>
          <w:szCs w:val="28"/>
        </w:rPr>
        <w:t>»</w:t>
      </w:r>
      <w:r w:rsidR="00C80747">
        <w:rPr>
          <w:sz w:val="28"/>
          <w:szCs w:val="28"/>
        </w:rPr>
        <w:t xml:space="preserve"> </w:t>
      </w:r>
      <w:r w:rsidR="00DC62D6">
        <w:rPr>
          <w:sz w:val="28"/>
          <w:szCs w:val="28"/>
        </w:rPr>
        <w:t>эксперимент по взиманию курортного сбора проводился до 31 декабря 2024 года</w:t>
      </w:r>
      <w:r w:rsidR="002E0EE4">
        <w:rPr>
          <w:sz w:val="28"/>
          <w:szCs w:val="28"/>
        </w:rPr>
        <w:t>, в связи с чем вышеназванное положение Областного</w:t>
      </w:r>
      <w:r>
        <w:rPr>
          <w:sz w:val="28"/>
          <w:szCs w:val="28"/>
        </w:rPr>
        <w:t xml:space="preserve"> закона № 26-оз</w:t>
      </w:r>
      <w:r w:rsidR="002E0EE4">
        <w:rPr>
          <w:sz w:val="28"/>
          <w:szCs w:val="28"/>
        </w:rPr>
        <w:t xml:space="preserve"> </w:t>
      </w:r>
      <w:r w:rsidR="00C80747">
        <w:rPr>
          <w:sz w:val="28"/>
          <w:szCs w:val="28"/>
        </w:rPr>
        <w:t>в части</w:t>
      </w:r>
      <w:r w:rsidR="002E0EE4">
        <w:rPr>
          <w:sz w:val="28"/>
          <w:szCs w:val="28"/>
        </w:rPr>
        <w:t xml:space="preserve"> возмещени</w:t>
      </w:r>
      <w:r w:rsidR="00C80747">
        <w:rPr>
          <w:sz w:val="28"/>
          <w:szCs w:val="28"/>
        </w:rPr>
        <w:t>я</w:t>
      </w:r>
      <w:r w:rsidR="002E0EE4">
        <w:rPr>
          <w:sz w:val="28"/>
          <w:szCs w:val="28"/>
        </w:rPr>
        <w:t xml:space="preserve"> расходов, связанных с взима</w:t>
      </w:r>
      <w:r>
        <w:rPr>
          <w:sz w:val="28"/>
          <w:szCs w:val="28"/>
        </w:rPr>
        <w:t>нием курортного сбора, утратило актуальность.</w:t>
      </w:r>
    </w:p>
    <w:p w:rsidR="00CA061D" w:rsidRDefault="00CA061D" w:rsidP="00D50E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проектом предлагается внести изменение в абзац первый части 5 </w:t>
      </w:r>
      <w:r w:rsidRPr="00B62156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28</w:t>
      </w:r>
      <w:r w:rsidRPr="00B621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№ 26-оз, </w:t>
      </w:r>
      <w:r>
        <w:rPr>
          <w:sz w:val="28"/>
          <w:szCs w:val="28"/>
        </w:rPr>
        <w:t>исключив</w:t>
      </w:r>
      <w:r>
        <w:rPr>
          <w:sz w:val="28"/>
          <w:szCs w:val="28"/>
        </w:rPr>
        <w:t xml:space="preserve"> положение о возмещении расходов по</w:t>
      </w:r>
      <w:r w:rsidR="009E3177">
        <w:rPr>
          <w:sz w:val="28"/>
          <w:szCs w:val="28"/>
        </w:rPr>
        <w:t xml:space="preserve"> уплате</w:t>
      </w:r>
      <w:r>
        <w:rPr>
          <w:sz w:val="28"/>
          <w:szCs w:val="28"/>
        </w:rPr>
        <w:t xml:space="preserve"> курортно</w:t>
      </w:r>
      <w:r w:rsidR="009E3177">
        <w:rPr>
          <w:sz w:val="28"/>
          <w:szCs w:val="28"/>
        </w:rPr>
        <w:t>го</w:t>
      </w:r>
      <w:r>
        <w:rPr>
          <w:sz w:val="28"/>
          <w:szCs w:val="28"/>
        </w:rPr>
        <w:t xml:space="preserve"> сбор</w:t>
      </w:r>
      <w:r w:rsidR="009E3177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50EC8" w:rsidRDefault="00CA061D" w:rsidP="00D50E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также отметить, что </w:t>
      </w:r>
      <w:r w:rsidR="00D50EC8" w:rsidRPr="00D50EC8">
        <w:rPr>
          <w:sz w:val="28"/>
          <w:szCs w:val="28"/>
        </w:rPr>
        <w:t>Федеральны</w:t>
      </w:r>
      <w:r w:rsidR="00D50EC8">
        <w:rPr>
          <w:sz w:val="28"/>
          <w:szCs w:val="28"/>
        </w:rPr>
        <w:t xml:space="preserve">м </w:t>
      </w:r>
      <w:r w:rsidR="00D50EC8" w:rsidRPr="00D50EC8">
        <w:rPr>
          <w:sz w:val="28"/>
          <w:szCs w:val="28"/>
        </w:rPr>
        <w:t>закон</w:t>
      </w:r>
      <w:r w:rsidR="00D50EC8">
        <w:rPr>
          <w:sz w:val="28"/>
          <w:szCs w:val="28"/>
        </w:rPr>
        <w:t>ом</w:t>
      </w:r>
      <w:r w:rsidR="00D50EC8" w:rsidRPr="00D50EC8">
        <w:rPr>
          <w:sz w:val="28"/>
          <w:szCs w:val="28"/>
        </w:rPr>
        <w:t xml:space="preserve"> от 12</w:t>
      </w:r>
      <w:r w:rsidR="009757C4">
        <w:rPr>
          <w:sz w:val="28"/>
          <w:szCs w:val="28"/>
        </w:rPr>
        <w:t xml:space="preserve"> июля </w:t>
      </w:r>
      <w:r w:rsidR="00D50EC8" w:rsidRPr="00D50EC8">
        <w:rPr>
          <w:sz w:val="28"/>
          <w:szCs w:val="28"/>
        </w:rPr>
        <w:t>2024</w:t>
      </w:r>
      <w:r w:rsidR="009757C4">
        <w:rPr>
          <w:sz w:val="28"/>
          <w:szCs w:val="28"/>
        </w:rPr>
        <w:t xml:space="preserve"> года</w:t>
      </w:r>
      <w:r w:rsidR="00D50EC8" w:rsidRPr="00D50EC8">
        <w:rPr>
          <w:sz w:val="28"/>
          <w:szCs w:val="28"/>
        </w:rPr>
        <w:t xml:space="preserve"> </w:t>
      </w:r>
      <w:r w:rsidR="00D50EC8">
        <w:rPr>
          <w:sz w:val="28"/>
          <w:szCs w:val="28"/>
        </w:rPr>
        <w:t>№</w:t>
      </w:r>
      <w:r w:rsidR="00D50EC8" w:rsidRPr="00D50EC8">
        <w:rPr>
          <w:sz w:val="28"/>
          <w:szCs w:val="28"/>
        </w:rPr>
        <w:t xml:space="preserve"> 176-ФЗ</w:t>
      </w:r>
      <w:r w:rsidR="00D50EC8">
        <w:rPr>
          <w:sz w:val="28"/>
          <w:szCs w:val="28"/>
        </w:rPr>
        <w:t xml:space="preserve"> «</w:t>
      </w:r>
      <w:r w:rsidR="00D50EC8" w:rsidRPr="00D50EC8">
        <w:rPr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50EC8">
        <w:rPr>
          <w:sz w:val="28"/>
          <w:szCs w:val="28"/>
        </w:rPr>
        <w:t xml:space="preserve">» в качестве нового местного налога установлен </w:t>
      </w:r>
      <w:r w:rsidR="00D50EC8" w:rsidRPr="00D50EC8">
        <w:rPr>
          <w:b/>
          <w:bCs/>
          <w:sz w:val="28"/>
          <w:szCs w:val="28"/>
        </w:rPr>
        <w:t>туристический налог</w:t>
      </w:r>
      <w:r w:rsidR="00C430B1">
        <w:rPr>
          <w:sz w:val="28"/>
          <w:szCs w:val="28"/>
        </w:rPr>
        <w:t>.</w:t>
      </w:r>
    </w:p>
    <w:p w:rsidR="00D50EC8" w:rsidRPr="00B62156" w:rsidRDefault="00E962EB" w:rsidP="00C430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дополнение </w:t>
      </w:r>
      <w:r>
        <w:rPr>
          <w:sz w:val="28"/>
          <w:szCs w:val="28"/>
        </w:rPr>
        <w:t xml:space="preserve">части 5 </w:t>
      </w:r>
      <w:r w:rsidRPr="00B62156">
        <w:rPr>
          <w:sz w:val="28"/>
          <w:szCs w:val="28"/>
        </w:rPr>
        <w:t xml:space="preserve">статьи </w:t>
      </w:r>
      <w:r>
        <w:rPr>
          <w:sz w:val="28"/>
          <w:szCs w:val="28"/>
        </w:rPr>
        <w:t>28</w:t>
      </w:r>
      <w:r w:rsidRPr="00B62156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 закона № 26-оз</w:t>
      </w:r>
      <w:r>
        <w:rPr>
          <w:sz w:val="28"/>
          <w:szCs w:val="28"/>
        </w:rPr>
        <w:t xml:space="preserve"> положением о возмещении расходов по уплате туристического налога не требуется, поскольку </w:t>
      </w:r>
      <w:r w:rsidR="00C430B1">
        <w:rPr>
          <w:sz w:val="28"/>
          <w:szCs w:val="28"/>
        </w:rPr>
        <w:t>плательщиками налога признаются организации и физические лица, оказывающие услуги по предоставлению мест для временного проживания в средствах размещения (статья 418</w:t>
      </w:r>
      <w:r w:rsidR="00C430B1">
        <w:rPr>
          <w:sz w:val="28"/>
          <w:szCs w:val="28"/>
          <w:vertAlign w:val="superscript"/>
        </w:rPr>
        <w:t>2</w:t>
      </w:r>
      <w:r w:rsidR="00C430B1">
        <w:rPr>
          <w:sz w:val="28"/>
          <w:szCs w:val="28"/>
        </w:rPr>
        <w:t>, пункт 1 статьи 418</w:t>
      </w:r>
      <w:r w:rsidR="00C430B1">
        <w:rPr>
          <w:sz w:val="28"/>
          <w:szCs w:val="28"/>
          <w:vertAlign w:val="superscript"/>
        </w:rPr>
        <w:t>3</w:t>
      </w:r>
      <w:r w:rsidR="00C430B1">
        <w:rPr>
          <w:sz w:val="28"/>
          <w:szCs w:val="28"/>
        </w:rPr>
        <w:t xml:space="preserve"> Налогового кодекса Российской Федерации). Предъявление суммы туристического налога лицу, приобретающему услуги по временному проживанию, а также выделение суммы туристического налога в расчетных документах</w:t>
      </w:r>
      <w:r w:rsidR="00D6114D">
        <w:rPr>
          <w:sz w:val="28"/>
          <w:szCs w:val="28"/>
        </w:rPr>
        <w:t xml:space="preserve"> (в отдельном реквизите кассового чека, бланка строгой отчетности)</w:t>
      </w:r>
      <w:r w:rsidR="00C430B1">
        <w:rPr>
          <w:sz w:val="28"/>
          <w:szCs w:val="28"/>
        </w:rPr>
        <w:t xml:space="preserve"> Налоговым кодексом Российской Федерации не предусмотрены</w:t>
      </w:r>
      <w:r w:rsidR="00870FC7">
        <w:rPr>
          <w:sz w:val="28"/>
          <w:szCs w:val="28"/>
        </w:rPr>
        <w:t xml:space="preserve"> </w:t>
      </w:r>
      <w:r w:rsidR="00870FC7" w:rsidRPr="003F4CD0">
        <w:rPr>
          <w:color w:val="000000" w:themeColor="text1"/>
          <w:sz w:val="28"/>
          <w:szCs w:val="28"/>
        </w:rPr>
        <w:t>(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п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исьм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а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Министерства финансов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 Росси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йской Федерации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 от 17.10.2024 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№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 03-05-08/100577</w:t>
      </w:r>
      <w:r w:rsidR="003F4CD0" w:rsidRPr="003F4CD0">
        <w:rPr>
          <w:color w:val="000000" w:themeColor="text1"/>
          <w:sz w:val="28"/>
          <w:szCs w:val="28"/>
        </w:rPr>
        <w:t xml:space="preserve">, 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от 28.01.2025 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№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 xml:space="preserve"> 03-05-04-06/6985</w:t>
      </w:r>
      <w:r w:rsidR="003F4CD0" w:rsidRPr="003F4CD0">
        <w:rPr>
          <w:color w:val="000000" w:themeColor="text1"/>
          <w:sz w:val="28"/>
          <w:szCs w:val="28"/>
          <w:shd w:val="clear" w:color="auto" w:fill="FFFFFF"/>
        </w:rPr>
        <w:t>).</w:t>
      </w:r>
    </w:p>
    <w:p w:rsidR="00ED603F" w:rsidRPr="00B62156" w:rsidRDefault="00D50EC8" w:rsidP="003F4C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D2768D" w:rsidRPr="00D6114D" w:rsidRDefault="00164CF5" w:rsidP="00D6114D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E74CF7" w:rsidRPr="00B62156" w:rsidRDefault="00164CF5" w:rsidP="00C430B1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 w:rsidRPr="00B62156">
        <w:rPr>
          <w:b/>
          <w:sz w:val="28"/>
          <w:szCs w:val="28"/>
        </w:rPr>
        <w:t>регулирования областного закона</w:t>
      </w:r>
      <w:r w:rsidRPr="00B62156">
        <w:rPr>
          <w:b/>
          <w:sz w:val="28"/>
          <w:szCs w:val="28"/>
        </w:rPr>
        <w:t xml:space="preserve"> </w:t>
      </w:r>
      <w:r w:rsidR="00E74CF7">
        <w:rPr>
          <w:b/>
          <w:sz w:val="28"/>
          <w:szCs w:val="28"/>
        </w:rPr>
        <w:t>«</w:t>
      </w:r>
      <w:r w:rsidR="00E74CF7" w:rsidRPr="00B62156">
        <w:rPr>
          <w:b/>
          <w:sz w:val="28"/>
          <w:szCs w:val="28"/>
        </w:rPr>
        <w:t xml:space="preserve">О внесении изменения в статью </w:t>
      </w:r>
      <w:r w:rsidR="00E74CF7">
        <w:rPr>
          <w:b/>
          <w:sz w:val="28"/>
          <w:szCs w:val="28"/>
        </w:rPr>
        <w:t>28</w:t>
      </w:r>
      <w:r w:rsidR="00E74CF7" w:rsidRPr="00B62156">
        <w:rPr>
          <w:b/>
          <w:sz w:val="28"/>
          <w:szCs w:val="28"/>
        </w:rPr>
        <w:t xml:space="preserve"> областного закона</w:t>
      </w:r>
      <w:r w:rsidR="00E74CF7">
        <w:rPr>
          <w:b/>
          <w:sz w:val="28"/>
          <w:szCs w:val="28"/>
        </w:rPr>
        <w:t xml:space="preserve"> </w:t>
      </w:r>
      <w:r w:rsidR="00E74CF7" w:rsidRPr="00B62156">
        <w:rPr>
          <w:b/>
          <w:sz w:val="28"/>
          <w:szCs w:val="28"/>
        </w:rPr>
        <w:t>«О системе избирательных комиссий и избирательных участках в Ленинградской области»</w:t>
      </w:r>
    </w:p>
    <w:p w:rsidR="0001497B" w:rsidRPr="00B62156" w:rsidRDefault="0001497B" w:rsidP="007C1619">
      <w:pPr>
        <w:jc w:val="center"/>
        <w:rPr>
          <w:b/>
          <w:sz w:val="28"/>
          <w:szCs w:val="28"/>
        </w:rPr>
      </w:pPr>
    </w:p>
    <w:p w:rsidR="0001497B" w:rsidRPr="00B62156" w:rsidRDefault="0001497B" w:rsidP="007C1619">
      <w:pPr>
        <w:jc w:val="both"/>
        <w:rPr>
          <w:rFonts w:eastAsia="Verdana"/>
          <w:sz w:val="21"/>
          <w:szCs w:val="21"/>
        </w:rPr>
      </w:pPr>
    </w:p>
    <w:p w:rsidR="00C430B1" w:rsidRDefault="007C1619">
      <w:pPr>
        <w:ind w:firstLine="708"/>
        <w:jc w:val="both"/>
        <w:rPr>
          <w:sz w:val="28"/>
          <w:szCs w:val="28"/>
        </w:rPr>
      </w:pPr>
      <w:r w:rsidRPr="00B62156">
        <w:rPr>
          <w:sz w:val="28"/>
          <w:szCs w:val="28"/>
        </w:rPr>
        <w:t>1.</w:t>
      </w:r>
      <w:r w:rsidR="00EB7DEE">
        <w:rPr>
          <w:sz w:val="28"/>
          <w:szCs w:val="28"/>
        </w:rPr>
        <w:t xml:space="preserve"> Налоговый кодекс Российской Федерации</w:t>
      </w:r>
    </w:p>
    <w:p w:rsidR="0001497B" w:rsidRPr="00B62156" w:rsidRDefault="00C430B1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Ф</w:t>
      </w:r>
      <w:r w:rsidRPr="00DC62D6">
        <w:rPr>
          <w:sz w:val="28"/>
          <w:szCs w:val="28"/>
        </w:rPr>
        <w:t>едеральн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Pr="00DC62D6">
        <w:rPr>
          <w:sz w:val="28"/>
          <w:szCs w:val="28"/>
        </w:rPr>
        <w:t>зако</w:t>
      </w:r>
      <w:r>
        <w:rPr>
          <w:sz w:val="28"/>
          <w:szCs w:val="28"/>
        </w:rPr>
        <w:t>н</w:t>
      </w:r>
      <w:r w:rsidRPr="00DC62D6">
        <w:rPr>
          <w:sz w:val="28"/>
          <w:szCs w:val="28"/>
        </w:rPr>
        <w:t xml:space="preserve"> от 29</w:t>
      </w:r>
      <w:r>
        <w:rPr>
          <w:sz w:val="28"/>
          <w:szCs w:val="28"/>
        </w:rPr>
        <w:t xml:space="preserve"> июля </w:t>
      </w:r>
      <w:r w:rsidRPr="00DC62D6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Pr="00DC62D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C62D6">
        <w:rPr>
          <w:sz w:val="28"/>
          <w:szCs w:val="28"/>
        </w:rPr>
        <w:t xml:space="preserve"> 214-ФЗ</w:t>
      </w:r>
      <w:r>
        <w:rPr>
          <w:sz w:val="28"/>
          <w:szCs w:val="28"/>
        </w:rPr>
        <w:t xml:space="preserve"> «</w:t>
      </w:r>
      <w:r w:rsidRPr="00DC62D6">
        <w:rPr>
          <w:sz w:val="28"/>
          <w:szCs w:val="28"/>
        </w:rPr>
        <w:t>О проведении эксперимента по развитию курортной инфраструктуры</w:t>
      </w:r>
      <w:r>
        <w:rPr>
          <w:sz w:val="28"/>
          <w:szCs w:val="28"/>
        </w:rPr>
        <w:t>»</w:t>
      </w:r>
      <w:r w:rsidR="007C1619" w:rsidRPr="00B62156">
        <w:rPr>
          <w:sz w:val="28"/>
          <w:szCs w:val="28"/>
        </w:rPr>
        <w:tab/>
      </w:r>
    </w:p>
    <w:p w:rsidR="007C1619" w:rsidRPr="00B62156" w:rsidRDefault="00C430B1">
      <w:pPr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="007C1619" w:rsidRPr="00B62156">
        <w:rPr>
          <w:sz w:val="28"/>
        </w:rPr>
        <w:t>.</w:t>
      </w:r>
      <w:r w:rsidR="00EB7DEE">
        <w:rPr>
          <w:sz w:val="28"/>
        </w:rPr>
        <w:t xml:space="preserve"> </w:t>
      </w:r>
      <w:r w:rsidR="00EB7DEE">
        <w:rPr>
          <w:sz w:val="28"/>
          <w:szCs w:val="28"/>
        </w:rPr>
        <w:t>О</w:t>
      </w:r>
      <w:r w:rsidR="00EB7DEE" w:rsidRPr="00B62156">
        <w:rPr>
          <w:sz w:val="28"/>
          <w:szCs w:val="28"/>
        </w:rPr>
        <w:t>бластно</w:t>
      </w:r>
      <w:r w:rsidR="00EB7DEE">
        <w:rPr>
          <w:sz w:val="28"/>
          <w:szCs w:val="28"/>
        </w:rPr>
        <w:t>й</w:t>
      </w:r>
      <w:r w:rsidR="00EB7DEE" w:rsidRPr="00B62156">
        <w:rPr>
          <w:sz w:val="28"/>
          <w:szCs w:val="28"/>
        </w:rPr>
        <w:t xml:space="preserve"> закон </w:t>
      </w:r>
      <w:r w:rsidR="00EB7DEE">
        <w:rPr>
          <w:sz w:val="28"/>
          <w:szCs w:val="28"/>
        </w:rPr>
        <w:t>от</w:t>
      </w:r>
      <w:r w:rsidR="00EB7DEE" w:rsidRPr="00B62156">
        <w:rPr>
          <w:sz w:val="28"/>
          <w:szCs w:val="28"/>
        </w:rPr>
        <w:t xml:space="preserve"> 15</w:t>
      </w:r>
      <w:r w:rsidR="00EB7DEE">
        <w:rPr>
          <w:sz w:val="28"/>
          <w:szCs w:val="28"/>
        </w:rPr>
        <w:t xml:space="preserve"> мая </w:t>
      </w:r>
      <w:r w:rsidR="00EB7DEE" w:rsidRPr="00B62156">
        <w:rPr>
          <w:sz w:val="28"/>
          <w:szCs w:val="28"/>
        </w:rPr>
        <w:t>2013</w:t>
      </w:r>
      <w:r w:rsidR="00EB7DEE">
        <w:rPr>
          <w:sz w:val="28"/>
          <w:szCs w:val="28"/>
        </w:rPr>
        <w:t xml:space="preserve"> года</w:t>
      </w:r>
      <w:r w:rsidR="00EB7DEE" w:rsidRPr="00B62156">
        <w:rPr>
          <w:sz w:val="28"/>
          <w:szCs w:val="28"/>
        </w:rPr>
        <w:t xml:space="preserve"> </w:t>
      </w:r>
      <w:r w:rsidR="00EB7DEE">
        <w:rPr>
          <w:sz w:val="28"/>
          <w:szCs w:val="28"/>
        </w:rPr>
        <w:t>№</w:t>
      </w:r>
      <w:r w:rsidR="00EB7DEE" w:rsidRPr="00B62156">
        <w:rPr>
          <w:sz w:val="28"/>
          <w:szCs w:val="28"/>
        </w:rPr>
        <w:t xml:space="preserve"> 26-оз</w:t>
      </w:r>
      <w:r w:rsidR="00EB7DEE">
        <w:rPr>
          <w:sz w:val="28"/>
          <w:szCs w:val="28"/>
        </w:rPr>
        <w:t xml:space="preserve"> «</w:t>
      </w:r>
      <w:r w:rsidR="00EB7DEE" w:rsidRPr="00B62156">
        <w:rPr>
          <w:sz w:val="28"/>
          <w:szCs w:val="28"/>
        </w:rPr>
        <w:t>О системе избирательных комиссий и избирательных участках в Ленинградской области</w:t>
      </w:r>
      <w:r w:rsidR="00EB7DEE">
        <w:rPr>
          <w:sz w:val="28"/>
          <w:szCs w:val="28"/>
        </w:rPr>
        <w:t>»</w:t>
      </w:r>
      <w:r w:rsidR="007C1619" w:rsidRPr="00B62156">
        <w:rPr>
          <w:sz w:val="28"/>
        </w:rPr>
        <w:tab/>
      </w:r>
    </w:p>
    <w:p w:rsidR="0001497B" w:rsidRPr="00B62156" w:rsidRDefault="0001497B">
      <w:pPr>
        <w:ind w:firstLine="708"/>
        <w:jc w:val="both"/>
        <w:rPr>
          <w:sz w:val="28"/>
          <w:szCs w:val="28"/>
        </w:rPr>
      </w:pPr>
    </w:p>
    <w:p w:rsidR="0001497B" w:rsidRPr="00B62156" w:rsidRDefault="0001497B">
      <w:pPr>
        <w:ind w:firstLine="708"/>
        <w:jc w:val="both"/>
        <w:rPr>
          <w:rFonts w:eastAsia="Verdana"/>
          <w:sz w:val="21"/>
          <w:szCs w:val="21"/>
        </w:rPr>
      </w:pPr>
    </w:p>
    <w:p w:rsidR="0001497B" w:rsidRPr="00B62156" w:rsidRDefault="0001497B">
      <w:pPr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>
      <w:pPr>
        <w:ind w:firstLine="540"/>
        <w:jc w:val="both"/>
        <w:rPr>
          <w:sz w:val="28"/>
          <w:szCs w:val="28"/>
        </w:rPr>
      </w:pPr>
    </w:p>
    <w:p w:rsidR="0001497B" w:rsidRPr="00B62156" w:rsidRDefault="0001497B">
      <w:pPr>
        <w:spacing w:after="200" w:line="276" w:lineRule="auto"/>
        <w:rPr>
          <w:sz w:val="28"/>
          <w:szCs w:val="28"/>
        </w:rPr>
      </w:pPr>
    </w:p>
    <w:p w:rsidR="0001497B" w:rsidRPr="00B62156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Перечень областных законов </w:t>
      </w:r>
    </w:p>
    <w:p w:rsidR="00E74CF7" w:rsidRPr="00B62156" w:rsidRDefault="00164CF5" w:rsidP="00E74CF7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E74CF7" w:rsidRPr="00B62156">
        <w:rPr>
          <w:b/>
          <w:sz w:val="28"/>
          <w:szCs w:val="28"/>
        </w:rPr>
        <w:t xml:space="preserve">областного закона </w:t>
      </w:r>
      <w:r w:rsidR="00E74CF7">
        <w:rPr>
          <w:b/>
          <w:sz w:val="28"/>
          <w:szCs w:val="28"/>
        </w:rPr>
        <w:t>«</w:t>
      </w:r>
      <w:r w:rsidR="00E74CF7" w:rsidRPr="00B62156">
        <w:rPr>
          <w:b/>
          <w:sz w:val="28"/>
          <w:szCs w:val="28"/>
        </w:rPr>
        <w:t xml:space="preserve">О внесении изменения в статью </w:t>
      </w:r>
      <w:r w:rsidR="00E74CF7">
        <w:rPr>
          <w:b/>
          <w:sz w:val="28"/>
          <w:szCs w:val="28"/>
        </w:rPr>
        <w:t>28</w:t>
      </w:r>
      <w:r w:rsidR="00E74CF7" w:rsidRPr="00B62156">
        <w:rPr>
          <w:b/>
          <w:sz w:val="28"/>
          <w:szCs w:val="28"/>
        </w:rPr>
        <w:t xml:space="preserve"> областного закона</w:t>
      </w:r>
      <w:r w:rsidR="00E74CF7">
        <w:rPr>
          <w:b/>
          <w:sz w:val="28"/>
          <w:szCs w:val="28"/>
        </w:rPr>
        <w:t xml:space="preserve"> </w:t>
      </w:r>
      <w:r w:rsidR="00E74CF7" w:rsidRPr="00B62156">
        <w:rPr>
          <w:b/>
          <w:sz w:val="28"/>
          <w:szCs w:val="28"/>
        </w:rPr>
        <w:t>«О системе избирательных комиссий и избирательных участках в Ленинградской области»</w:t>
      </w:r>
    </w:p>
    <w:p w:rsidR="0001497B" w:rsidRPr="00B62156" w:rsidRDefault="0001497B" w:rsidP="00255652">
      <w:pPr>
        <w:rPr>
          <w:b/>
          <w:sz w:val="28"/>
          <w:szCs w:val="28"/>
        </w:rPr>
      </w:pP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 w:rsidP="00255652">
      <w:pPr>
        <w:ind w:firstLine="540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Принятие областного закона </w:t>
      </w:r>
      <w:r w:rsidR="00255652" w:rsidRPr="00255652">
        <w:rPr>
          <w:sz w:val="28"/>
          <w:szCs w:val="28"/>
        </w:rPr>
        <w:t>«О внесении изменения в статью 28 областного закона «О системе избирательных комиссий и избирательных участках в Ленинградской области»</w:t>
      </w:r>
      <w:r w:rsidR="00255652">
        <w:rPr>
          <w:sz w:val="28"/>
          <w:szCs w:val="28"/>
        </w:rPr>
        <w:t xml:space="preserve"> </w:t>
      </w:r>
      <w:r w:rsidRPr="00B62156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01497B" w:rsidRPr="00B62156" w:rsidRDefault="0001497B">
      <w:pPr>
        <w:ind w:firstLine="708"/>
        <w:jc w:val="both"/>
        <w:rPr>
          <w:sz w:val="28"/>
          <w:szCs w:val="28"/>
        </w:rPr>
      </w:pPr>
    </w:p>
    <w:p w:rsidR="0001497B" w:rsidRPr="00B62156" w:rsidRDefault="0001497B">
      <w:pPr>
        <w:ind w:firstLine="708"/>
        <w:jc w:val="both"/>
        <w:rPr>
          <w:sz w:val="28"/>
          <w:szCs w:val="28"/>
        </w:rPr>
      </w:pPr>
    </w:p>
    <w:p w:rsidR="0001497B" w:rsidRPr="00B62156" w:rsidRDefault="0001497B">
      <w:pPr>
        <w:ind w:firstLine="708"/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>Предложения</w:t>
      </w:r>
    </w:p>
    <w:p w:rsidR="00B0195B" w:rsidRPr="00B62156" w:rsidRDefault="00164CF5" w:rsidP="00B0195B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B0195B" w:rsidRPr="00B62156">
        <w:rPr>
          <w:b/>
          <w:sz w:val="28"/>
          <w:szCs w:val="28"/>
        </w:rPr>
        <w:t xml:space="preserve">областного закона </w:t>
      </w:r>
      <w:r w:rsidR="00B0195B">
        <w:rPr>
          <w:b/>
          <w:sz w:val="28"/>
          <w:szCs w:val="28"/>
        </w:rPr>
        <w:t>«</w:t>
      </w:r>
      <w:r w:rsidR="00B0195B" w:rsidRPr="00B62156">
        <w:rPr>
          <w:b/>
          <w:sz w:val="28"/>
          <w:szCs w:val="28"/>
        </w:rPr>
        <w:t xml:space="preserve">О внесении изменения в статью </w:t>
      </w:r>
      <w:r w:rsidR="00B0195B">
        <w:rPr>
          <w:b/>
          <w:sz w:val="28"/>
          <w:szCs w:val="28"/>
        </w:rPr>
        <w:t>28</w:t>
      </w:r>
      <w:r w:rsidR="00B0195B" w:rsidRPr="00B62156">
        <w:rPr>
          <w:b/>
          <w:sz w:val="28"/>
          <w:szCs w:val="28"/>
        </w:rPr>
        <w:t xml:space="preserve"> областного закона</w:t>
      </w:r>
      <w:r w:rsidR="00B0195B">
        <w:rPr>
          <w:b/>
          <w:sz w:val="28"/>
          <w:szCs w:val="28"/>
        </w:rPr>
        <w:t xml:space="preserve"> </w:t>
      </w:r>
      <w:r w:rsidR="00B0195B" w:rsidRPr="00B62156">
        <w:rPr>
          <w:b/>
          <w:sz w:val="28"/>
          <w:szCs w:val="28"/>
        </w:rPr>
        <w:t>«О системе избирательных комиссий и избирательных участках в Ленинградской области»</w:t>
      </w:r>
    </w:p>
    <w:p w:rsidR="0001497B" w:rsidRPr="00B62156" w:rsidRDefault="0001497B" w:rsidP="00D25926">
      <w:pPr>
        <w:jc w:val="center"/>
        <w:rPr>
          <w:b/>
          <w:sz w:val="32"/>
          <w:szCs w:val="32"/>
        </w:rPr>
      </w:pPr>
    </w:p>
    <w:p w:rsidR="0001497B" w:rsidRPr="00B0195B" w:rsidRDefault="0001497B" w:rsidP="00B0195B">
      <w:pPr>
        <w:ind w:firstLine="708"/>
        <w:jc w:val="both"/>
        <w:rPr>
          <w:sz w:val="28"/>
          <w:szCs w:val="28"/>
        </w:rPr>
      </w:pPr>
    </w:p>
    <w:p w:rsidR="0001497B" w:rsidRPr="00B62156" w:rsidRDefault="00164CF5" w:rsidP="00B0195B">
      <w:pPr>
        <w:ind w:firstLine="708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Для реализации </w:t>
      </w:r>
      <w:r w:rsidR="00B0195B" w:rsidRPr="00B0195B">
        <w:rPr>
          <w:sz w:val="28"/>
          <w:szCs w:val="28"/>
        </w:rPr>
        <w:t>областного закона «О внесении изменения в статью 28 областного закона «О системе избирательных комиссий и избирательных участках в Ленинградской области»</w:t>
      </w:r>
      <w:r w:rsidR="00B0195B">
        <w:rPr>
          <w:sz w:val="28"/>
          <w:szCs w:val="28"/>
        </w:rPr>
        <w:t xml:space="preserve"> </w:t>
      </w:r>
      <w:r w:rsidRPr="00B62156"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Финансово-экономическое обоснование </w:t>
      </w:r>
      <w:r w:rsidR="00B0195B">
        <w:rPr>
          <w:b/>
          <w:sz w:val="28"/>
          <w:szCs w:val="28"/>
        </w:rPr>
        <w:t>к проекту</w:t>
      </w:r>
      <w:r w:rsidRPr="00B62156">
        <w:rPr>
          <w:b/>
          <w:sz w:val="28"/>
          <w:szCs w:val="28"/>
        </w:rPr>
        <w:t xml:space="preserve">  </w:t>
      </w:r>
    </w:p>
    <w:p w:rsidR="00EB7DEE" w:rsidRPr="00B62156" w:rsidRDefault="00EB7DEE" w:rsidP="00EB7DEE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</w:t>
      </w:r>
      <w:r w:rsidRPr="00B62156">
        <w:rPr>
          <w:b/>
          <w:sz w:val="28"/>
          <w:szCs w:val="28"/>
        </w:rPr>
        <w:t xml:space="preserve">О внесении изменения в статью </w:t>
      </w:r>
      <w:r>
        <w:rPr>
          <w:b/>
          <w:sz w:val="28"/>
          <w:szCs w:val="28"/>
        </w:rPr>
        <w:t>28</w:t>
      </w:r>
      <w:r w:rsidRPr="00B62156">
        <w:rPr>
          <w:b/>
          <w:sz w:val="28"/>
          <w:szCs w:val="28"/>
        </w:rPr>
        <w:t xml:space="preserve"> областного закона</w:t>
      </w:r>
      <w:r>
        <w:rPr>
          <w:b/>
          <w:sz w:val="28"/>
          <w:szCs w:val="28"/>
        </w:rPr>
        <w:t xml:space="preserve"> </w:t>
      </w:r>
      <w:r w:rsidRPr="00B62156">
        <w:rPr>
          <w:b/>
          <w:sz w:val="28"/>
          <w:szCs w:val="28"/>
        </w:rPr>
        <w:t>«О системе избирательных комиссий и избирательных участках в Ленинградской области»</w:t>
      </w: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01497B">
      <w:pPr>
        <w:jc w:val="both"/>
        <w:rPr>
          <w:sz w:val="28"/>
          <w:szCs w:val="28"/>
        </w:rPr>
      </w:pPr>
    </w:p>
    <w:p w:rsidR="00D73E7C" w:rsidRPr="00EB7DEE" w:rsidRDefault="00164CF5" w:rsidP="00EB7DE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Принятие </w:t>
      </w:r>
      <w:r w:rsidR="00EB7DEE" w:rsidRPr="00EB7DEE">
        <w:rPr>
          <w:sz w:val="28"/>
          <w:szCs w:val="28"/>
        </w:rPr>
        <w:t>областного закона «О внесении изменения в статью 28 областного закона «О системе избирательных комиссий и избирательных участках в Ленинградской области»</w:t>
      </w:r>
      <w:r w:rsidR="00EB7DEE">
        <w:rPr>
          <w:sz w:val="28"/>
          <w:szCs w:val="28"/>
        </w:rPr>
        <w:t xml:space="preserve"> </w:t>
      </w:r>
      <w:r w:rsidR="00D73E7C" w:rsidRPr="00B62156">
        <w:rPr>
          <w:sz w:val="28"/>
          <w:szCs w:val="28"/>
        </w:rPr>
        <w:t>не</w:t>
      </w:r>
      <w:r w:rsidRPr="00B62156">
        <w:rPr>
          <w:sz w:val="28"/>
          <w:szCs w:val="28"/>
        </w:rPr>
        <w:t xml:space="preserve"> </w:t>
      </w:r>
      <w:r w:rsidR="00D73E7C" w:rsidRPr="00B62156">
        <w:rPr>
          <w:sz w:val="28"/>
          <w:szCs w:val="28"/>
        </w:rPr>
        <w:t>потребует</w:t>
      </w:r>
      <w:r w:rsidRPr="00B62156">
        <w:rPr>
          <w:sz w:val="28"/>
          <w:szCs w:val="28"/>
        </w:rPr>
        <w:t xml:space="preserve"> увеличения расходной части областного</w:t>
      </w:r>
      <w:r w:rsidR="00E30C57" w:rsidRPr="00B62156">
        <w:rPr>
          <w:sz w:val="28"/>
          <w:szCs w:val="28"/>
        </w:rPr>
        <w:t xml:space="preserve"> бюджета Ленинградской области.</w:t>
      </w:r>
    </w:p>
    <w:p w:rsidR="0001497B" w:rsidRPr="00B62156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62156">
        <w:t xml:space="preserve"> </w:t>
      </w:r>
      <w:r w:rsidRPr="00B62156">
        <w:rPr>
          <w:sz w:val="28"/>
          <w:szCs w:val="28"/>
        </w:rPr>
        <w:t xml:space="preserve"> </w:t>
      </w:r>
    </w:p>
    <w:p w:rsidR="0001497B" w:rsidRPr="00B62156" w:rsidRDefault="0001497B">
      <w:pPr>
        <w:rPr>
          <w:sz w:val="28"/>
          <w:szCs w:val="28"/>
        </w:rPr>
      </w:pPr>
    </w:p>
    <w:p w:rsidR="00CE2397" w:rsidRPr="00B62156" w:rsidRDefault="00CE2397">
      <w:pPr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636240" w:rsidRPr="00B62156" w:rsidRDefault="00164CF5">
      <w:pPr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 w:rsidP="001F5BAE">
      <w:pPr>
        <w:rPr>
          <w:sz w:val="28"/>
          <w:szCs w:val="28"/>
        </w:rPr>
      </w:pPr>
    </w:p>
    <w:sectPr w:rsidR="0001497B" w:rsidRPr="00B62156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291790666">
    <w:abstractNumId w:val="1"/>
  </w:num>
  <w:num w:numId="2" w16cid:durableId="209520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7B"/>
    <w:rsid w:val="000064A3"/>
    <w:rsid w:val="00007708"/>
    <w:rsid w:val="0001497B"/>
    <w:rsid w:val="00042002"/>
    <w:rsid w:val="0004232B"/>
    <w:rsid w:val="00044448"/>
    <w:rsid w:val="000A7286"/>
    <w:rsid w:val="000D1539"/>
    <w:rsid w:val="000D21B5"/>
    <w:rsid w:val="000F54AB"/>
    <w:rsid w:val="001016B1"/>
    <w:rsid w:val="0011146F"/>
    <w:rsid w:val="00126DA4"/>
    <w:rsid w:val="00134072"/>
    <w:rsid w:val="0014051B"/>
    <w:rsid w:val="001641C7"/>
    <w:rsid w:val="00164CF5"/>
    <w:rsid w:val="00170598"/>
    <w:rsid w:val="00182255"/>
    <w:rsid w:val="00183F1D"/>
    <w:rsid w:val="001A6AC8"/>
    <w:rsid w:val="001A7171"/>
    <w:rsid w:val="001B6CC0"/>
    <w:rsid w:val="001E4EDA"/>
    <w:rsid w:val="001F2B82"/>
    <w:rsid w:val="001F5BAE"/>
    <w:rsid w:val="001F7599"/>
    <w:rsid w:val="00204D3F"/>
    <w:rsid w:val="002053CC"/>
    <w:rsid w:val="00216492"/>
    <w:rsid w:val="00237372"/>
    <w:rsid w:val="002530C5"/>
    <w:rsid w:val="00255652"/>
    <w:rsid w:val="00260DA5"/>
    <w:rsid w:val="00262FF7"/>
    <w:rsid w:val="002D1990"/>
    <w:rsid w:val="002E0EE4"/>
    <w:rsid w:val="002F6744"/>
    <w:rsid w:val="00316E61"/>
    <w:rsid w:val="00351006"/>
    <w:rsid w:val="00351D55"/>
    <w:rsid w:val="003623CB"/>
    <w:rsid w:val="003640CD"/>
    <w:rsid w:val="00374F77"/>
    <w:rsid w:val="00390C4D"/>
    <w:rsid w:val="0039789C"/>
    <w:rsid w:val="003B2E51"/>
    <w:rsid w:val="003C14B5"/>
    <w:rsid w:val="003D3F56"/>
    <w:rsid w:val="003D4F60"/>
    <w:rsid w:val="003E4700"/>
    <w:rsid w:val="003F35C2"/>
    <w:rsid w:val="003F4CD0"/>
    <w:rsid w:val="003F6E89"/>
    <w:rsid w:val="00406808"/>
    <w:rsid w:val="00412F52"/>
    <w:rsid w:val="004169A1"/>
    <w:rsid w:val="00422759"/>
    <w:rsid w:val="00427450"/>
    <w:rsid w:val="00433729"/>
    <w:rsid w:val="0044717E"/>
    <w:rsid w:val="004B7DF4"/>
    <w:rsid w:val="00507E8E"/>
    <w:rsid w:val="00520DD8"/>
    <w:rsid w:val="005305EF"/>
    <w:rsid w:val="00537D05"/>
    <w:rsid w:val="005402AF"/>
    <w:rsid w:val="0054446D"/>
    <w:rsid w:val="0054718F"/>
    <w:rsid w:val="00562030"/>
    <w:rsid w:val="00577CE3"/>
    <w:rsid w:val="005C500D"/>
    <w:rsid w:val="005D6EF7"/>
    <w:rsid w:val="0060624B"/>
    <w:rsid w:val="00611004"/>
    <w:rsid w:val="00636240"/>
    <w:rsid w:val="006713C7"/>
    <w:rsid w:val="006B14FB"/>
    <w:rsid w:val="006B7808"/>
    <w:rsid w:val="006E7247"/>
    <w:rsid w:val="006E774D"/>
    <w:rsid w:val="0071546A"/>
    <w:rsid w:val="0071781E"/>
    <w:rsid w:val="0074313D"/>
    <w:rsid w:val="00752A34"/>
    <w:rsid w:val="00775E63"/>
    <w:rsid w:val="00782B4F"/>
    <w:rsid w:val="00785E52"/>
    <w:rsid w:val="00786842"/>
    <w:rsid w:val="007A3A04"/>
    <w:rsid w:val="007A450B"/>
    <w:rsid w:val="007B7916"/>
    <w:rsid w:val="007C1619"/>
    <w:rsid w:val="007E4396"/>
    <w:rsid w:val="008103EC"/>
    <w:rsid w:val="008241B5"/>
    <w:rsid w:val="00840DD4"/>
    <w:rsid w:val="00854856"/>
    <w:rsid w:val="00860490"/>
    <w:rsid w:val="008607D8"/>
    <w:rsid w:val="00860A15"/>
    <w:rsid w:val="00870FC7"/>
    <w:rsid w:val="00871A48"/>
    <w:rsid w:val="00884A6B"/>
    <w:rsid w:val="0089660A"/>
    <w:rsid w:val="008A0501"/>
    <w:rsid w:val="008B0C1C"/>
    <w:rsid w:val="008D351A"/>
    <w:rsid w:val="00913985"/>
    <w:rsid w:val="00916B1B"/>
    <w:rsid w:val="009278C5"/>
    <w:rsid w:val="00942538"/>
    <w:rsid w:val="00966437"/>
    <w:rsid w:val="00970D05"/>
    <w:rsid w:val="009757C4"/>
    <w:rsid w:val="009D014B"/>
    <w:rsid w:val="009E3177"/>
    <w:rsid w:val="009E31D7"/>
    <w:rsid w:val="009F11F6"/>
    <w:rsid w:val="00A23FD8"/>
    <w:rsid w:val="00A31010"/>
    <w:rsid w:val="00A64A4C"/>
    <w:rsid w:val="00A77645"/>
    <w:rsid w:val="00A81954"/>
    <w:rsid w:val="00A84ADA"/>
    <w:rsid w:val="00A85F60"/>
    <w:rsid w:val="00AC0A95"/>
    <w:rsid w:val="00AD00E5"/>
    <w:rsid w:val="00AD646F"/>
    <w:rsid w:val="00B0195B"/>
    <w:rsid w:val="00B167F0"/>
    <w:rsid w:val="00B31084"/>
    <w:rsid w:val="00B35814"/>
    <w:rsid w:val="00B52523"/>
    <w:rsid w:val="00B62156"/>
    <w:rsid w:val="00B8170B"/>
    <w:rsid w:val="00B908AE"/>
    <w:rsid w:val="00B9736A"/>
    <w:rsid w:val="00BA47FB"/>
    <w:rsid w:val="00BD22FF"/>
    <w:rsid w:val="00BE2F84"/>
    <w:rsid w:val="00C02507"/>
    <w:rsid w:val="00C0493D"/>
    <w:rsid w:val="00C24E71"/>
    <w:rsid w:val="00C2687A"/>
    <w:rsid w:val="00C3065B"/>
    <w:rsid w:val="00C430B1"/>
    <w:rsid w:val="00C4332E"/>
    <w:rsid w:val="00C61980"/>
    <w:rsid w:val="00C80747"/>
    <w:rsid w:val="00C9059F"/>
    <w:rsid w:val="00C93E57"/>
    <w:rsid w:val="00CA061D"/>
    <w:rsid w:val="00CB5297"/>
    <w:rsid w:val="00CE2397"/>
    <w:rsid w:val="00D0654B"/>
    <w:rsid w:val="00D12AA3"/>
    <w:rsid w:val="00D25926"/>
    <w:rsid w:val="00D26BC2"/>
    <w:rsid w:val="00D2768D"/>
    <w:rsid w:val="00D50EC8"/>
    <w:rsid w:val="00D5332D"/>
    <w:rsid w:val="00D6114D"/>
    <w:rsid w:val="00D72706"/>
    <w:rsid w:val="00D73E7C"/>
    <w:rsid w:val="00D771BF"/>
    <w:rsid w:val="00D80A7F"/>
    <w:rsid w:val="00D94662"/>
    <w:rsid w:val="00DA0A59"/>
    <w:rsid w:val="00DA18B0"/>
    <w:rsid w:val="00DB1693"/>
    <w:rsid w:val="00DC62D6"/>
    <w:rsid w:val="00DD3623"/>
    <w:rsid w:val="00DF3355"/>
    <w:rsid w:val="00DF7F21"/>
    <w:rsid w:val="00E0762A"/>
    <w:rsid w:val="00E30C57"/>
    <w:rsid w:val="00E31E7B"/>
    <w:rsid w:val="00E346D7"/>
    <w:rsid w:val="00E45952"/>
    <w:rsid w:val="00E74CF7"/>
    <w:rsid w:val="00E962EB"/>
    <w:rsid w:val="00EB7DEE"/>
    <w:rsid w:val="00EC40FE"/>
    <w:rsid w:val="00EC490C"/>
    <w:rsid w:val="00ED603F"/>
    <w:rsid w:val="00ED62D8"/>
    <w:rsid w:val="00F11261"/>
    <w:rsid w:val="00F26EE1"/>
    <w:rsid w:val="00F408C8"/>
    <w:rsid w:val="00F52295"/>
    <w:rsid w:val="00F77075"/>
    <w:rsid w:val="00F82B82"/>
    <w:rsid w:val="00F948EB"/>
    <w:rsid w:val="00FC3D93"/>
    <w:rsid w:val="00FD5BFD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DC0A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74</cp:revision>
  <cp:lastPrinted>2021-10-19T07:17:00Z</cp:lastPrinted>
  <dcterms:created xsi:type="dcterms:W3CDTF">2021-10-19T07:20:00Z</dcterms:created>
  <dcterms:modified xsi:type="dcterms:W3CDTF">2025-03-27T08:48:00Z</dcterms:modified>
</cp:coreProperties>
</file>