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61191D" w:rsidRDefault="00EC63C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61191D" w:rsidRDefault="00EC2D3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5F8" w:rsidRPr="0061191D" w:rsidRDefault="004E35F8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C635E6" w:rsidRDefault="007814EB" w:rsidP="0098479E">
      <w:pPr>
        <w:pStyle w:val="ConsPlusNormal"/>
        <w:ind w:right="566"/>
        <w:jc w:val="center"/>
        <w:rPr>
          <w:b/>
          <w:bCs/>
        </w:rPr>
      </w:pPr>
      <w:r w:rsidRPr="00C635E6">
        <w:rPr>
          <w:b/>
          <w:bCs/>
        </w:rPr>
        <w:t xml:space="preserve">О </w:t>
      </w:r>
      <w:r w:rsidR="00C635E6" w:rsidRPr="00C635E6">
        <w:rPr>
          <w:b/>
        </w:rPr>
        <w:t xml:space="preserve">внесении изменения в статью 6 областного закона </w:t>
      </w:r>
      <w:r w:rsidR="00C635E6">
        <w:rPr>
          <w:b/>
        </w:rPr>
        <w:br/>
      </w:r>
      <w:r w:rsidR="00C635E6" w:rsidRPr="00C635E6">
        <w:rPr>
          <w:b/>
        </w:rPr>
        <w:t xml:space="preserve">"О мерах стимулирования при реализации региональных инвестиционных проектов на территории Ленинградской области </w:t>
      </w:r>
      <w:r w:rsidR="00C635E6">
        <w:rPr>
          <w:b/>
        </w:rPr>
        <w:br/>
      </w:r>
      <w:r w:rsidR="00C635E6" w:rsidRPr="00C635E6">
        <w:rPr>
          <w:b/>
        </w:rPr>
        <w:t>и о внесении изменений в отдельные законодательные акты Ленинградской области</w:t>
      </w:r>
      <w:r w:rsidR="0061191D" w:rsidRPr="00C635E6">
        <w:rPr>
          <w:b/>
        </w:rPr>
        <w:t>"</w:t>
      </w: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1191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1191D">
        <w:rPr>
          <w:rFonts w:ascii="Times New Roman" w:hAnsi="Times New Roman" w:cs="Times New Roman"/>
          <w:sz w:val="28"/>
          <w:szCs w:val="28"/>
        </w:rPr>
        <w:br/>
      </w:r>
      <w:r w:rsidR="007814EB" w:rsidRPr="0061191D">
        <w:rPr>
          <w:rFonts w:ascii="Times New Roman" w:hAnsi="Times New Roman" w:cs="Times New Roman"/>
          <w:sz w:val="28"/>
          <w:szCs w:val="28"/>
        </w:rPr>
        <w:t>2</w:t>
      </w:r>
      <w:r w:rsidR="004E35F8" w:rsidRPr="0061191D">
        <w:rPr>
          <w:rFonts w:ascii="Times New Roman" w:hAnsi="Times New Roman" w:cs="Times New Roman"/>
          <w:sz w:val="28"/>
          <w:szCs w:val="28"/>
        </w:rPr>
        <w:t>6</w:t>
      </w:r>
      <w:r w:rsidR="007814EB" w:rsidRPr="0061191D">
        <w:rPr>
          <w:rFonts w:ascii="Times New Roman" w:hAnsi="Times New Roman" w:cs="Times New Roman"/>
          <w:sz w:val="28"/>
          <w:szCs w:val="28"/>
        </w:rPr>
        <w:t xml:space="preserve"> </w:t>
      </w:r>
      <w:r w:rsidR="004E35F8" w:rsidRPr="0061191D">
        <w:rPr>
          <w:rFonts w:ascii="Times New Roman" w:hAnsi="Times New Roman" w:cs="Times New Roman"/>
          <w:sz w:val="28"/>
          <w:szCs w:val="28"/>
        </w:rPr>
        <w:t>февраля</w:t>
      </w:r>
      <w:r w:rsidRPr="0061191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61191D">
        <w:rPr>
          <w:rFonts w:ascii="Times New Roman" w:hAnsi="Times New Roman" w:cs="Times New Roman"/>
          <w:sz w:val="28"/>
          <w:szCs w:val="28"/>
        </w:rPr>
        <w:t>5</w:t>
      </w:r>
      <w:r w:rsidRPr="0061191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pStyle w:val="ConsPlusNormal"/>
        <w:widowControl w:val="0"/>
        <w:ind w:firstLine="709"/>
        <w:jc w:val="both"/>
        <w:rPr>
          <w:b/>
        </w:rPr>
      </w:pPr>
      <w:r w:rsidRPr="0061191D">
        <w:rPr>
          <w:b/>
        </w:rPr>
        <w:t>Статья 1</w:t>
      </w:r>
    </w:p>
    <w:p w:rsidR="00642623" w:rsidRPr="0061191D" w:rsidRDefault="00642623" w:rsidP="00984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C635E6" w:rsidRDefault="0061191D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5E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635E6" w:rsidRPr="00C635E6">
        <w:rPr>
          <w:rFonts w:ascii="Times New Roman" w:hAnsi="Times New Roman" w:cs="Times New Roman"/>
          <w:sz w:val="28"/>
          <w:szCs w:val="28"/>
        </w:rPr>
        <w:t>в абзац перв</w:t>
      </w:r>
      <w:r w:rsidR="00C635E6">
        <w:rPr>
          <w:rFonts w:ascii="Times New Roman" w:hAnsi="Times New Roman" w:cs="Times New Roman"/>
          <w:sz w:val="28"/>
          <w:szCs w:val="28"/>
        </w:rPr>
        <w:t>ый</w:t>
      </w:r>
      <w:r w:rsidR="00C635E6" w:rsidRPr="00C635E6">
        <w:rPr>
          <w:rFonts w:ascii="Times New Roman" w:hAnsi="Times New Roman" w:cs="Times New Roman"/>
          <w:sz w:val="28"/>
          <w:szCs w:val="28"/>
        </w:rPr>
        <w:t xml:space="preserve"> части 1 стать</w:t>
      </w:r>
      <w:r w:rsidR="00C635E6">
        <w:rPr>
          <w:rFonts w:ascii="Times New Roman" w:hAnsi="Times New Roman" w:cs="Times New Roman"/>
          <w:sz w:val="28"/>
          <w:szCs w:val="28"/>
        </w:rPr>
        <w:t>и</w:t>
      </w:r>
      <w:r w:rsidR="00C635E6" w:rsidRPr="00C635E6">
        <w:rPr>
          <w:rFonts w:ascii="Times New Roman" w:hAnsi="Times New Roman" w:cs="Times New Roman"/>
          <w:sz w:val="28"/>
          <w:szCs w:val="28"/>
        </w:rPr>
        <w:t xml:space="preserve"> 6 областного закона от 25 ноября 2019 года №</w:t>
      </w:r>
      <w:r w:rsidR="00C635E6">
        <w:rPr>
          <w:rFonts w:ascii="Times New Roman" w:hAnsi="Times New Roman" w:cs="Times New Roman"/>
          <w:sz w:val="28"/>
          <w:szCs w:val="28"/>
        </w:rPr>
        <w:t> </w:t>
      </w:r>
      <w:r w:rsidR="00C635E6" w:rsidRPr="00C635E6">
        <w:rPr>
          <w:rFonts w:ascii="Times New Roman" w:hAnsi="Times New Roman" w:cs="Times New Roman"/>
          <w:sz w:val="28"/>
          <w:szCs w:val="28"/>
        </w:rPr>
        <w:t xml:space="preserve">89-оз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области" </w:t>
      </w:r>
      <w:r w:rsidR="00C635E6">
        <w:rPr>
          <w:rFonts w:ascii="Times New Roman" w:hAnsi="Times New Roman" w:cs="Times New Roman"/>
          <w:sz w:val="28"/>
          <w:szCs w:val="28"/>
        </w:rPr>
        <w:br/>
      </w:r>
      <w:r w:rsidR="00C635E6" w:rsidRPr="00C635E6">
        <w:rPr>
          <w:rFonts w:ascii="Times New Roman" w:hAnsi="Times New Roman" w:cs="Times New Roman"/>
          <w:sz w:val="28"/>
          <w:szCs w:val="28"/>
        </w:rPr>
        <w:t>(с изменени</w:t>
      </w:r>
      <w:r w:rsidR="00C635E6">
        <w:rPr>
          <w:rFonts w:ascii="Times New Roman" w:hAnsi="Times New Roman" w:cs="Times New Roman"/>
          <w:sz w:val="28"/>
          <w:szCs w:val="28"/>
        </w:rPr>
        <w:t>ем</w:t>
      </w:r>
      <w:r w:rsidR="00C635E6" w:rsidRPr="00C635E6">
        <w:rPr>
          <w:rFonts w:ascii="Times New Roman" w:hAnsi="Times New Roman" w:cs="Times New Roman"/>
          <w:sz w:val="28"/>
          <w:szCs w:val="28"/>
        </w:rPr>
        <w:t>, внесенным областным законом от 12 апреля 2021 года №</w:t>
      </w:r>
      <w:r w:rsidR="00C635E6">
        <w:rPr>
          <w:rFonts w:ascii="Times New Roman" w:hAnsi="Times New Roman" w:cs="Times New Roman"/>
          <w:sz w:val="28"/>
          <w:szCs w:val="28"/>
        </w:rPr>
        <w:t> </w:t>
      </w:r>
      <w:r w:rsidR="00C635E6" w:rsidRPr="00C635E6">
        <w:rPr>
          <w:rFonts w:ascii="Times New Roman" w:hAnsi="Times New Roman" w:cs="Times New Roman"/>
          <w:sz w:val="28"/>
          <w:szCs w:val="28"/>
        </w:rPr>
        <w:t xml:space="preserve">44-оз) </w:t>
      </w:r>
      <w:r w:rsidR="00C635E6" w:rsidRPr="00C635E6">
        <w:rPr>
          <w:rFonts w:ascii="Times New Roman" w:hAnsi="Times New Roman" w:cs="Times New Roman"/>
          <w:spacing w:val="-4"/>
          <w:sz w:val="28"/>
          <w:szCs w:val="28"/>
        </w:rPr>
        <w:t>изменение, заменив слова "20 процентов" словами "25 процентов (20 процентов –</w:t>
      </w:r>
      <w:r w:rsidR="00C635E6" w:rsidRPr="00C635E6">
        <w:rPr>
          <w:rFonts w:ascii="Times New Roman" w:hAnsi="Times New Roman" w:cs="Times New Roman"/>
          <w:sz w:val="28"/>
          <w:szCs w:val="28"/>
        </w:rPr>
        <w:t xml:space="preserve"> для налоговых периодов до 2024 года включительно)"</w:t>
      </w:r>
      <w:r w:rsidR="007814EB" w:rsidRPr="00C635E6">
        <w:rPr>
          <w:rFonts w:ascii="Times New Roman" w:hAnsi="Times New Roman" w:cs="Times New Roman"/>
          <w:sz w:val="28"/>
          <w:szCs w:val="28"/>
        </w:rPr>
        <w:t>.</w:t>
      </w:r>
    </w:p>
    <w:p w:rsidR="00FB5A31" w:rsidRPr="0061191D" w:rsidRDefault="00FB5A31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91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61191D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61191D" w:rsidRDefault="0061191D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C635E6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5E6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C635E6" w:rsidRPr="00C635E6">
        <w:rPr>
          <w:rFonts w:ascii="Times New Roman" w:hAnsi="Times New Roman" w:cs="Times New Roman"/>
          <w:bCs/>
          <w:sz w:val="28"/>
          <w:szCs w:val="28"/>
        </w:rPr>
        <w:t>областной закон вступает в силу со дня его официального опубликования и распространяется на правоотношения, возникшие с 1 января 2025 года</w:t>
      </w:r>
      <w:r w:rsidRPr="00C635E6">
        <w:rPr>
          <w:rFonts w:ascii="Times New Roman" w:hAnsi="Times New Roman" w:cs="Times New Roman"/>
          <w:sz w:val="28"/>
          <w:szCs w:val="28"/>
        </w:rPr>
        <w:t>.</w:t>
      </w:r>
    </w:p>
    <w:p w:rsidR="00642623" w:rsidRPr="0061191D" w:rsidRDefault="00642623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61191D" w:rsidRDefault="0041000A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61191D">
        <w:rPr>
          <w:rFonts w:ascii="Times New Roman" w:hAnsi="Times New Roman" w:cs="Times New Roman"/>
          <w:sz w:val="28"/>
          <w:szCs w:val="28"/>
        </w:rPr>
        <w:br/>
      </w:r>
      <w:r w:rsidRPr="0061191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1191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61191D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13497C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1191D" w:rsidRPr="00175138" w:rsidRDefault="0013497C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марта 2025 года</w:t>
      </w:r>
    </w:p>
    <w:p w:rsidR="004F460A" w:rsidRPr="00175138" w:rsidRDefault="0013497C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13-оз</w:t>
      </w:r>
    </w:p>
    <w:sectPr w:rsidR="004F460A" w:rsidRPr="00175138" w:rsidSect="00C635E6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89A" w:rsidRDefault="00D1789A" w:rsidP="004D5946">
      <w:pPr>
        <w:spacing w:after="0" w:line="240" w:lineRule="auto"/>
      </w:pPr>
      <w:r>
        <w:separator/>
      </w:r>
    </w:p>
  </w:endnote>
  <w:endnote w:type="continuationSeparator" w:id="0">
    <w:p w:rsidR="00D1789A" w:rsidRDefault="00D1789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89A" w:rsidRDefault="00D1789A" w:rsidP="004D5946">
      <w:pPr>
        <w:spacing w:after="0" w:line="240" w:lineRule="auto"/>
      </w:pPr>
      <w:r>
        <w:separator/>
      </w:r>
    </w:p>
  </w:footnote>
  <w:footnote w:type="continuationSeparator" w:id="0">
    <w:p w:rsidR="00D1789A" w:rsidRDefault="00D1789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35E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78D5"/>
    <w:rsid w:val="000F40D9"/>
    <w:rsid w:val="000F7F84"/>
    <w:rsid w:val="00111368"/>
    <w:rsid w:val="00125968"/>
    <w:rsid w:val="0013497C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0BB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362A3"/>
    <w:rsid w:val="0054481C"/>
    <w:rsid w:val="005B5BAB"/>
    <w:rsid w:val="0061191D"/>
    <w:rsid w:val="00642623"/>
    <w:rsid w:val="00694C1F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635E6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1789A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2E8A"/>
    <w:rsid w:val="00DE4840"/>
    <w:rsid w:val="00E07250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2025-02-25T11:10:00Z</cp:lastPrinted>
  <dcterms:created xsi:type="dcterms:W3CDTF">2025-03-18T14:08:00Z</dcterms:created>
  <dcterms:modified xsi:type="dcterms:W3CDTF">2025-03-18T14:08:00Z</dcterms:modified>
</cp:coreProperties>
</file>