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F62CA5" w:rsidRPr="00F62CA5">
        <w:rPr>
          <w:b/>
        </w:rPr>
        <w:t>О референдуме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AB4EC2" w:rsidRDefault="00BD14FB" w:rsidP="00AB4EC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D14FB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</w:t>
      </w:r>
      <w:r w:rsidR="003B7B2D">
        <w:rPr>
          <w:bCs/>
          <w:sz w:val="28"/>
          <w:szCs w:val="28"/>
        </w:rPr>
        <w:br/>
      </w:r>
      <w:r w:rsidRPr="00BD14FB">
        <w:rPr>
          <w:bCs/>
          <w:sz w:val="28"/>
          <w:szCs w:val="28"/>
        </w:rPr>
        <w:t xml:space="preserve">с федеральным законодательством. </w:t>
      </w:r>
      <w:proofErr w:type="gramStart"/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3B7B2D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F62CA5" w:rsidRPr="00F62CA5">
        <w:rPr>
          <w:bCs/>
          <w:sz w:val="28"/>
          <w:szCs w:val="28"/>
        </w:rPr>
        <w:t>О референдуме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="00794474" w:rsidRPr="00116717">
        <w:rPr>
          <w:bCs/>
          <w:sz w:val="28"/>
          <w:szCs w:val="28"/>
        </w:rPr>
        <w:t xml:space="preserve">вызвана вступлением в силу </w:t>
      </w:r>
      <w:r w:rsidR="00AB4EC2" w:rsidRPr="00E35DEB">
        <w:rPr>
          <w:bCs/>
          <w:sz w:val="28"/>
          <w:szCs w:val="28"/>
        </w:rPr>
        <w:t>Федеральн</w:t>
      </w:r>
      <w:r w:rsidR="00AB4EC2">
        <w:rPr>
          <w:bCs/>
          <w:sz w:val="28"/>
          <w:szCs w:val="28"/>
        </w:rPr>
        <w:t>ого</w:t>
      </w:r>
      <w:r w:rsidR="00AB4EC2" w:rsidRPr="00E35DEB">
        <w:rPr>
          <w:bCs/>
          <w:sz w:val="28"/>
          <w:szCs w:val="28"/>
        </w:rPr>
        <w:t xml:space="preserve"> закон</w:t>
      </w:r>
      <w:r w:rsidR="00AB4EC2">
        <w:rPr>
          <w:bCs/>
          <w:sz w:val="28"/>
          <w:szCs w:val="28"/>
        </w:rPr>
        <w:t xml:space="preserve">а от 15 мая </w:t>
      </w:r>
      <w:r w:rsidR="00AB4EC2" w:rsidRPr="00E35DEB">
        <w:rPr>
          <w:bCs/>
          <w:sz w:val="28"/>
          <w:szCs w:val="28"/>
        </w:rPr>
        <w:t xml:space="preserve">2024 </w:t>
      </w:r>
      <w:r w:rsidR="00AB4EC2">
        <w:rPr>
          <w:bCs/>
          <w:sz w:val="28"/>
          <w:szCs w:val="28"/>
        </w:rPr>
        <w:t>года № </w:t>
      </w:r>
      <w:r w:rsidR="00AB4EC2" w:rsidRPr="00E35DEB">
        <w:rPr>
          <w:bCs/>
          <w:sz w:val="28"/>
          <w:szCs w:val="28"/>
        </w:rPr>
        <w:t>99-ФЗ</w:t>
      </w:r>
      <w:r w:rsidR="00AB4EC2">
        <w:rPr>
          <w:bCs/>
          <w:sz w:val="28"/>
          <w:szCs w:val="28"/>
        </w:rPr>
        <w:t xml:space="preserve"> «</w:t>
      </w:r>
      <w:r w:rsidR="00AB4EC2" w:rsidRPr="00E35DEB">
        <w:rPr>
          <w:bCs/>
          <w:sz w:val="28"/>
          <w:szCs w:val="28"/>
        </w:rPr>
        <w:t xml:space="preserve">О внесении изменений в Федеральный закон </w:t>
      </w:r>
      <w:r w:rsidR="00AB4EC2">
        <w:rPr>
          <w:bCs/>
          <w:sz w:val="28"/>
          <w:szCs w:val="28"/>
        </w:rPr>
        <w:t>«</w:t>
      </w:r>
      <w:r w:rsidR="00AB4EC2" w:rsidRPr="00E35DEB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AB4EC2">
        <w:rPr>
          <w:bCs/>
          <w:sz w:val="28"/>
          <w:szCs w:val="28"/>
        </w:rPr>
        <w:t>»</w:t>
      </w:r>
      <w:r w:rsidR="00AB4EC2" w:rsidRPr="00E35DEB">
        <w:rPr>
          <w:bCs/>
          <w:sz w:val="28"/>
          <w:szCs w:val="28"/>
        </w:rPr>
        <w:t xml:space="preserve"> и отдельные законодате</w:t>
      </w:r>
      <w:r w:rsidR="00AB4EC2">
        <w:rPr>
          <w:bCs/>
          <w:sz w:val="28"/>
          <w:szCs w:val="28"/>
        </w:rPr>
        <w:t xml:space="preserve">льные акты Российской Федерации», </w:t>
      </w:r>
      <w:r w:rsidR="00AB4EC2" w:rsidRPr="00763C2A">
        <w:rPr>
          <w:bCs/>
          <w:sz w:val="28"/>
          <w:szCs w:val="28"/>
        </w:rPr>
        <w:t>которым внесены изменения в Федеральный</w:t>
      </w:r>
      <w:proofErr w:type="gramEnd"/>
      <w:r w:rsidR="00AB4EC2" w:rsidRPr="00763C2A">
        <w:rPr>
          <w:bCs/>
          <w:sz w:val="28"/>
          <w:szCs w:val="28"/>
        </w:rPr>
        <w:t xml:space="preserve"> закон от 12 июня 2002 года №</w:t>
      </w:r>
      <w:r w:rsidR="00AB4EC2">
        <w:rPr>
          <w:bCs/>
          <w:sz w:val="28"/>
          <w:szCs w:val="28"/>
        </w:rPr>
        <w:t> </w:t>
      </w:r>
      <w:r w:rsidR="00AB4EC2" w:rsidRPr="00763C2A">
        <w:rPr>
          <w:bCs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Федерации». </w:t>
      </w:r>
    </w:p>
    <w:p w:rsidR="00A01BED" w:rsidRDefault="00A01BED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01BED">
        <w:rPr>
          <w:bCs/>
          <w:sz w:val="28"/>
          <w:szCs w:val="28"/>
        </w:rPr>
        <w:t>В частности, вносятся следующие изменения:</w:t>
      </w:r>
    </w:p>
    <w:p w:rsidR="00AB4EC2" w:rsidRPr="00B17CF2" w:rsidRDefault="00A01BED" w:rsidP="00B17CF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и</w:t>
      </w:r>
      <w:r w:rsidR="00AB4EC2">
        <w:rPr>
          <w:bCs/>
          <w:sz w:val="28"/>
          <w:szCs w:val="28"/>
        </w:rPr>
        <w:t xml:space="preserve">з статьи 3 </w:t>
      </w:r>
      <w:r w:rsidR="00AB4EC2" w:rsidRPr="00AB4EC2">
        <w:rPr>
          <w:bCs/>
          <w:sz w:val="28"/>
          <w:szCs w:val="28"/>
        </w:rPr>
        <w:t>областного закона исключаются положения регулирующие участие иностранных (международных) наблюдателей</w:t>
      </w:r>
      <w:r w:rsidR="00AB4EC2">
        <w:rPr>
          <w:bCs/>
          <w:sz w:val="28"/>
          <w:szCs w:val="28"/>
        </w:rPr>
        <w:t xml:space="preserve"> в референдуме Л</w:t>
      </w:r>
      <w:r>
        <w:rPr>
          <w:bCs/>
          <w:sz w:val="28"/>
          <w:szCs w:val="28"/>
        </w:rPr>
        <w:t>енинградской области</w:t>
      </w:r>
      <w:r w:rsidR="00B17CF2">
        <w:rPr>
          <w:bCs/>
          <w:sz w:val="28"/>
          <w:szCs w:val="28"/>
        </w:rPr>
        <w:t xml:space="preserve">, </w:t>
      </w:r>
      <w:r w:rsidR="00B17CF2">
        <w:rPr>
          <w:sz w:val="28"/>
          <w:szCs w:val="28"/>
        </w:rPr>
        <w:t>поскольку согласно принятым изменениям иностранные (</w:t>
      </w:r>
      <w:proofErr w:type="gramStart"/>
      <w:r w:rsidR="00B17CF2">
        <w:rPr>
          <w:sz w:val="28"/>
          <w:szCs w:val="28"/>
        </w:rPr>
        <w:t xml:space="preserve">международные) </w:t>
      </w:r>
      <w:proofErr w:type="gramEnd"/>
      <w:r w:rsidR="00B17CF2">
        <w:rPr>
          <w:sz w:val="28"/>
          <w:szCs w:val="28"/>
        </w:rPr>
        <w:t>наблюдатели могут осуществлять наблюдение за подготовкой и проведением выборов в федеральные органы государственной власти и референдумы Российской Федерации;</w:t>
      </w:r>
    </w:p>
    <w:p w:rsidR="00617513" w:rsidRDefault="00A01BED" w:rsidP="00617513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</w:t>
      </w:r>
      <w:r w:rsidR="00617513">
        <w:rPr>
          <w:bCs/>
          <w:sz w:val="28"/>
          <w:szCs w:val="28"/>
        </w:rPr>
        <w:t xml:space="preserve"> статью 20 областного закона вносятся изменения касающиеся окончания срока, когда можно опубликовывать (обнародовать) результаты опросов общественного мнения связа</w:t>
      </w:r>
      <w:r>
        <w:rPr>
          <w:bCs/>
          <w:sz w:val="28"/>
          <w:szCs w:val="28"/>
        </w:rPr>
        <w:t>нного с проведением референдума;</w:t>
      </w:r>
    </w:p>
    <w:p w:rsidR="00617513" w:rsidRDefault="00A01BED" w:rsidP="00617513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</w:t>
      </w:r>
      <w:r w:rsidR="00617513" w:rsidRPr="00AB4EC2">
        <w:rPr>
          <w:bCs/>
          <w:sz w:val="28"/>
          <w:szCs w:val="28"/>
        </w:rPr>
        <w:t>Федеральным законом №</w:t>
      </w:r>
      <w:r w:rsidR="00617513">
        <w:rPr>
          <w:bCs/>
          <w:sz w:val="28"/>
          <w:szCs w:val="28"/>
        </w:rPr>
        <w:t> </w:t>
      </w:r>
      <w:r w:rsidR="00617513" w:rsidRPr="00AB4EC2">
        <w:rPr>
          <w:bCs/>
          <w:sz w:val="28"/>
          <w:szCs w:val="28"/>
        </w:rPr>
        <w:t>9</w:t>
      </w:r>
      <w:r w:rsidR="00617513">
        <w:rPr>
          <w:bCs/>
          <w:sz w:val="28"/>
          <w:szCs w:val="28"/>
        </w:rPr>
        <w:t xml:space="preserve">9-ФЗ уточнен порядок погашения </w:t>
      </w:r>
      <w:r w:rsidR="00617513" w:rsidRPr="00AB4EC2">
        <w:rPr>
          <w:bCs/>
          <w:sz w:val="28"/>
          <w:szCs w:val="28"/>
        </w:rPr>
        <w:t>бюллетеней</w:t>
      </w:r>
      <w:r>
        <w:rPr>
          <w:bCs/>
          <w:sz w:val="28"/>
          <w:szCs w:val="28"/>
        </w:rPr>
        <w:t xml:space="preserve"> для голосования</w:t>
      </w:r>
      <w:r w:rsidR="00617513" w:rsidRPr="00AB4EC2">
        <w:rPr>
          <w:bCs/>
          <w:sz w:val="28"/>
          <w:szCs w:val="28"/>
        </w:rPr>
        <w:t xml:space="preserve">, соответствующие изменения вносятся в статьи </w:t>
      </w:r>
      <w:r w:rsidR="00617513">
        <w:rPr>
          <w:bCs/>
          <w:sz w:val="28"/>
          <w:szCs w:val="28"/>
        </w:rPr>
        <w:t>36 и 4</w:t>
      </w:r>
      <w:r w:rsidR="00617513" w:rsidRPr="00AB4EC2">
        <w:rPr>
          <w:bCs/>
          <w:sz w:val="28"/>
          <w:szCs w:val="28"/>
        </w:rPr>
        <w:t>1 областного закона.</w:t>
      </w:r>
    </w:p>
    <w:p w:rsidR="00AB4EC2" w:rsidRDefault="00AB4EC2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B4EC2">
        <w:rPr>
          <w:bCs/>
          <w:sz w:val="28"/>
          <w:szCs w:val="28"/>
        </w:rPr>
        <w:t>В соответствии с рекомендациями Ц</w:t>
      </w:r>
      <w:r>
        <w:rPr>
          <w:bCs/>
          <w:sz w:val="28"/>
          <w:szCs w:val="28"/>
        </w:rPr>
        <w:t xml:space="preserve">ентральной избирательной комиссии Российской Федерации </w:t>
      </w:r>
      <w:r w:rsidRPr="00AB4EC2">
        <w:rPr>
          <w:bCs/>
          <w:sz w:val="28"/>
          <w:szCs w:val="28"/>
        </w:rPr>
        <w:t>в областной закон ввод</w:t>
      </w:r>
      <w:r>
        <w:rPr>
          <w:bCs/>
          <w:sz w:val="28"/>
          <w:szCs w:val="28"/>
        </w:rPr>
        <w:t xml:space="preserve">ится статья </w:t>
      </w:r>
      <w:r w:rsidRPr="00AB4EC2">
        <w:rPr>
          <w:bCs/>
          <w:sz w:val="28"/>
          <w:szCs w:val="28"/>
        </w:rPr>
        <w:t>15</w:t>
      </w:r>
      <w:r w:rsidRPr="00AB4EC2">
        <w:rPr>
          <w:bCs/>
          <w:sz w:val="28"/>
          <w:szCs w:val="28"/>
          <w:vertAlign w:val="superscript"/>
        </w:rPr>
        <w:t>1</w:t>
      </w:r>
      <w:r w:rsidRPr="00AB4EC2">
        <w:rPr>
          <w:bCs/>
          <w:sz w:val="28"/>
          <w:szCs w:val="28"/>
        </w:rPr>
        <w:t>. Гласность в деятельности комиссий референдума Ленинградской области</w:t>
      </w:r>
      <w:r>
        <w:rPr>
          <w:bCs/>
          <w:sz w:val="28"/>
          <w:szCs w:val="28"/>
        </w:rPr>
        <w:t>.</w:t>
      </w:r>
    </w:p>
    <w:p w:rsidR="00AB4EC2" w:rsidRDefault="00AB4EC2" w:rsidP="003B7B2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E641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7E5F27">
      <w:headerReference w:type="default" r:id="rId8"/>
      <w:pgSz w:w="11906" w:h="16838" w:code="9"/>
      <w:pgMar w:top="709" w:right="566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44F" w:rsidRDefault="00A9144F" w:rsidP="00763F08">
      <w:r>
        <w:separator/>
      </w:r>
    </w:p>
  </w:endnote>
  <w:endnote w:type="continuationSeparator" w:id="0">
    <w:p w:rsidR="00A9144F" w:rsidRDefault="00A9144F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44F" w:rsidRDefault="00A9144F" w:rsidP="00763F08">
      <w:r>
        <w:separator/>
      </w:r>
    </w:p>
  </w:footnote>
  <w:footnote w:type="continuationSeparator" w:id="0">
    <w:p w:rsidR="00A9144F" w:rsidRDefault="00A9144F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/>
    <w:sdtContent>
      <w:p w:rsidR="00763F08" w:rsidRPr="0056683B" w:rsidRDefault="00763F08" w:rsidP="003202C3">
        <w:pPr>
          <w:pStyle w:val="a9"/>
          <w:jc w:val="center"/>
        </w:pPr>
        <w:r w:rsidRPr="0056683B">
          <w:fldChar w:fldCharType="begin"/>
        </w:r>
        <w:r w:rsidRPr="0056683B">
          <w:instrText>PAGE   \* MERGEFORMAT</w:instrText>
        </w:r>
        <w:r w:rsidRPr="0056683B">
          <w:fldChar w:fldCharType="separate"/>
        </w:r>
        <w:r w:rsidR="007E5F27">
          <w:rPr>
            <w:noProof/>
          </w:rPr>
          <w:t>2</w:t>
        </w:r>
        <w:r w:rsidRPr="0056683B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9618F"/>
    <w:rsid w:val="000A7248"/>
    <w:rsid w:val="000B7509"/>
    <w:rsid w:val="000D0F6D"/>
    <w:rsid w:val="000D6B5D"/>
    <w:rsid w:val="000F0131"/>
    <w:rsid w:val="000F6F20"/>
    <w:rsid w:val="00127F32"/>
    <w:rsid w:val="00130F88"/>
    <w:rsid w:val="00146C9D"/>
    <w:rsid w:val="001530F6"/>
    <w:rsid w:val="00157FD7"/>
    <w:rsid w:val="001717FB"/>
    <w:rsid w:val="001950F7"/>
    <w:rsid w:val="001A3BD1"/>
    <w:rsid w:val="001D2530"/>
    <w:rsid w:val="001F4EDF"/>
    <w:rsid w:val="001F66F0"/>
    <w:rsid w:val="002071C5"/>
    <w:rsid w:val="00220244"/>
    <w:rsid w:val="00251B94"/>
    <w:rsid w:val="00257D03"/>
    <w:rsid w:val="00261689"/>
    <w:rsid w:val="00275B55"/>
    <w:rsid w:val="00277037"/>
    <w:rsid w:val="00287FAB"/>
    <w:rsid w:val="002B4ED1"/>
    <w:rsid w:val="002C7382"/>
    <w:rsid w:val="002D1885"/>
    <w:rsid w:val="003010B3"/>
    <w:rsid w:val="0031452A"/>
    <w:rsid w:val="003202C3"/>
    <w:rsid w:val="003240EB"/>
    <w:rsid w:val="00327630"/>
    <w:rsid w:val="003418CD"/>
    <w:rsid w:val="00350EF8"/>
    <w:rsid w:val="00354CD7"/>
    <w:rsid w:val="003624D3"/>
    <w:rsid w:val="003B2656"/>
    <w:rsid w:val="003B7B2D"/>
    <w:rsid w:val="003E5F2B"/>
    <w:rsid w:val="003F1D09"/>
    <w:rsid w:val="0041147B"/>
    <w:rsid w:val="004329EA"/>
    <w:rsid w:val="00445B77"/>
    <w:rsid w:val="0047288B"/>
    <w:rsid w:val="00490BC6"/>
    <w:rsid w:val="004A5BD9"/>
    <w:rsid w:val="004C3A12"/>
    <w:rsid w:val="004C43FE"/>
    <w:rsid w:val="004E6784"/>
    <w:rsid w:val="004E67CC"/>
    <w:rsid w:val="005066C5"/>
    <w:rsid w:val="005067E4"/>
    <w:rsid w:val="00516D58"/>
    <w:rsid w:val="00534567"/>
    <w:rsid w:val="0055451A"/>
    <w:rsid w:val="0056683B"/>
    <w:rsid w:val="005A35C9"/>
    <w:rsid w:val="005B35A1"/>
    <w:rsid w:val="005F4F56"/>
    <w:rsid w:val="00605B18"/>
    <w:rsid w:val="0061245A"/>
    <w:rsid w:val="006153B8"/>
    <w:rsid w:val="00615E98"/>
    <w:rsid w:val="00617513"/>
    <w:rsid w:val="00631170"/>
    <w:rsid w:val="00632073"/>
    <w:rsid w:val="00662467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63F08"/>
    <w:rsid w:val="00786F20"/>
    <w:rsid w:val="00794474"/>
    <w:rsid w:val="00794488"/>
    <w:rsid w:val="007C395C"/>
    <w:rsid w:val="007E5F27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523A2"/>
    <w:rsid w:val="00863901"/>
    <w:rsid w:val="00867CCA"/>
    <w:rsid w:val="0087186D"/>
    <w:rsid w:val="008761B1"/>
    <w:rsid w:val="008B3524"/>
    <w:rsid w:val="008B7152"/>
    <w:rsid w:val="008E2296"/>
    <w:rsid w:val="008F06AB"/>
    <w:rsid w:val="008F7F71"/>
    <w:rsid w:val="00911679"/>
    <w:rsid w:val="00965605"/>
    <w:rsid w:val="00995351"/>
    <w:rsid w:val="009A152C"/>
    <w:rsid w:val="009B6A50"/>
    <w:rsid w:val="009C0494"/>
    <w:rsid w:val="009C7F9D"/>
    <w:rsid w:val="009D1A17"/>
    <w:rsid w:val="009E3A80"/>
    <w:rsid w:val="009E74A1"/>
    <w:rsid w:val="00A01BED"/>
    <w:rsid w:val="00A06083"/>
    <w:rsid w:val="00A224A5"/>
    <w:rsid w:val="00A53D24"/>
    <w:rsid w:val="00A578AA"/>
    <w:rsid w:val="00A9144F"/>
    <w:rsid w:val="00A9190E"/>
    <w:rsid w:val="00A925D5"/>
    <w:rsid w:val="00A95ED4"/>
    <w:rsid w:val="00AA291A"/>
    <w:rsid w:val="00AA4F0D"/>
    <w:rsid w:val="00AB4EC2"/>
    <w:rsid w:val="00AB660F"/>
    <w:rsid w:val="00B14FA1"/>
    <w:rsid w:val="00B17CF2"/>
    <w:rsid w:val="00B20227"/>
    <w:rsid w:val="00B55FA4"/>
    <w:rsid w:val="00B83CDA"/>
    <w:rsid w:val="00BC495A"/>
    <w:rsid w:val="00BC6BB7"/>
    <w:rsid w:val="00BD14FB"/>
    <w:rsid w:val="00C04492"/>
    <w:rsid w:val="00C22654"/>
    <w:rsid w:val="00C274B0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54CDF"/>
    <w:rsid w:val="00D610A3"/>
    <w:rsid w:val="00D66D0B"/>
    <w:rsid w:val="00D76A8D"/>
    <w:rsid w:val="00D9414D"/>
    <w:rsid w:val="00DA3B73"/>
    <w:rsid w:val="00DB6762"/>
    <w:rsid w:val="00DC2CD6"/>
    <w:rsid w:val="00DC3BA2"/>
    <w:rsid w:val="00DF1DFD"/>
    <w:rsid w:val="00E2648A"/>
    <w:rsid w:val="00E53411"/>
    <w:rsid w:val="00E53F3D"/>
    <w:rsid w:val="00E64169"/>
    <w:rsid w:val="00E735C1"/>
    <w:rsid w:val="00E81DDA"/>
    <w:rsid w:val="00E84FD9"/>
    <w:rsid w:val="00E92F1D"/>
    <w:rsid w:val="00E969B4"/>
    <w:rsid w:val="00EA20C2"/>
    <w:rsid w:val="00EA5199"/>
    <w:rsid w:val="00EA6CA7"/>
    <w:rsid w:val="00EA7EBD"/>
    <w:rsid w:val="00EC2785"/>
    <w:rsid w:val="00ED0F72"/>
    <w:rsid w:val="00EE1F9D"/>
    <w:rsid w:val="00F12D1D"/>
    <w:rsid w:val="00F16EAE"/>
    <w:rsid w:val="00F53475"/>
    <w:rsid w:val="00F62CA5"/>
    <w:rsid w:val="00F63081"/>
    <w:rsid w:val="00F63745"/>
    <w:rsid w:val="00F81633"/>
    <w:rsid w:val="00F86259"/>
    <w:rsid w:val="00FA285C"/>
    <w:rsid w:val="00FA5CE1"/>
    <w:rsid w:val="00FD29DB"/>
    <w:rsid w:val="00FD6659"/>
    <w:rsid w:val="00FD7D5F"/>
    <w:rsid w:val="00FD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64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64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22</cp:revision>
  <cp:lastPrinted>2025-03-10T07:20:00Z</cp:lastPrinted>
  <dcterms:created xsi:type="dcterms:W3CDTF">2023-03-29T12:48:00Z</dcterms:created>
  <dcterms:modified xsi:type="dcterms:W3CDTF">2025-03-10T07:20:00Z</dcterms:modified>
</cp:coreProperties>
</file>