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90517">
        <w:rPr>
          <w:sz w:val="28"/>
          <w:szCs w:val="28"/>
        </w:rPr>
        <w:t>104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06034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490517" w:rsidRPr="00490517">
        <w:rPr>
          <w:b/>
          <w:sz w:val="26"/>
          <w:szCs w:val="26"/>
        </w:rPr>
        <w:t xml:space="preserve">О внесении изменений в статью 7 областного закона </w:t>
      </w:r>
      <w:r w:rsidR="00490517">
        <w:rPr>
          <w:b/>
          <w:sz w:val="26"/>
          <w:szCs w:val="26"/>
        </w:rPr>
        <w:br/>
      </w:r>
      <w:r w:rsidR="00490517" w:rsidRPr="00490517">
        <w:rPr>
          <w:b/>
          <w:sz w:val="26"/>
          <w:szCs w:val="26"/>
        </w:rPr>
        <w:t>"О регулировании на территории Ленинградской области отдельных вопросов в сфере увековечения памят</w:t>
      </w:r>
      <w:r w:rsidR="00490517">
        <w:rPr>
          <w:b/>
          <w:sz w:val="26"/>
          <w:szCs w:val="26"/>
        </w:rPr>
        <w:t>и погибших при защите Отечества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490517">
        <w:rPr>
          <w:spacing w:val="-2"/>
          <w:szCs w:val="28"/>
        </w:rPr>
        <w:t>1. Принять областно</w:t>
      </w:r>
      <w:r w:rsidR="004B5344" w:rsidRPr="00490517">
        <w:rPr>
          <w:spacing w:val="-2"/>
          <w:szCs w:val="28"/>
        </w:rPr>
        <w:t>й</w:t>
      </w:r>
      <w:r w:rsidRPr="00490517">
        <w:rPr>
          <w:spacing w:val="-2"/>
          <w:szCs w:val="28"/>
        </w:rPr>
        <w:t xml:space="preserve"> закон </w:t>
      </w:r>
      <w:r w:rsidR="004E57E2" w:rsidRPr="00490517">
        <w:rPr>
          <w:spacing w:val="-2"/>
          <w:szCs w:val="28"/>
        </w:rPr>
        <w:t>"</w:t>
      </w:r>
      <w:r w:rsidR="00490517" w:rsidRPr="00490517">
        <w:rPr>
          <w:spacing w:val="-2"/>
          <w:szCs w:val="28"/>
        </w:rPr>
        <w:t>О внесении изменений в статью 7 областного</w:t>
      </w:r>
      <w:r w:rsidR="00490517" w:rsidRPr="00490517">
        <w:rPr>
          <w:szCs w:val="28"/>
        </w:rPr>
        <w:t xml:space="preserve"> закона "О регулировании на территории Ленинградской области отдельных вопросов в сфере увековечения памят</w:t>
      </w:r>
      <w:r w:rsidR="00490517">
        <w:rPr>
          <w:szCs w:val="28"/>
        </w:rPr>
        <w:t>и погибших при защите Отечества</w:t>
      </w:r>
      <w:r w:rsidR="004E57E2" w:rsidRPr="004E57E2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45D" w:rsidRDefault="00BC645D" w:rsidP="00D87C3A">
      <w:r>
        <w:separator/>
      </w:r>
    </w:p>
  </w:endnote>
  <w:endnote w:type="continuationSeparator" w:id="0">
    <w:p w:rsidR="00BC645D" w:rsidRDefault="00BC645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45D" w:rsidRDefault="00BC645D" w:rsidP="00D87C3A">
      <w:r>
        <w:separator/>
      </w:r>
    </w:p>
  </w:footnote>
  <w:footnote w:type="continuationSeparator" w:id="0">
    <w:p w:rsidR="00BC645D" w:rsidRDefault="00BC645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2098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45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68F7E-3D3C-4C54-B821-9602CC4FC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2025-02-28T06:25:00Z</cp:lastPrinted>
  <dcterms:created xsi:type="dcterms:W3CDTF">2025-03-10T11:33:00Z</dcterms:created>
  <dcterms:modified xsi:type="dcterms:W3CDTF">2025-03-10T11:33:00Z</dcterms:modified>
</cp:coreProperties>
</file>