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2D3A" w:rsidRDefault="00EC2D3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4E66D0">
      <w:pPr>
        <w:pStyle w:val="ConsPlusNormal"/>
        <w:ind w:right="567"/>
        <w:jc w:val="center"/>
        <w:rPr>
          <w:b/>
          <w:bCs/>
        </w:rPr>
      </w:pPr>
      <w:r w:rsidRPr="009842F5">
        <w:rPr>
          <w:b/>
          <w:bCs/>
        </w:rPr>
        <w:t xml:space="preserve">О внесении </w:t>
      </w:r>
      <w:r w:rsidR="004E66D0" w:rsidRPr="004E66D0">
        <w:rPr>
          <w:b/>
          <w:bCs/>
        </w:rPr>
        <w:t>изменений в статью 10 областного закона</w:t>
      </w:r>
      <w:r w:rsidR="004E66D0">
        <w:rPr>
          <w:b/>
          <w:bCs/>
        </w:rPr>
        <w:t xml:space="preserve"> </w:t>
      </w:r>
      <w:r w:rsidR="004E66D0">
        <w:rPr>
          <w:b/>
          <w:bCs/>
        </w:rPr>
        <w:br/>
        <w:t>"</w:t>
      </w:r>
      <w:r w:rsidR="004E66D0" w:rsidRPr="004E66D0">
        <w:rPr>
          <w:b/>
          <w:bCs/>
        </w:rPr>
        <w:t xml:space="preserve">О переводе земель или земельных участков из одной категории </w:t>
      </w:r>
      <w:r w:rsidR="004E66D0">
        <w:rPr>
          <w:b/>
          <w:bCs/>
        </w:rPr>
        <w:br/>
      </w:r>
      <w:r w:rsidR="004E66D0" w:rsidRPr="004E66D0">
        <w:rPr>
          <w:b/>
          <w:bCs/>
        </w:rPr>
        <w:t>в другую в Ленинградской области</w:t>
      </w:r>
      <w:r>
        <w:rPr>
          <w:b/>
          <w:bCs/>
        </w:rPr>
        <w:t>"</w:t>
      </w: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EC2D3A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0"/>
          <w:szCs w:val="20"/>
        </w:rPr>
      </w:pPr>
    </w:p>
    <w:p w:rsidR="00642623" w:rsidRPr="00EC2D3A" w:rsidRDefault="00642623" w:rsidP="00025C86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EC2D3A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EC2D3A">
        <w:rPr>
          <w:rFonts w:ascii="Times New Roman" w:hAnsi="Times New Roman" w:cs="Times New Roman"/>
          <w:sz w:val="28"/>
          <w:szCs w:val="28"/>
        </w:rPr>
        <w:br/>
      </w:r>
      <w:r w:rsidR="00732E57">
        <w:rPr>
          <w:rFonts w:ascii="Times New Roman" w:hAnsi="Times New Roman" w:cs="Times New Roman"/>
          <w:sz w:val="28"/>
          <w:szCs w:val="28"/>
        </w:rPr>
        <w:t>29</w:t>
      </w:r>
      <w:r w:rsidRPr="00EC2D3A">
        <w:rPr>
          <w:rFonts w:ascii="Times New Roman" w:hAnsi="Times New Roman" w:cs="Times New Roman"/>
          <w:sz w:val="28"/>
          <w:szCs w:val="28"/>
        </w:rPr>
        <w:t xml:space="preserve"> </w:t>
      </w:r>
      <w:r w:rsidR="00732E57">
        <w:rPr>
          <w:rFonts w:ascii="Times New Roman" w:hAnsi="Times New Roman" w:cs="Times New Roman"/>
          <w:sz w:val="28"/>
          <w:szCs w:val="28"/>
        </w:rPr>
        <w:t>января</w:t>
      </w:r>
      <w:r w:rsidRPr="00EC2D3A">
        <w:rPr>
          <w:rFonts w:ascii="Times New Roman" w:hAnsi="Times New Roman" w:cs="Times New Roman"/>
          <w:sz w:val="28"/>
          <w:szCs w:val="28"/>
        </w:rPr>
        <w:t xml:space="preserve"> 202</w:t>
      </w:r>
      <w:r w:rsidR="00732E57">
        <w:rPr>
          <w:rFonts w:ascii="Times New Roman" w:hAnsi="Times New Roman" w:cs="Times New Roman"/>
          <w:sz w:val="28"/>
          <w:szCs w:val="28"/>
        </w:rPr>
        <w:t>5</w:t>
      </w:r>
      <w:r w:rsidRPr="00EC2D3A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pStyle w:val="ConsPlusNormal"/>
        <w:widowControl w:val="0"/>
        <w:ind w:firstLine="709"/>
        <w:jc w:val="both"/>
        <w:rPr>
          <w:b/>
        </w:rPr>
      </w:pPr>
      <w:r w:rsidRPr="00EC2D3A">
        <w:rPr>
          <w:b/>
        </w:rPr>
        <w:t>Статья 1</w:t>
      </w:r>
    </w:p>
    <w:p w:rsidR="00642623" w:rsidRPr="00EC2D3A" w:rsidRDefault="00642623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4E66D0" w:rsidP="00732E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E66D0">
        <w:rPr>
          <w:rFonts w:ascii="Times New Roman" w:hAnsi="Times New Roman" w:cs="Times New Roman"/>
          <w:spacing w:val="-3"/>
          <w:sz w:val="28"/>
          <w:szCs w:val="28"/>
        </w:rPr>
        <w:t>Внести в статью 10 областног</w:t>
      </w:r>
      <w:r>
        <w:rPr>
          <w:rFonts w:ascii="Times New Roman" w:hAnsi="Times New Roman" w:cs="Times New Roman"/>
          <w:spacing w:val="-3"/>
          <w:sz w:val="28"/>
          <w:szCs w:val="28"/>
        </w:rPr>
        <w:t>о закона от 22 июня 2005 года № 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 xml:space="preserve">51-оз </w:t>
      </w:r>
      <w:r>
        <w:rPr>
          <w:rFonts w:ascii="Times New Roman" w:hAnsi="Times New Roman" w:cs="Times New Roman"/>
          <w:spacing w:val="-3"/>
          <w:sz w:val="28"/>
          <w:szCs w:val="28"/>
        </w:rPr>
        <w:br/>
        <w:t>"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>О переводе земель или земельных участков из одной категории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другую </w:t>
      </w:r>
      <w:r>
        <w:rPr>
          <w:rFonts w:ascii="Times New Roman" w:hAnsi="Times New Roman" w:cs="Times New Roman"/>
          <w:spacing w:val="-3"/>
          <w:sz w:val="28"/>
          <w:szCs w:val="28"/>
        </w:rPr>
        <w:br/>
        <w:t>в Ленинградской области"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 xml:space="preserve"> (с последующими изменен</w:t>
      </w:r>
      <w:r>
        <w:rPr>
          <w:rFonts w:ascii="Times New Roman" w:hAnsi="Times New Roman" w:cs="Times New Roman"/>
          <w:spacing w:val="-3"/>
          <w:sz w:val="28"/>
          <w:szCs w:val="28"/>
        </w:rPr>
        <w:t>иями) изменения, заменив слова "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>городско</w:t>
      </w:r>
      <w:r>
        <w:rPr>
          <w:rFonts w:ascii="Times New Roman" w:hAnsi="Times New Roman" w:cs="Times New Roman"/>
          <w:spacing w:val="-3"/>
          <w:sz w:val="28"/>
          <w:szCs w:val="28"/>
        </w:rPr>
        <w:t>му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 xml:space="preserve"> о</w:t>
      </w:r>
      <w:r>
        <w:rPr>
          <w:rFonts w:ascii="Times New Roman" w:hAnsi="Times New Roman" w:cs="Times New Roman"/>
          <w:spacing w:val="-3"/>
          <w:sz w:val="28"/>
          <w:szCs w:val="28"/>
        </w:rPr>
        <w:t>кругу" словами "</w:t>
      </w:r>
      <w:r w:rsidRPr="004E66D0">
        <w:rPr>
          <w:rFonts w:ascii="Times New Roman" w:hAnsi="Times New Roman" w:cs="Times New Roman"/>
          <w:spacing w:val="-3"/>
          <w:sz w:val="28"/>
          <w:szCs w:val="28"/>
        </w:rPr>
        <w:t>муниципально</w:t>
      </w:r>
      <w:r>
        <w:rPr>
          <w:rFonts w:ascii="Times New Roman" w:hAnsi="Times New Roman" w:cs="Times New Roman"/>
          <w:spacing w:val="-3"/>
          <w:sz w:val="28"/>
          <w:szCs w:val="28"/>
        </w:rPr>
        <w:t>му округу, городскому округу</w:t>
      </w:r>
      <w:r w:rsidR="00732E57">
        <w:rPr>
          <w:rFonts w:ascii="Times New Roman" w:hAnsi="Times New Roman" w:cs="Times New Roman"/>
          <w:sz w:val="28"/>
          <w:szCs w:val="28"/>
        </w:rPr>
        <w:t>"</w:t>
      </w:r>
      <w:r w:rsidR="009842F5">
        <w:rPr>
          <w:rFonts w:ascii="Times New Roman" w:hAnsi="Times New Roman" w:cs="Times New Roman"/>
          <w:sz w:val="28"/>
          <w:szCs w:val="28"/>
        </w:rPr>
        <w:t>.</w:t>
      </w:r>
    </w:p>
    <w:p w:rsidR="00FB5A31" w:rsidRPr="00EC2D3A" w:rsidRDefault="00FB5A31" w:rsidP="00025C8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78D5" w:rsidRPr="00EC2D3A" w:rsidRDefault="000D78D5" w:rsidP="00025C86">
      <w:pPr>
        <w:pStyle w:val="ConsPlusNormal"/>
        <w:ind w:firstLine="709"/>
        <w:jc w:val="both"/>
        <w:rPr>
          <w:b/>
        </w:rPr>
      </w:pPr>
      <w:r w:rsidRPr="00EC2D3A">
        <w:rPr>
          <w:b/>
        </w:rPr>
        <w:t>Статья 2</w:t>
      </w:r>
    </w:p>
    <w:p w:rsidR="000D78D5" w:rsidRPr="00EC2D3A" w:rsidRDefault="000D78D5" w:rsidP="00025C8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42F5" w:rsidRPr="009842F5" w:rsidRDefault="009842F5" w:rsidP="009842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42F5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4E66D0">
        <w:rPr>
          <w:rFonts w:ascii="Times New Roman" w:hAnsi="Times New Roman" w:cs="Times New Roman"/>
          <w:sz w:val="28"/>
          <w:szCs w:val="28"/>
        </w:rPr>
        <w:t>со</w:t>
      </w:r>
      <w:r w:rsidRPr="009842F5">
        <w:rPr>
          <w:rFonts w:ascii="Times New Roman" w:hAnsi="Times New Roman" w:cs="Times New Roman"/>
          <w:sz w:val="28"/>
          <w:szCs w:val="28"/>
        </w:rPr>
        <w:t xml:space="preserve"> дня его официального опубликования.</w:t>
      </w:r>
    </w:p>
    <w:p w:rsidR="00642623" w:rsidRPr="00EC2D3A" w:rsidRDefault="00642623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EC2D3A" w:rsidRDefault="00A261D2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EC2D3A" w:rsidRDefault="0041000A" w:rsidP="00025C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EC2D3A" w:rsidRDefault="00642623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D3A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C2D3A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EC2D3A" w:rsidRDefault="00B34657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2E57" w:rsidRDefault="0040287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732E57" w:rsidRDefault="0040287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февраля 2025 года</w:t>
      </w:r>
    </w:p>
    <w:p w:rsidR="00732E57" w:rsidRDefault="00402870" w:rsidP="00025C86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3-оз</w:t>
      </w:r>
    </w:p>
    <w:sectPr w:rsidR="00732E57" w:rsidSect="00EC2D3A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632E" w:rsidRDefault="00BE632E" w:rsidP="004D5946">
      <w:pPr>
        <w:spacing w:after="0" w:line="240" w:lineRule="auto"/>
      </w:pPr>
      <w:r>
        <w:separator/>
      </w:r>
    </w:p>
  </w:endnote>
  <w:endnote w:type="continuationSeparator" w:id="0">
    <w:p w:rsidR="00BE632E" w:rsidRDefault="00BE632E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632E" w:rsidRDefault="00BE632E" w:rsidP="004D5946">
      <w:pPr>
        <w:spacing w:after="0" w:line="240" w:lineRule="auto"/>
      </w:pPr>
      <w:r>
        <w:separator/>
      </w:r>
    </w:p>
  </w:footnote>
  <w:footnote w:type="continuationSeparator" w:id="0">
    <w:p w:rsidR="00BE632E" w:rsidRDefault="00BE632E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42F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A3CF4"/>
    <w:rsid w:val="001B22ED"/>
    <w:rsid w:val="001D7E04"/>
    <w:rsid w:val="001E14E9"/>
    <w:rsid w:val="001E6DF4"/>
    <w:rsid w:val="0022068E"/>
    <w:rsid w:val="00223AFC"/>
    <w:rsid w:val="00237A94"/>
    <w:rsid w:val="00266DBA"/>
    <w:rsid w:val="00292E95"/>
    <w:rsid w:val="002A1609"/>
    <w:rsid w:val="002A67A4"/>
    <w:rsid w:val="002A7FF3"/>
    <w:rsid w:val="00336FCD"/>
    <w:rsid w:val="00360F21"/>
    <w:rsid w:val="0036542E"/>
    <w:rsid w:val="0037419A"/>
    <w:rsid w:val="00376367"/>
    <w:rsid w:val="0039620F"/>
    <w:rsid w:val="003C3862"/>
    <w:rsid w:val="003F2868"/>
    <w:rsid w:val="003F7BCF"/>
    <w:rsid w:val="00402870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5946"/>
    <w:rsid w:val="004D788D"/>
    <w:rsid w:val="004E48A2"/>
    <w:rsid w:val="004E66D0"/>
    <w:rsid w:val="004F460A"/>
    <w:rsid w:val="005026BB"/>
    <w:rsid w:val="005362A3"/>
    <w:rsid w:val="0054481C"/>
    <w:rsid w:val="005B5BAB"/>
    <w:rsid w:val="00642623"/>
    <w:rsid w:val="006B332D"/>
    <w:rsid w:val="006B5047"/>
    <w:rsid w:val="006C00A9"/>
    <w:rsid w:val="006E2015"/>
    <w:rsid w:val="006F41EC"/>
    <w:rsid w:val="00732E57"/>
    <w:rsid w:val="00742663"/>
    <w:rsid w:val="00773CDD"/>
    <w:rsid w:val="00782535"/>
    <w:rsid w:val="007A2200"/>
    <w:rsid w:val="007A69FB"/>
    <w:rsid w:val="007D20CB"/>
    <w:rsid w:val="007F5EE9"/>
    <w:rsid w:val="008241B1"/>
    <w:rsid w:val="00832F2B"/>
    <w:rsid w:val="00851FF6"/>
    <w:rsid w:val="0089299B"/>
    <w:rsid w:val="00894091"/>
    <w:rsid w:val="008A3A92"/>
    <w:rsid w:val="008B74F2"/>
    <w:rsid w:val="008B7DBA"/>
    <w:rsid w:val="008F38C9"/>
    <w:rsid w:val="009015E2"/>
    <w:rsid w:val="00914927"/>
    <w:rsid w:val="00941D15"/>
    <w:rsid w:val="00983FC9"/>
    <w:rsid w:val="009842F5"/>
    <w:rsid w:val="009F012D"/>
    <w:rsid w:val="009F5911"/>
    <w:rsid w:val="00A11A1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54074"/>
    <w:rsid w:val="00B57974"/>
    <w:rsid w:val="00BA2628"/>
    <w:rsid w:val="00BE632E"/>
    <w:rsid w:val="00BF2D51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5381"/>
    <w:rsid w:val="00D85BEB"/>
    <w:rsid w:val="00DA22D5"/>
    <w:rsid w:val="00DB1A3A"/>
    <w:rsid w:val="00DB7867"/>
    <w:rsid w:val="00DD186C"/>
    <w:rsid w:val="00DE4840"/>
    <w:rsid w:val="00E07250"/>
    <w:rsid w:val="00E76E06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B5A31"/>
    <w:rsid w:val="00FE33BF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2025-02-21T07:21:00Z</dcterms:created>
  <dcterms:modified xsi:type="dcterms:W3CDTF">2025-02-21T07:21:00Z</dcterms:modified>
</cp:coreProperties>
</file>