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DC3" w:rsidRDefault="00C23D4A" w:rsidP="00B34DC3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вносит </w:t>
      </w:r>
    </w:p>
    <w:p w:rsidR="00C23D4A" w:rsidRDefault="00B34DC3" w:rsidP="00B34DC3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</w:p>
    <w:p w:rsidR="00C23D4A" w:rsidRDefault="00C23D4A" w:rsidP="00C23D4A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C23D4A" w:rsidRDefault="00C23D4A" w:rsidP="00C23D4A">
      <w:pPr>
        <w:pStyle w:val="a4"/>
        <w:jc w:val="right"/>
        <w:rPr>
          <w:rFonts w:ascii="Times New Roman" w:hAnsi="Times New Roman" w:cs="Times New Roman"/>
        </w:rPr>
      </w:pPr>
    </w:p>
    <w:p w:rsidR="00C23D4A" w:rsidRDefault="00C23D4A" w:rsidP="00C23D4A">
      <w:pPr>
        <w:pStyle w:val="a4"/>
        <w:jc w:val="right"/>
        <w:rPr>
          <w:rFonts w:ascii="Times New Roman" w:hAnsi="Times New Roman" w:cs="Times New Roman"/>
        </w:rPr>
      </w:pPr>
    </w:p>
    <w:p w:rsidR="00C23D4A" w:rsidRDefault="00C23D4A" w:rsidP="00C23D4A">
      <w:pPr>
        <w:pStyle w:val="a4"/>
        <w:jc w:val="right"/>
        <w:rPr>
          <w:rFonts w:ascii="Times New Roman" w:hAnsi="Times New Roman" w:cs="Times New Roman"/>
        </w:rPr>
      </w:pPr>
    </w:p>
    <w:p w:rsidR="00B34DC3" w:rsidRDefault="00B34DC3" w:rsidP="00C23D4A">
      <w:pPr>
        <w:pStyle w:val="a4"/>
        <w:jc w:val="right"/>
        <w:rPr>
          <w:rFonts w:ascii="Times New Roman" w:hAnsi="Times New Roman" w:cs="Times New Roman"/>
        </w:rPr>
      </w:pPr>
    </w:p>
    <w:p w:rsidR="00C23D4A" w:rsidRDefault="00C23D4A" w:rsidP="00C23D4A">
      <w:pPr>
        <w:pStyle w:val="a4"/>
        <w:jc w:val="right"/>
        <w:rPr>
          <w:rFonts w:ascii="Times New Roman" w:hAnsi="Times New Roman" w:cs="Times New Roman"/>
        </w:rPr>
      </w:pPr>
    </w:p>
    <w:p w:rsidR="00C23D4A" w:rsidRPr="00771A03" w:rsidRDefault="00C23D4A" w:rsidP="00C23D4A">
      <w:pPr>
        <w:pStyle w:val="a4"/>
        <w:rPr>
          <w:rFonts w:ascii="Times New Roman" w:hAnsi="Times New Roman" w:cs="Times New Roman"/>
          <w:b/>
        </w:rPr>
      </w:pPr>
    </w:p>
    <w:p w:rsidR="00C23D4A" w:rsidRPr="00771A03" w:rsidRDefault="00C23D4A" w:rsidP="00C23D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A03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C23D4A" w:rsidRPr="00771A03" w:rsidRDefault="00C23D4A" w:rsidP="00C23D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A03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C23D4A" w:rsidRPr="00771A03" w:rsidRDefault="00C23D4A" w:rsidP="00C23D4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46DB" w:rsidRPr="00771A03" w:rsidRDefault="00AA46DB" w:rsidP="00C23D4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A03">
        <w:rPr>
          <w:rFonts w:ascii="Times New Roman" w:hAnsi="Times New Roman" w:cs="Times New Roman"/>
          <w:b/>
          <w:sz w:val="28"/>
          <w:szCs w:val="28"/>
        </w:rPr>
        <w:t>О перераспределении отдельных полномочий в сфере теплоснабжения</w:t>
      </w:r>
    </w:p>
    <w:p w:rsidR="00C23D4A" w:rsidRDefault="00AA46DB" w:rsidP="00C23D4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771A03">
        <w:rPr>
          <w:rFonts w:ascii="Times New Roman" w:hAnsi="Times New Roman" w:cs="Times New Roman"/>
          <w:b/>
          <w:sz w:val="28"/>
          <w:szCs w:val="28"/>
        </w:rPr>
        <w:t xml:space="preserve"> меж</w:t>
      </w:r>
      <w:r w:rsidR="00336E21" w:rsidRPr="00771A03">
        <w:rPr>
          <w:rFonts w:ascii="Times New Roman" w:hAnsi="Times New Roman" w:cs="Times New Roman"/>
          <w:b/>
          <w:sz w:val="28"/>
          <w:szCs w:val="28"/>
        </w:rPr>
        <w:t>д</w:t>
      </w:r>
      <w:r w:rsidRPr="00771A03">
        <w:rPr>
          <w:rFonts w:ascii="Times New Roman" w:hAnsi="Times New Roman" w:cs="Times New Roman"/>
          <w:b/>
          <w:sz w:val="28"/>
          <w:szCs w:val="28"/>
        </w:rPr>
        <w:t xml:space="preserve">у органами </w:t>
      </w:r>
      <w:r w:rsidR="003030B9">
        <w:rPr>
          <w:rFonts w:ascii="Times New Roman" w:hAnsi="Times New Roman" w:cs="Times New Roman"/>
          <w:b/>
          <w:sz w:val="28"/>
          <w:szCs w:val="28"/>
        </w:rPr>
        <w:t>исполнительной</w:t>
      </w:r>
      <w:r w:rsidRPr="00771A03">
        <w:rPr>
          <w:rFonts w:ascii="Times New Roman" w:hAnsi="Times New Roman" w:cs="Times New Roman"/>
          <w:b/>
          <w:sz w:val="28"/>
          <w:szCs w:val="28"/>
        </w:rPr>
        <w:t xml:space="preserve"> власти Ленинградской области и органами местного самоуправления Ленинградской области </w:t>
      </w:r>
      <w:bookmarkStart w:id="0" w:name="_GoBack"/>
      <w:bookmarkEnd w:id="0"/>
    </w:p>
    <w:p w:rsidR="00C23D4A" w:rsidRDefault="00C23D4A" w:rsidP="00C23D4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AA46DB" w:rsidRDefault="00AA46DB" w:rsidP="00AA46DB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46DB" w:rsidRDefault="00AA46DB" w:rsidP="00A16C9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A46DB">
        <w:rPr>
          <w:sz w:val="28"/>
          <w:szCs w:val="28"/>
        </w:rPr>
        <w:t xml:space="preserve">Настоящий областной закон на основании части 3 статьи 6 Федерального закона от 21 декабря 2021 года </w:t>
      </w:r>
      <w:r>
        <w:rPr>
          <w:sz w:val="28"/>
          <w:szCs w:val="28"/>
        </w:rPr>
        <w:t>№</w:t>
      </w:r>
      <w:r w:rsidRPr="00AA46DB">
        <w:rPr>
          <w:sz w:val="28"/>
          <w:szCs w:val="28"/>
        </w:rPr>
        <w:t xml:space="preserve"> 414-ФЗ </w:t>
      </w:r>
      <w:r>
        <w:rPr>
          <w:sz w:val="28"/>
          <w:szCs w:val="28"/>
        </w:rPr>
        <w:t>«</w:t>
      </w:r>
      <w:r w:rsidRPr="00AA46DB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>
        <w:rPr>
          <w:sz w:val="28"/>
          <w:szCs w:val="28"/>
        </w:rPr>
        <w:t>»</w:t>
      </w:r>
      <w:r w:rsidRPr="00AA46D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A46DB">
        <w:rPr>
          <w:sz w:val="28"/>
          <w:szCs w:val="28"/>
        </w:rPr>
        <w:t xml:space="preserve"> части 1</w:t>
      </w:r>
      <w:r>
        <w:rPr>
          <w:sz w:val="28"/>
          <w:szCs w:val="28"/>
        </w:rPr>
        <w:t>.</w:t>
      </w:r>
      <w:r w:rsidRPr="00AA46DB">
        <w:rPr>
          <w:sz w:val="28"/>
          <w:szCs w:val="28"/>
        </w:rPr>
        <w:t xml:space="preserve">2 статьи 17 Федерального закона от 6 октября 2003 года </w:t>
      </w:r>
      <w:r>
        <w:rPr>
          <w:sz w:val="28"/>
          <w:szCs w:val="28"/>
        </w:rPr>
        <w:t>№</w:t>
      </w:r>
      <w:r w:rsidRPr="00AA46DB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AA46DB">
        <w:rPr>
          <w:sz w:val="28"/>
          <w:szCs w:val="28"/>
        </w:rPr>
        <w:t>Об общих принципах деятельности органов местного самоуправления в Российской Федерации</w:t>
      </w:r>
      <w:r>
        <w:rPr>
          <w:sz w:val="28"/>
          <w:szCs w:val="28"/>
        </w:rPr>
        <w:t>»</w:t>
      </w:r>
      <w:r w:rsidRPr="00AA46DB">
        <w:rPr>
          <w:sz w:val="28"/>
          <w:szCs w:val="28"/>
        </w:rPr>
        <w:t xml:space="preserve">, статьи 6.1 Федерального закона от </w:t>
      </w:r>
      <w:r>
        <w:rPr>
          <w:sz w:val="28"/>
          <w:szCs w:val="28"/>
        </w:rPr>
        <w:t>27</w:t>
      </w:r>
      <w:r w:rsidRPr="00AA46DB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Pr="00AA46DB">
        <w:rPr>
          <w:sz w:val="28"/>
          <w:szCs w:val="28"/>
        </w:rPr>
        <w:t xml:space="preserve"> 2011 года </w:t>
      </w:r>
      <w:r>
        <w:rPr>
          <w:sz w:val="28"/>
          <w:szCs w:val="28"/>
        </w:rPr>
        <w:t>№</w:t>
      </w:r>
      <w:r w:rsidRPr="00AA46DB">
        <w:rPr>
          <w:sz w:val="28"/>
          <w:szCs w:val="28"/>
        </w:rPr>
        <w:t xml:space="preserve"> </w:t>
      </w:r>
      <w:r>
        <w:rPr>
          <w:sz w:val="28"/>
          <w:szCs w:val="28"/>
        </w:rPr>
        <w:t>190</w:t>
      </w:r>
      <w:r w:rsidRPr="00AA46DB">
        <w:rPr>
          <w:sz w:val="28"/>
          <w:szCs w:val="28"/>
        </w:rPr>
        <w:t xml:space="preserve">-ФЗ </w:t>
      </w:r>
      <w:r>
        <w:rPr>
          <w:sz w:val="28"/>
          <w:szCs w:val="28"/>
        </w:rPr>
        <w:t>«</w:t>
      </w:r>
      <w:r w:rsidRPr="00AA46DB">
        <w:rPr>
          <w:sz w:val="28"/>
          <w:szCs w:val="28"/>
        </w:rPr>
        <w:t xml:space="preserve">О </w:t>
      </w:r>
      <w:r>
        <w:rPr>
          <w:sz w:val="28"/>
          <w:szCs w:val="28"/>
        </w:rPr>
        <w:t>теплоснабжении»</w:t>
      </w:r>
      <w:r w:rsidRPr="00AA46DB">
        <w:rPr>
          <w:sz w:val="28"/>
          <w:szCs w:val="28"/>
        </w:rPr>
        <w:t xml:space="preserve"> (далее - Федеральный закон </w:t>
      </w:r>
      <w:r>
        <w:rPr>
          <w:sz w:val="28"/>
          <w:szCs w:val="28"/>
        </w:rPr>
        <w:t>«</w:t>
      </w:r>
      <w:r w:rsidRPr="00AA46DB">
        <w:rPr>
          <w:sz w:val="28"/>
          <w:szCs w:val="28"/>
        </w:rPr>
        <w:t xml:space="preserve">О </w:t>
      </w:r>
      <w:r>
        <w:rPr>
          <w:sz w:val="28"/>
          <w:szCs w:val="28"/>
        </w:rPr>
        <w:t>теплоснабжении»</w:t>
      </w:r>
      <w:r w:rsidRPr="00AA46DB">
        <w:rPr>
          <w:sz w:val="28"/>
          <w:szCs w:val="28"/>
        </w:rPr>
        <w:t>) принят в целях перераспределения</w:t>
      </w:r>
      <w:r>
        <w:rPr>
          <w:sz w:val="28"/>
          <w:szCs w:val="28"/>
        </w:rPr>
        <w:t xml:space="preserve"> отдельных</w:t>
      </w:r>
      <w:r w:rsidRPr="00AA46DB">
        <w:rPr>
          <w:sz w:val="28"/>
          <w:szCs w:val="28"/>
        </w:rPr>
        <w:t xml:space="preserve"> полномочий в сфере </w:t>
      </w:r>
      <w:r>
        <w:rPr>
          <w:sz w:val="28"/>
          <w:szCs w:val="28"/>
        </w:rPr>
        <w:t xml:space="preserve">теплоснабжения </w:t>
      </w:r>
      <w:r w:rsidRPr="00AA46DB">
        <w:rPr>
          <w:sz w:val="28"/>
          <w:szCs w:val="28"/>
        </w:rPr>
        <w:t xml:space="preserve">между органами </w:t>
      </w:r>
      <w:r w:rsidR="005A28BD">
        <w:rPr>
          <w:sz w:val="28"/>
          <w:szCs w:val="28"/>
        </w:rPr>
        <w:t>исполнительной</w:t>
      </w:r>
      <w:r w:rsidRPr="00AA46DB">
        <w:rPr>
          <w:sz w:val="28"/>
          <w:szCs w:val="28"/>
        </w:rPr>
        <w:t xml:space="preserve"> власти Ленинградской области и органами местного самоуправления </w:t>
      </w:r>
      <w:r w:rsidR="00414A18">
        <w:rPr>
          <w:sz w:val="28"/>
          <w:szCs w:val="28"/>
        </w:rPr>
        <w:t xml:space="preserve">муниципальных образований </w:t>
      </w:r>
      <w:r>
        <w:rPr>
          <w:sz w:val="28"/>
          <w:szCs w:val="28"/>
        </w:rPr>
        <w:t xml:space="preserve">Ленинградской области. </w:t>
      </w:r>
    </w:p>
    <w:p w:rsidR="00AA46DB" w:rsidRDefault="00AA46DB" w:rsidP="00A16C9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AA46DB" w:rsidRDefault="00AA46DB" w:rsidP="00A16C9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Статья 1</w:t>
      </w:r>
    </w:p>
    <w:p w:rsidR="00AA46DB" w:rsidRDefault="00AA46DB" w:rsidP="00A16C9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F572BB" w:rsidRPr="00E6559E" w:rsidRDefault="00AA46DB" w:rsidP="00A16C97">
      <w:pPr>
        <w:pStyle w:val="a3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705316">
        <w:rPr>
          <w:sz w:val="28"/>
          <w:szCs w:val="28"/>
        </w:rPr>
        <w:t xml:space="preserve">полномочиям </w:t>
      </w:r>
      <w:r w:rsidR="00B34DC3">
        <w:rPr>
          <w:sz w:val="28"/>
          <w:szCs w:val="28"/>
        </w:rPr>
        <w:t xml:space="preserve">органов исполнительной власти Ленинградской области </w:t>
      </w:r>
      <w:r w:rsidR="00F572BB">
        <w:rPr>
          <w:sz w:val="28"/>
          <w:szCs w:val="28"/>
        </w:rPr>
        <w:t xml:space="preserve">относятся </w:t>
      </w:r>
      <w:r w:rsidR="00B34DC3">
        <w:rPr>
          <w:sz w:val="28"/>
          <w:szCs w:val="28"/>
        </w:rPr>
        <w:t>п</w:t>
      </w:r>
      <w:r w:rsidR="00F572BB">
        <w:rPr>
          <w:sz w:val="28"/>
          <w:szCs w:val="28"/>
        </w:rPr>
        <w:t>олномочи</w:t>
      </w:r>
      <w:r w:rsidR="00705316">
        <w:rPr>
          <w:sz w:val="28"/>
          <w:szCs w:val="28"/>
        </w:rPr>
        <w:t>я</w:t>
      </w:r>
      <w:r w:rsidR="00F572BB">
        <w:rPr>
          <w:sz w:val="28"/>
          <w:szCs w:val="28"/>
        </w:rPr>
        <w:t xml:space="preserve"> органов местного самоуп</w:t>
      </w:r>
      <w:r w:rsidR="00E6559E">
        <w:rPr>
          <w:sz w:val="28"/>
          <w:szCs w:val="28"/>
        </w:rPr>
        <w:t xml:space="preserve">равления в сфере теплоснабжения </w:t>
      </w:r>
      <w:r w:rsidR="00B34DC3">
        <w:rPr>
          <w:sz w:val="28"/>
          <w:szCs w:val="28"/>
        </w:rPr>
        <w:t xml:space="preserve">по </w:t>
      </w:r>
      <w:r w:rsidR="00F572BB" w:rsidRPr="00E6559E">
        <w:rPr>
          <w:sz w:val="28"/>
          <w:szCs w:val="28"/>
        </w:rPr>
        <w:t>утверждени</w:t>
      </w:r>
      <w:r w:rsidR="00B34DC3">
        <w:rPr>
          <w:sz w:val="28"/>
          <w:szCs w:val="28"/>
        </w:rPr>
        <w:t>ю</w:t>
      </w:r>
      <w:r w:rsidR="00F572BB" w:rsidRPr="00E6559E">
        <w:rPr>
          <w:sz w:val="28"/>
          <w:szCs w:val="28"/>
        </w:rPr>
        <w:t xml:space="preserve"> схем теплоснабжения поселений, муниципальных округов, городских округов с численностью населения менее пятисот тысяч человек, в том числе присвоение статуса единой теплоснабжающей организации</w:t>
      </w:r>
      <w:r w:rsidR="00B34DC3">
        <w:rPr>
          <w:sz w:val="28"/>
          <w:szCs w:val="28"/>
        </w:rPr>
        <w:t>, за исключением полномочий по разработке и актуализации</w:t>
      </w:r>
      <w:r w:rsidR="00677A0C" w:rsidRPr="00677A0C">
        <w:rPr>
          <w:sz w:val="28"/>
          <w:szCs w:val="28"/>
        </w:rPr>
        <w:t xml:space="preserve"> </w:t>
      </w:r>
      <w:r w:rsidR="00677A0C" w:rsidRPr="00E6559E">
        <w:rPr>
          <w:sz w:val="28"/>
          <w:szCs w:val="28"/>
        </w:rPr>
        <w:t>схем теплоснабжения поселений, муниципальных округов, городских округов с численностью населения менее пятисот тысяч человек</w:t>
      </w:r>
      <w:r w:rsidR="0045118C" w:rsidRPr="00E6559E">
        <w:rPr>
          <w:sz w:val="28"/>
          <w:szCs w:val="28"/>
        </w:rPr>
        <w:t>.</w:t>
      </w:r>
    </w:p>
    <w:p w:rsidR="00A16C97" w:rsidRPr="00A16C97" w:rsidRDefault="00F572BB" w:rsidP="00A16C97">
      <w:pPr>
        <w:pStyle w:val="a3"/>
        <w:numPr>
          <w:ilvl w:val="0"/>
          <w:numId w:val="3"/>
        </w:numPr>
        <w:spacing w:before="103" w:beforeAutospacing="0" w:after="0" w:afterAutospacing="0"/>
        <w:ind w:left="0" w:firstLine="567"/>
        <w:jc w:val="both"/>
        <w:rPr>
          <w:sz w:val="28"/>
          <w:szCs w:val="28"/>
        </w:rPr>
      </w:pPr>
      <w:r w:rsidRPr="00A16C97">
        <w:rPr>
          <w:sz w:val="28"/>
          <w:szCs w:val="28"/>
        </w:rPr>
        <w:t xml:space="preserve">Полномочия органов местного самоуправления в сфере теплоснабжения, не отнесенные к полномочиям </w:t>
      </w:r>
      <w:r w:rsidR="006D35F6" w:rsidRPr="00A16C97">
        <w:rPr>
          <w:sz w:val="28"/>
          <w:szCs w:val="28"/>
        </w:rPr>
        <w:t>органов исполнительной власти Ленинградской области частью 1 настоящей статьи</w:t>
      </w:r>
      <w:r w:rsidRPr="00A16C97">
        <w:rPr>
          <w:sz w:val="28"/>
          <w:szCs w:val="28"/>
        </w:rPr>
        <w:t xml:space="preserve">, осуществляются органами местного самоуправления </w:t>
      </w:r>
      <w:r w:rsidR="006D35F6" w:rsidRPr="00A16C97">
        <w:rPr>
          <w:sz w:val="28"/>
          <w:szCs w:val="28"/>
        </w:rPr>
        <w:t xml:space="preserve">муниципальных образований </w:t>
      </w:r>
      <w:r w:rsidRPr="00A16C97">
        <w:rPr>
          <w:sz w:val="28"/>
          <w:szCs w:val="28"/>
        </w:rPr>
        <w:lastRenderedPageBreak/>
        <w:t xml:space="preserve">Ленинградской области в соответствии </w:t>
      </w:r>
      <w:r w:rsidR="003461FE" w:rsidRPr="00A16C97">
        <w:rPr>
          <w:sz w:val="28"/>
          <w:szCs w:val="28"/>
        </w:rPr>
        <w:t>с Федеральным законом «О теплоснабжении».</w:t>
      </w:r>
    </w:p>
    <w:p w:rsidR="00A16C97" w:rsidRPr="00A16C97" w:rsidRDefault="00A16C97" w:rsidP="00A16C97">
      <w:pPr>
        <w:pStyle w:val="a3"/>
        <w:numPr>
          <w:ilvl w:val="0"/>
          <w:numId w:val="3"/>
        </w:numPr>
        <w:spacing w:before="103" w:beforeAutospacing="0" w:after="0" w:afterAutospacing="0"/>
        <w:ind w:left="0" w:firstLine="567"/>
        <w:jc w:val="both"/>
        <w:rPr>
          <w:sz w:val="28"/>
          <w:szCs w:val="28"/>
        </w:rPr>
      </w:pPr>
      <w:r w:rsidRPr="00A16C97">
        <w:rPr>
          <w:sz w:val="28"/>
          <w:szCs w:val="28"/>
        </w:rPr>
        <w:t xml:space="preserve">Правительство Ленинградской области определяет органы исполнительной власти Ленинградской области, осуществляющие полномочия, указанные в </w:t>
      </w:r>
      <w:hyperlink r:id="rId5" w:history="1">
        <w:r w:rsidRPr="00A16C97">
          <w:rPr>
            <w:rStyle w:val="a6"/>
            <w:color w:val="auto"/>
            <w:sz w:val="28"/>
            <w:szCs w:val="28"/>
            <w:u w:val="none"/>
          </w:rPr>
          <w:t>части 1</w:t>
        </w:r>
      </w:hyperlink>
      <w:r w:rsidRPr="00A16C97">
        <w:rPr>
          <w:sz w:val="28"/>
          <w:szCs w:val="28"/>
        </w:rPr>
        <w:t xml:space="preserve"> настоящей статьи, устанавливает порядок взаимодействия органов исполнительной власти Ленинградской области и органов местного самоуправления при осуществлении таких полномочий.</w:t>
      </w:r>
    </w:p>
    <w:p w:rsidR="00705316" w:rsidRPr="00A16C97" w:rsidRDefault="00705316" w:rsidP="00A16C97">
      <w:pPr>
        <w:pStyle w:val="a3"/>
        <w:spacing w:before="103" w:beforeAutospacing="0" w:after="0" w:afterAutospacing="0"/>
        <w:ind w:firstLine="567"/>
        <w:jc w:val="both"/>
        <w:rPr>
          <w:sz w:val="28"/>
          <w:szCs w:val="28"/>
        </w:rPr>
      </w:pPr>
    </w:p>
    <w:p w:rsidR="003461FE" w:rsidRDefault="005A2AD7" w:rsidP="00A16C97">
      <w:pPr>
        <w:pStyle w:val="a3"/>
        <w:spacing w:before="103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Статья 2</w:t>
      </w:r>
    </w:p>
    <w:p w:rsidR="005A2AD7" w:rsidRPr="005A2AD7" w:rsidRDefault="005A2AD7" w:rsidP="00A16C97">
      <w:pPr>
        <w:pStyle w:val="a3"/>
        <w:spacing w:before="103" w:beforeAutospacing="0" w:after="0" w:afterAutospacing="0"/>
        <w:ind w:firstLine="567"/>
        <w:jc w:val="both"/>
        <w:rPr>
          <w:sz w:val="28"/>
          <w:szCs w:val="28"/>
        </w:rPr>
      </w:pPr>
    </w:p>
    <w:p w:rsidR="005A2AD7" w:rsidRDefault="005A2AD7" w:rsidP="00A16C9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A2AD7">
        <w:rPr>
          <w:sz w:val="28"/>
          <w:szCs w:val="28"/>
        </w:rPr>
        <w:t xml:space="preserve">Полномочия органов </w:t>
      </w:r>
      <w:r w:rsidR="00705316">
        <w:rPr>
          <w:sz w:val="28"/>
          <w:szCs w:val="28"/>
        </w:rPr>
        <w:t>исполнительной</w:t>
      </w:r>
      <w:r w:rsidRPr="005A2AD7">
        <w:rPr>
          <w:sz w:val="28"/>
          <w:szCs w:val="28"/>
        </w:rPr>
        <w:t xml:space="preserve"> власти Ленинградской области в </w:t>
      </w:r>
      <w:r w:rsidR="00141DCF">
        <w:rPr>
          <w:sz w:val="28"/>
          <w:szCs w:val="28"/>
        </w:rPr>
        <w:t>сфере теплоснабжения</w:t>
      </w:r>
      <w:r w:rsidRPr="005A2AD7">
        <w:rPr>
          <w:sz w:val="28"/>
          <w:szCs w:val="28"/>
        </w:rPr>
        <w:t>, предусмотренные настоящим областным законом, осуществляются за счет средств областного бюджета Ленинградской области.</w:t>
      </w:r>
    </w:p>
    <w:p w:rsidR="005A2AD7" w:rsidRDefault="005A2AD7" w:rsidP="00A16C9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5A2AD7" w:rsidRDefault="005A2AD7" w:rsidP="00A16C9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3 </w:t>
      </w:r>
    </w:p>
    <w:p w:rsidR="005A2AD7" w:rsidRPr="005A2AD7" w:rsidRDefault="005A2AD7" w:rsidP="00A16C9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5A2AD7" w:rsidRDefault="005A2AD7" w:rsidP="00A16C9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A2AD7">
        <w:rPr>
          <w:sz w:val="28"/>
          <w:szCs w:val="28"/>
        </w:rPr>
        <w:t xml:space="preserve">Перераспределение полномочий в сфере </w:t>
      </w:r>
      <w:r>
        <w:rPr>
          <w:sz w:val="28"/>
          <w:szCs w:val="28"/>
        </w:rPr>
        <w:t xml:space="preserve">теплоснабжения </w:t>
      </w:r>
      <w:r w:rsidRPr="005A2AD7">
        <w:rPr>
          <w:sz w:val="28"/>
          <w:szCs w:val="28"/>
        </w:rPr>
        <w:t xml:space="preserve">между органами </w:t>
      </w:r>
      <w:r w:rsidR="00705316">
        <w:rPr>
          <w:sz w:val="28"/>
          <w:szCs w:val="28"/>
        </w:rPr>
        <w:t>исполнительной</w:t>
      </w:r>
      <w:r w:rsidRPr="005A2AD7">
        <w:rPr>
          <w:sz w:val="28"/>
          <w:szCs w:val="28"/>
        </w:rPr>
        <w:t xml:space="preserve"> власти Ленинградской области и органами местного самоуправления </w:t>
      </w:r>
      <w:r w:rsidR="00677A0C">
        <w:rPr>
          <w:sz w:val="28"/>
          <w:szCs w:val="28"/>
        </w:rPr>
        <w:t xml:space="preserve">муниципальных образований </w:t>
      </w:r>
      <w:r w:rsidRPr="005A2AD7">
        <w:rPr>
          <w:sz w:val="28"/>
          <w:szCs w:val="28"/>
        </w:rPr>
        <w:t>Ленинградской области, предусмотренное настоящим областным законом, устанавливается на неограниченный срок.</w:t>
      </w:r>
    </w:p>
    <w:p w:rsidR="005A2AD7" w:rsidRDefault="005A2AD7" w:rsidP="00A16C9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C23D4A" w:rsidRPr="00141DCF" w:rsidRDefault="00141DCF" w:rsidP="00A16C9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A16C97">
        <w:rPr>
          <w:sz w:val="28"/>
          <w:szCs w:val="28"/>
        </w:rPr>
        <w:t>4</w:t>
      </w:r>
    </w:p>
    <w:p w:rsidR="00C23D4A" w:rsidRDefault="00C23D4A" w:rsidP="00A16C9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23D4A" w:rsidRDefault="00C23D4A" w:rsidP="00A16C9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областной закон вступает в силу с 1 </w:t>
      </w:r>
      <w:r w:rsidR="00141DCF">
        <w:rPr>
          <w:sz w:val="28"/>
          <w:szCs w:val="28"/>
        </w:rPr>
        <w:t>января 202</w:t>
      </w:r>
      <w:r w:rsidR="00EC49D4">
        <w:rPr>
          <w:sz w:val="28"/>
          <w:szCs w:val="28"/>
        </w:rPr>
        <w:t xml:space="preserve">6 </w:t>
      </w:r>
      <w:r w:rsidR="00141DCF">
        <w:rPr>
          <w:sz w:val="28"/>
          <w:szCs w:val="28"/>
        </w:rPr>
        <w:t>года.</w:t>
      </w:r>
    </w:p>
    <w:p w:rsidR="00C23D4A" w:rsidRDefault="00C23D4A" w:rsidP="00A16C9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23D4A" w:rsidRDefault="00C23D4A" w:rsidP="00A16C9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23D4A" w:rsidRPr="00771A03" w:rsidRDefault="00C23D4A" w:rsidP="00A16C9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1A03">
        <w:rPr>
          <w:rFonts w:ascii="Times New Roman" w:hAnsi="Times New Roman" w:cs="Times New Roman"/>
          <w:b/>
          <w:sz w:val="28"/>
          <w:szCs w:val="28"/>
        </w:rPr>
        <w:t>Губернатор Ленинградской области                                          А. Ю. Дрозденко</w:t>
      </w:r>
    </w:p>
    <w:p w:rsidR="00FD751C" w:rsidRDefault="00FD751C"/>
    <w:sectPr w:rsidR="00FD751C" w:rsidSect="00FD7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C722F"/>
    <w:multiLevelType w:val="hybridMultilevel"/>
    <w:tmpl w:val="456EEA06"/>
    <w:lvl w:ilvl="0" w:tplc="C4F813F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BD0BB3"/>
    <w:multiLevelType w:val="hybridMultilevel"/>
    <w:tmpl w:val="E604D982"/>
    <w:lvl w:ilvl="0" w:tplc="AED6B3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7334E3D"/>
    <w:multiLevelType w:val="hybridMultilevel"/>
    <w:tmpl w:val="9C7CF174"/>
    <w:lvl w:ilvl="0" w:tplc="65EED0E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078070E"/>
    <w:multiLevelType w:val="hybridMultilevel"/>
    <w:tmpl w:val="BC129170"/>
    <w:lvl w:ilvl="0" w:tplc="B66CFAA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23292B"/>
    <w:multiLevelType w:val="hybridMultilevel"/>
    <w:tmpl w:val="155CC2EA"/>
    <w:lvl w:ilvl="0" w:tplc="B682303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F3609C2"/>
    <w:multiLevelType w:val="hybridMultilevel"/>
    <w:tmpl w:val="17BE50A0"/>
    <w:lvl w:ilvl="0" w:tplc="DA34A2A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D4A"/>
    <w:rsid w:val="00101283"/>
    <w:rsid w:val="00141DCF"/>
    <w:rsid w:val="002153BD"/>
    <w:rsid w:val="00264B89"/>
    <w:rsid w:val="003030B9"/>
    <w:rsid w:val="00336E21"/>
    <w:rsid w:val="003461FE"/>
    <w:rsid w:val="00414A18"/>
    <w:rsid w:val="0045118C"/>
    <w:rsid w:val="004A215B"/>
    <w:rsid w:val="00512E9E"/>
    <w:rsid w:val="005A28BD"/>
    <w:rsid w:val="005A2AD7"/>
    <w:rsid w:val="00677A0C"/>
    <w:rsid w:val="00687AB9"/>
    <w:rsid w:val="006D35F6"/>
    <w:rsid w:val="0070363F"/>
    <w:rsid w:val="00705316"/>
    <w:rsid w:val="00771A03"/>
    <w:rsid w:val="008171ED"/>
    <w:rsid w:val="0085470D"/>
    <w:rsid w:val="00874A50"/>
    <w:rsid w:val="00A16C97"/>
    <w:rsid w:val="00AA46DB"/>
    <w:rsid w:val="00B34DC3"/>
    <w:rsid w:val="00C23D4A"/>
    <w:rsid w:val="00CE0EC7"/>
    <w:rsid w:val="00E6559E"/>
    <w:rsid w:val="00EC49D4"/>
    <w:rsid w:val="00EE228A"/>
    <w:rsid w:val="00F1639D"/>
    <w:rsid w:val="00F572BB"/>
    <w:rsid w:val="00FD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044E1F-B76F-4FF7-AC29-9E1278492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3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23D4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153BD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A16C9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8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SPB&amp;n=294384&amp;dst=10005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1475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r.blinov</dc:creator>
  <cp:lastModifiedBy>Маслова Дарья Андреевна</cp:lastModifiedBy>
  <cp:revision>20</cp:revision>
  <dcterms:created xsi:type="dcterms:W3CDTF">2024-10-31T07:34:00Z</dcterms:created>
  <dcterms:modified xsi:type="dcterms:W3CDTF">2025-01-28T13:05:00Z</dcterms:modified>
</cp:coreProperties>
</file>