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005" w:rsidRPr="00AD6EFA" w:rsidRDefault="00AD6EFA" w:rsidP="00CB66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EFA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AD6EFA" w:rsidRPr="00AD6EFA" w:rsidRDefault="00AD6EFA" w:rsidP="00CB66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B4C" w:rsidRDefault="00AD6EFA" w:rsidP="00707B4C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EFA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707B4C">
        <w:rPr>
          <w:rFonts w:ascii="Times New Roman" w:hAnsi="Times New Roman" w:cs="Times New Roman"/>
          <w:b/>
          <w:sz w:val="28"/>
          <w:szCs w:val="28"/>
        </w:rPr>
        <w:t xml:space="preserve">областного закона Ленинградской области </w:t>
      </w:r>
    </w:p>
    <w:p w:rsidR="00707B4C" w:rsidRPr="00707B4C" w:rsidRDefault="00707B4C" w:rsidP="00707B4C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B4C">
        <w:rPr>
          <w:rFonts w:ascii="Times New Roman" w:hAnsi="Times New Roman" w:cs="Times New Roman"/>
          <w:b/>
          <w:sz w:val="28"/>
          <w:szCs w:val="28"/>
        </w:rPr>
        <w:t>«О перераспределении отдельных полномочий в сфере теплоснабжения</w:t>
      </w:r>
    </w:p>
    <w:p w:rsidR="00707B4C" w:rsidRPr="00707B4C" w:rsidRDefault="00707B4C" w:rsidP="00707B4C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B4C">
        <w:rPr>
          <w:rFonts w:ascii="Times New Roman" w:hAnsi="Times New Roman" w:cs="Times New Roman"/>
          <w:b/>
          <w:sz w:val="28"/>
          <w:szCs w:val="28"/>
        </w:rPr>
        <w:t xml:space="preserve"> меж</w:t>
      </w:r>
      <w:r w:rsidR="002753C3">
        <w:rPr>
          <w:rFonts w:ascii="Times New Roman" w:hAnsi="Times New Roman" w:cs="Times New Roman"/>
          <w:b/>
          <w:sz w:val="28"/>
          <w:szCs w:val="28"/>
        </w:rPr>
        <w:t>д</w:t>
      </w:r>
      <w:r w:rsidRPr="00707B4C">
        <w:rPr>
          <w:rFonts w:ascii="Times New Roman" w:hAnsi="Times New Roman" w:cs="Times New Roman"/>
          <w:b/>
          <w:sz w:val="28"/>
          <w:szCs w:val="28"/>
        </w:rPr>
        <w:t xml:space="preserve">у органами </w:t>
      </w:r>
      <w:r w:rsidR="00C66348">
        <w:rPr>
          <w:rFonts w:ascii="Times New Roman" w:hAnsi="Times New Roman" w:cs="Times New Roman"/>
          <w:b/>
          <w:sz w:val="28"/>
          <w:szCs w:val="28"/>
        </w:rPr>
        <w:t>исполнительной</w:t>
      </w:r>
      <w:r w:rsidRPr="00707B4C">
        <w:rPr>
          <w:rFonts w:ascii="Times New Roman" w:hAnsi="Times New Roman" w:cs="Times New Roman"/>
          <w:b/>
          <w:sz w:val="28"/>
          <w:szCs w:val="28"/>
        </w:rPr>
        <w:t xml:space="preserve"> власти Ленинградской области и органами местного самоуправления Ленинградской области»</w:t>
      </w:r>
    </w:p>
    <w:p w:rsidR="00AD6EFA" w:rsidRDefault="00AD6EFA" w:rsidP="00CB66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6EFA" w:rsidRDefault="00AD6EFA" w:rsidP="00CB66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53C3" w:rsidRPr="009E356B" w:rsidRDefault="00D14841" w:rsidP="00F954AF">
      <w:pPr>
        <w:pStyle w:val="aa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356B">
        <w:rPr>
          <w:rFonts w:ascii="Times New Roman" w:hAnsi="Times New Roman" w:cs="Times New Roman"/>
          <w:sz w:val="28"/>
          <w:szCs w:val="28"/>
        </w:rPr>
        <w:t>Проект</w:t>
      </w:r>
      <w:r w:rsidR="00D5706C" w:rsidRPr="009E356B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F954AF" w:rsidRPr="009E356B">
        <w:rPr>
          <w:rFonts w:ascii="Times New Roman" w:hAnsi="Times New Roman" w:cs="Times New Roman"/>
          <w:sz w:val="28"/>
          <w:szCs w:val="28"/>
        </w:rPr>
        <w:t xml:space="preserve">Ленинградской области «О перераспределении отдельных полномочий в сфере теплоснабжения между органами </w:t>
      </w:r>
      <w:r w:rsidR="00C66348" w:rsidRPr="009E356B">
        <w:rPr>
          <w:rFonts w:ascii="Times New Roman" w:hAnsi="Times New Roman" w:cs="Times New Roman"/>
          <w:sz w:val="28"/>
          <w:szCs w:val="28"/>
        </w:rPr>
        <w:t>исполнительной</w:t>
      </w:r>
      <w:r w:rsidR="00F954AF" w:rsidRPr="009E356B">
        <w:rPr>
          <w:rFonts w:ascii="Times New Roman" w:hAnsi="Times New Roman" w:cs="Times New Roman"/>
          <w:sz w:val="28"/>
          <w:szCs w:val="28"/>
        </w:rPr>
        <w:t xml:space="preserve"> власти Ленинградской области и органами местного самоуправления Ленинградской области» (далее-законопроект) </w:t>
      </w:r>
      <w:r w:rsidR="00D5706C" w:rsidRPr="009E356B">
        <w:rPr>
          <w:rFonts w:ascii="Times New Roman" w:hAnsi="Times New Roman" w:cs="Times New Roman"/>
          <w:sz w:val="28"/>
          <w:szCs w:val="28"/>
        </w:rPr>
        <w:t>разработан в целях повышения уровня обеспечения надежности теплоснабжения, развития систем централизованного теплоснабжения в Ленинградской области</w:t>
      </w:r>
      <w:r w:rsidR="00453FE0" w:rsidRPr="009E356B">
        <w:rPr>
          <w:rFonts w:ascii="Times New Roman" w:hAnsi="Times New Roman" w:cs="Times New Roman"/>
          <w:sz w:val="28"/>
          <w:szCs w:val="28"/>
        </w:rPr>
        <w:t>.</w:t>
      </w:r>
    </w:p>
    <w:p w:rsidR="004A1BEB" w:rsidRPr="009E356B" w:rsidRDefault="00453FE0" w:rsidP="004A1BEB">
      <w:pPr>
        <w:pStyle w:val="aa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356B">
        <w:rPr>
          <w:rFonts w:ascii="Times New Roman" w:hAnsi="Times New Roman" w:cs="Times New Roman"/>
          <w:sz w:val="28"/>
          <w:szCs w:val="28"/>
        </w:rPr>
        <w:t xml:space="preserve">Так, </w:t>
      </w:r>
      <w:r w:rsidR="00F954AF" w:rsidRPr="009E356B">
        <w:rPr>
          <w:rFonts w:ascii="Times New Roman" w:hAnsi="Times New Roman" w:cs="Times New Roman"/>
          <w:sz w:val="28"/>
          <w:szCs w:val="28"/>
        </w:rPr>
        <w:t>законопроектом</w:t>
      </w:r>
      <w:r w:rsidRPr="009E356B">
        <w:rPr>
          <w:rFonts w:ascii="Times New Roman" w:hAnsi="Times New Roman" w:cs="Times New Roman"/>
          <w:sz w:val="28"/>
          <w:szCs w:val="28"/>
        </w:rPr>
        <w:t xml:space="preserve"> </w:t>
      </w:r>
      <w:r w:rsidR="002753C3" w:rsidRPr="009E356B">
        <w:rPr>
          <w:rFonts w:ascii="Times New Roman" w:hAnsi="Times New Roman" w:cs="Times New Roman"/>
          <w:sz w:val="28"/>
          <w:szCs w:val="28"/>
        </w:rPr>
        <w:t>на основании ст. 6.1 Федерального закона от 27.07.2010 № 190-ФЗ «О теплоснабжении» (далее-ФЗ о теплоснабжении) предлагается передать полномочия органов местного самоуправления Ленинградской области, предусмотренны</w:t>
      </w:r>
      <w:r w:rsidR="00F954AF" w:rsidRPr="009E356B">
        <w:rPr>
          <w:rFonts w:ascii="Times New Roman" w:hAnsi="Times New Roman" w:cs="Times New Roman"/>
          <w:sz w:val="28"/>
          <w:szCs w:val="28"/>
        </w:rPr>
        <w:t>е</w:t>
      </w:r>
      <w:r w:rsidR="002753C3" w:rsidRPr="009E356B">
        <w:rPr>
          <w:rFonts w:ascii="Times New Roman" w:hAnsi="Times New Roman" w:cs="Times New Roman"/>
          <w:sz w:val="28"/>
          <w:szCs w:val="28"/>
        </w:rPr>
        <w:t xml:space="preserve"> </w:t>
      </w:r>
      <w:r w:rsidR="000F79EE" w:rsidRPr="009E356B">
        <w:rPr>
          <w:rFonts w:ascii="Times New Roman" w:hAnsi="Times New Roman" w:cs="Times New Roman"/>
          <w:sz w:val="28"/>
          <w:szCs w:val="28"/>
        </w:rPr>
        <w:t>действующей редакцией п. 6 ч. 1 ст.</w:t>
      </w:r>
      <w:r w:rsidR="002753C3" w:rsidRPr="009E356B">
        <w:rPr>
          <w:rFonts w:ascii="Times New Roman" w:hAnsi="Times New Roman" w:cs="Times New Roman"/>
          <w:sz w:val="28"/>
          <w:szCs w:val="28"/>
        </w:rPr>
        <w:t xml:space="preserve">6 ФЗ о теплоснабжении (утверждение схем теплоснабжения поселений, муниципальных округов, городских округов с численностью населения менее пятисот тысяч человек, в том числе присвоение статуса единой теплоснабжающей организации), уполномоченному </w:t>
      </w:r>
      <w:r w:rsidR="000F79EE" w:rsidRPr="009E356B">
        <w:rPr>
          <w:rFonts w:ascii="Times New Roman" w:hAnsi="Times New Roman" w:cs="Times New Roman"/>
          <w:sz w:val="28"/>
          <w:szCs w:val="28"/>
        </w:rPr>
        <w:t>Правительством Ленинградской области</w:t>
      </w:r>
      <w:r w:rsidR="002753C3" w:rsidRPr="009E356B">
        <w:rPr>
          <w:rFonts w:ascii="Times New Roman" w:hAnsi="Times New Roman" w:cs="Times New Roman"/>
          <w:sz w:val="28"/>
          <w:szCs w:val="28"/>
        </w:rPr>
        <w:t xml:space="preserve"> органу исполнительной власти Ленинградской области.</w:t>
      </w:r>
    </w:p>
    <w:p w:rsidR="004A1BEB" w:rsidRPr="009E356B" w:rsidRDefault="00D213C3" w:rsidP="004A1BEB">
      <w:pPr>
        <w:pStyle w:val="aa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356B">
        <w:rPr>
          <w:rFonts w:ascii="Times New Roman" w:hAnsi="Times New Roman" w:cs="Times New Roman"/>
          <w:sz w:val="28"/>
          <w:szCs w:val="28"/>
        </w:rPr>
        <w:t xml:space="preserve">Между тем, Федеральным законом от 08.08.2024 № 311-ФЗ «О внесении изменений в Федеральный закон «О теплоснабжении» и отдельные законодательные акты Российской Федерации» с 01.03.2025 из полномочий органов местного самоуправления исключается полномочие по утверждению схем теплоснабжения </w:t>
      </w:r>
      <w:r w:rsidR="004A1BEB" w:rsidRPr="009E356B">
        <w:rPr>
          <w:rFonts w:ascii="Times New Roman" w:hAnsi="Times New Roman" w:cs="Times New Roman"/>
          <w:sz w:val="28"/>
          <w:szCs w:val="28"/>
        </w:rPr>
        <w:t>поселений, муниципальных округов, городских округов, отнесенных к ценовым зонам теплоснабжения (данные полномочия будут относится к компетенции федерального органа исполнительной власти, уполномоченного на реализацию государственной политики в сфере теплоснабжения).</w:t>
      </w:r>
    </w:p>
    <w:p w:rsidR="0059170A" w:rsidRPr="009E356B" w:rsidRDefault="00F954AF" w:rsidP="0059170A">
      <w:pPr>
        <w:pStyle w:val="aa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356B">
        <w:rPr>
          <w:rFonts w:ascii="Times New Roman" w:hAnsi="Times New Roman" w:cs="Times New Roman"/>
          <w:sz w:val="28"/>
          <w:szCs w:val="28"/>
        </w:rPr>
        <w:t>В настоящее время на территории Ленинградской области</w:t>
      </w:r>
      <w:r w:rsidR="004A1BEB" w:rsidRPr="009E356B">
        <w:rPr>
          <w:rFonts w:ascii="Times New Roman" w:hAnsi="Times New Roman" w:cs="Times New Roman"/>
          <w:sz w:val="28"/>
          <w:szCs w:val="28"/>
        </w:rPr>
        <w:t xml:space="preserve"> ценовые зоны теплоснабжения не установлены,</w:t>
      </w:r>
      <w:r w:rsidRPr="009E356B">
        <w:rPr>
          <w:rFonts w:ascii="Times New Roman" w:hAnsi="Times New Roman" w:cs="Times New Roman"/>
          <w:sz w:val="28"/>
          <w:szCs w:val="28"/>
        </w:rPr>
        <w:t xml:space="preserve"> </w:t>
      </w:r>
      <w:r w:rsidR="0059170A" w:rsidRPr="009E356B">
        <w:rPr>
          <w:rFonts w:ascii="Times New Roman" w:hAnsi="Times New Roman" w:cs="Times New Roman"/>
          <w:sz w:val="28"/>
          <w:szCs w:val="28"/>
        </w:rPr>
        <w:t xml:space="preserve">схемы теплоснабжения поселений, муниципальных округов, городских округов с численностью населения менее пятисот тысяч человек, в том числе присвоение статуса единой теплоснабжающей организации, разрабатываются, утверждаются и актуализируются сельскими поселениями, входящими в состав </w:t>
      </w:r>
      <w:proofErr w:type="spellStart"/>
      <w:r w:rsidR="0059170A" w:rsidRPr="009E356B">
        <w:rPr>
          <w:rFonts w:ascii="Times New Roman" w:hAnsi="Times New Roman" w:cs="Times New Roman"/>
          <w:sz w:val="28"/>
          <w:szCs w:val="28"/>
        </w:rPr>
        <w:t>Бокситогорского</w:t>
      </w:r>
      <w:proofErr w:type="spellEnd"/>
      <w:r w:rsidR="0059170A" w:rsidRPr="009E35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9170A" w:rsidRPr="009E356B"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 w:rsidR="0059170A" w:rsidRPr="009E356B">
        <w:rPr>
          <w:rFonts w:ascii="Times New Roman" w:hAnsi="Times New Roman" w:cs="Times New Roman"/>
          <w:sz w:val="28"/>
          <w:szCs w:val="28"/>
        </w:rPr>
        <w:t xml:space="preserve">, Всеволожского (за исключением </w:t>
      </w:r>
      <w:proofErr w:type="spellStart"/>
      <w:r w:rsidR="0059170A" w:rsidRPr="009E356B">
        <w:rPr>
          <w:rFonts w:ascii="Times New Roman" w:hAnsi="Times New Roman" w:cs="Times New Roman"/>
          <w:sz w:val="28"/>
          <w:szCs w:val="28"/>
        </w:rPr>
        <w:t>Агалатовского</w:t>
      </w:r>
      <w:proofErr w:type="spellEnd"/>
      <w:r w:rsidR="0059170A" w:rsidRPr="009E35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9170A" w:rsidRPr="009E356B">
        <w:rPr>
          <w:rFonts w:ascii="Times New Roman" w:hAnsi="Times New Roman" w:cs="Times New Roman"/>
          <w:sz w:val="28"/>
          <w:szCs w:val="28"/>
        </w:rPr>
        <w:t>Новодевяткинского</w:t>
      </w:r>
      <w:proofErr w:type="spellEnd"/>
      <w:r w:rsidR="0059170A" w:rsidRPr="009E356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9170A" w:rsidRPr="009E356B">
        <w:rPr>
          <w:rFonts w:ascii="Times New Roman" w:hAnsi="Times New Roman" w:cs="Times New Roman"/>
          <w:sz w:val="28"/>
          <w:szCs w:val="28"/>
        </w:rPr>
        <w:t>Щегловского</w:t>
      </w:r>
      <w:proofErr w:type="spellEnd"/>
      <w:r w:rsidR="0059170A" w:rsidRPr="009E356B">
        <w:rPr>
          <w:rFonts w:ascii="Times New Roman" w:hAnsi="Times New Roman" w:cs="Times New Roman"/>
          <w:sz w:val="28"/>
          <w:szCs w:val="28"/>
        </w:rPr>
        <w:t xml:space="preserve"> сельских поселений), Выборгского, </w:t>
      </w:r>
      <w:proofErr w:type="spellStart"/>
      <w:r w:rsidR="0059170A" w:rsidRPr="009E356B">
        <w:rPr>
          <w:rFonts w:ascii="Times New Roman" w:hAnsi="Times New Roman" w:cs="Times New Roman"/>
          <w:sz w:val="28"/>
          <w:szCs w:val="28"/>
        </w:rPr>
        <w:t>Кингисеппского</w:t>
      </w:r>
      <w:proofErr w:type="spellEnd"/>
      <w:r w:rsidR="0059170A" w:rsidRPr="009E35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9170A" w:rsidRPr="009E356B">
        <w:rPr>
          <w:rFonts w:ascii="Times New Roman" w:hAnsi="Times New Roman" w:cs="Times New Roman"/>
          <w:sz w:val="28"/>
          <w:szCs w:val="28"/>
        </w:rPr>
        <w:t>Киришского</w:t>
      </w:r>
      <w:proofErr w:type="spellEnd"/>
      <w:r w:rsidR="0059170A" w:rsidRPr="009E356B">
        <w:rPr>
          <w:rFonts w:ascii="Times New Roman" w:hAnsi="Times New Roman" w:cs="Times New Roman"/>
          <w:sz w:val="28"/>
          <w:szCs w:val="28"/>
        </w:rPr>
        <w:t xml:space="preserve">, Кировского, </w:t>
      </w:r>
      <w:proofErr w:type="spellStart"/>
      <w:r w:rsidR="0059170A" w:rsidRPr="009E356B">
        <w:rPr>
          <w:rFonts w:ascii="Times New Roman" w:hAnsi="Times New Roman" w:cs="Times New Roman"/>
          <w:sz w:val="28"/>
          <w:szCs w:val="28"/>
        </w:rPr>
        <w:t>Лодейнопольского</w:t>
      </w:r>
      <w:proofErr w:type="spellEnd"/>
      <w:r w:rsidR="0059170A" w:rsidRPr="009E356B">
        <w:rPr>
          <w:rFonts w:ascii="Times New Roman" w:hAnsi="Times New Roman" w:cs="Times New Roman"/>
          <w:sz w:val="28"/>
          <w:szCs w:val="28"/>
        </w:rPr>
        <w:t xml:space="preserve">, Ломоносовского, </w:t>
      </w:r>
      <w:proofErr w:type="spellStart"/>
      <w:r w:rsidR="0059170A" w:rsidRPr="009E356B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="0059170A" w:rsidRPr="009E35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9170A" w:rsidRPr="009E356B">
        <w:rPr>
          <w:rFonts w:ascii="Times New Roman" w:hAnsi="Times New Roman" w:cs="Times New Roman"/>
          <w:sz w:val="28"/>
          <w:szCs w:val="28"/>
        </w:rPr>
        <w:t>Подпорожского</w:t>
      </w:r>
      <w:proofErr w:type="spellEnd"/>
      <w:r w:rsidR="0059170A" w:rsidRPr="009E35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9170A" w:rsidRPr="009E356B">
        <w:rPr>
          <w:rFonts w:ascii="Times New Roman" w:hAnsi="Times New Roman" w:cs="Times New Roman"/>
          <w:sz w:val="28"/>
          <w:szCs w:val="28"/>
        </w:rPr>
        <w:t>Приозерского</w:t>
      </w:r>
      <w:proofErr w:type="spellEnd"/>
      <w:r w:rsidR="0059170A" w:rsidRPr="009E35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9170A" w:rsidRPr="009E356B">
        <w:rPr>
          <w:rFonts w:ascii="Times New Roman" w:hAnsi="Times New Roman" w:cs="Times New Roman"/>
          <w:sz w:val="28"/>
          <w:szCs w:val="28"/>
        </w:rPr>
        <w:t>Сланцевского</w:t>
      </w:r>
      <w:proofErr w:type="spellEnd"/>
      <w:r w:rsidR="0059170A" w:rsidRPr="009E356B">
        <w:rPr>
          <w:rFonts w:ascii="Times New Roman" w:hAnsi="Times New Roman" w:cs="Times New Roman"/>
          <w:sz w:val="28"/>
          <w:szCs w:val="28"/>
        </w:rPr>
        <w:t xml:space="preserve">, Тихвинского, </w:t>
      </w:r>
      <w:proofErr w:type="spellStart"/>
      <w:r w:rsidR="0059170A" w:rsidRPr="009E356B">
        <w:rPr>
          <w:rFonts w:ascii="Times New Roman" w:hAnsi="Times New Roman" w:cs="Times New Roman"/>
          <w:sz w:val="28"/>
          <w:szCs w:val="28"/>
        </w:rPr>
        <w:t>Тосненского</w:t>
      </w:r>
      <w:proofErr w:type="spellEnd"/>
      <w:r w:rsidR="0059170A" w:rsidRPr="009E356B">
        <w:rPr>
          <w:rFonts w:ascii="Times New Roman" w:hAnsi="Times New Roman" w:cs="Times New Roman"/>
          <w:sz w:val="28"/>
          <w:szCs w:val="28"/>
        </w:rPr>
        <w:t xml:space="preserve"> муниципальных районов Ленинградской области (</w:t>
      </w:r>
      <w:proofErr w:type="spellStart"/>
      <w:r w:rsidR="0059170A" w:rsidRPr="009E356B">
        <w:rPr>
          <w:rFonts w:ascii="Times New Roman" w:hAnsi="Times New Roman" w:cs="Times New Roman"/>
          <w:sz w:val="28"/>
          <w:szCs w:val="28"/>
        </w:rPr>
        <w:t>абз</w:t>
      </w:r>
      <w:proofErr w:type="spellEnd"/>
      <w:r w:rsidR="0059170A" w:rsidRPr="009E356B">
        <w:rPr>
          <w:rFonts w:ascii="Times New Roman" w:hAnsi="Times New Roman" w:cs="Times New Roman"/>
          <w:sz w:val="28"/>
          <w:szCs w:val="28"/>
        </w:rPr>
        <w:t>. 2 ст. 1-1 Областного закона Ленинградской области от 10.07.2014 № 48-оз «Об отдельных вопросах местного значения сельских поселений Ленинградской области»).</w:t>
      </w:r>
    </w:p>
    <w:p w:rsidR="00754950" w:rsidRPr="009E356B" w:rsidRDefault="0059170A" w:rsidP="00F954AF">
      <w:pPr>
        <w:pStyle w:val="aa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356B">
        <w:rPr>
          <w:rFonts w:ascii="Times New Roman" w:hAnsi="Times New Roman" w:cs="Times New Roman"/>
          <w:sz w:val="28"/>
          <w:szCs w:val="28"/>
        </w:rPr>
        <w:lastRenderedPageBreak/>
        <w:t>В связи с тем, что к полномочиям органов исполнительной власти субъектов Российской Федерации относится осуществление мониторинга разработки и утверждения схем теплоснабжения поселений, городских округов с численностью населения менее чем 500 тыс. человек (п. 71 ч. 2 ст. 5 ФЗ о теплоснабжении</w:t>
      </w:r>
      <w:r w:rsidR="00497E20" w:rsidRPr="009E356B">
        <w:rPr>
          <w:rFonts w:ascii="Times New Roman" w:hAnsi="Times New Roman" w:cs="Times New Roman"/>
          <w:sz w:val="28"/>
          <w:szCs w:val="28"/>
        </w:rPr>
        <w:t xml:space="preserve">, с 01.03.2025 из полномочий органов исполнительной власти субъектов Российской Федерации исключаются полномочия по осуществлению </w:t>
      </w:r>
      <w:hyperlink r:id="rId5" w:history="1">
        <w:r w:rsidR="00497E20" w:rsidRPr="009E356B">
          <w:rPr>
            <w:rFonts w:ascii="Times New Roman" w:hAnsi="Times New Roman" w:cs="Times New Roman"/>
            <w:sz w:val="28"/>
            <w:szCs w:val="28"/>
          </w:rPr>
          <w:t>мониторинга</w:t>
        </w:r>
      </w:hyperlink>
      <w:r w:rsidR="00497E20" w:rsidRPr="009E356B">
        <w:rPr>
          <w:rFonts w:ascii="Times New Roman" w:hAnsi="Times New Roman" w:cs="Times New Roman"/>
          <w:sz w:val="28"/>
          <w:szCs w:val="28"/>
        </w:rPr>
        <w:t xml:space="preserve"> разработки, утверждения и актуализации схем теплоснабжения поселений, муниципальных округов, городских округов, отнесенных к ценовым зонам теплоснабжения</w:t>
      </w:r>
      <w:r w:rsidRPr="009E356B">
        <w:rPr>
          <w:rFonts w:ascii="Times New Roman" w:hAnsi="Times New Roman" w:cs="Times New Roman"/>
          <w:sz w:val="28"/>
          <w:szCs w:val="28"/>
        </w:rPr>
        <w:t>) з</w:t>
      </w:r>
      <w:r w:rsidR="00F954AF" w:rsidRPr="009E356B">
        <w:rPr>
          <w:rFonts w:ascii="Times New Roman" w:hAnsi="Times New Roman" w:cs="Times New Roman"/>
          <w:sz w:val="28"/>
          <w:szCs w:val="28"/>
        </w:rPr>
        <w:t xml:space="preserve">акрепление полномочий по утверждению схем теплоснабжения муниципальных образований с численностью населения 500 тыс. человек и менее (в том числе присвоение статуса единой теплоснабжающей организации) на региональном уровне в комплексе с полномочиями </w:t>
      </w:r>
      <w:r w:rsidR="000E1823" w:rsidRPr="009E356B">
        <w:rPr>
          <w:rFonts w:ascii="Times New Roman" w:hAnsi="Times New Roman" w:cs="Times New Roman"/>
          <w:sz w:val="28"/>
          <w:szCs w:val="28"/>
        </w:rPr>
        <w:t xml:space="preserve">по </w:t>
      </w:r>
      <w:r w:rsidR="00F954AF" w:rsidRPr="009E356B">
        <w:rPr>
          <w:rFonts w:ascii="Times New Roman" w:hAnsi="Times New Roman" w:cs="Times New Roman"/>
          <w:sz w:val="28"/>
          <w:szCs w:val="28"/>
        </w:rPr>
        <w:t>мониторинг</w:t>
      </w:r>
      <w:r w:rsidR="000E1823" w:rsidRPr="009E356B">
        <w:rPr>
          <w:rFonts w:ascii="Times New Roman" w:hAnsi="Times New Roman" w:cs="Times New Roman"/>
          <w:sz w:val="28"/>
          <w:szCs w:val="28"/>
        </w:rPr>
        <w:t>у</w:t>
      </w:r>
      <w:r w:rsidR="00F954AF" w:rsidRPr="009E356B">
        <w:rPr>
          <w:rFonts w:ascii="Times New Roman" w:hAnsi="Times New Roman" w:cs="Times New Roman"/>
          <w:sz w:val="28"/>
          <w:szCs w:val="28"/>
        </w:rPr>
        <w:t xml:space="preserve"> разработк</w:t>
      </w:r>
      <w:r w:rsidR="000E1823" w:rsidRPr="009E356B">
        <w:rPr>
          <w:rFonts w:ascii="Times New Roman" w:hAnsi="Times New Roman" w:cs="Times New Roman"/>
          <w:sz w:val="28"/>
          <w:szCs w:val="28"/>
        </w:rPr>
        <w:t>и</w:t>
      </w:r>
      <w:r w:rsidR="00F954AF" w:rsidRPr="009E356B">
        <w:rPr>
          <w:rFonts w:ascii="Times New Roman" w:hAnsi="Times New Roman" w:cs="Times New Roman"/>
          <w:sz w:val="28"/>
          <w:szCs w:val="28"/>
        </w:rPr>
        <w:t xml:space="preserve"> и утверждени</w:t>
      </w:r>
      <w:r w:rsidR="000E1823" w:rsidRPr="009E356B">
        <w:rPr>
          <w:rFonts w:ascii="Times New Roman" w:hAnsi="Times New Roman" w:cs="Times New Roman"/>
          <w:sz w:val="28"/>
          <w:szCs w:val="28"/>
        </w:rPr>
        <w:t>я</w:t>
      </w:r>
      <w:r w:rsidR="00F954AF" w:rsidRPr="009E356B">
        <w:rPr>
          <w:rFonts w:ascii="Times New Roman" w:hAnsi="Times New Roman" w:cs="Times New Roman"/>
          <w:sz w:val="28"/>
          <w:szCs w:val="28"/>
        </w:rPr>
        <w:t xml:space="preserve"> схем теплоснабжения позволит повысить </w:t>
      </w:r>
      <w:r w:rsidR="00754950" w:rsidRPr="009E3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качество разрабатываемых схем теплоснабжения муниципальных образований Ленинградской области, а также позволит принимать более обоснованные инвестиционные решения по развитию системы теплоснабжения муниципальных образований Ленинградской области.</w:t>
      </w:r>
    </w:p>
    <w:p w:rsidR="0059170A" w:rsidRPr="009E356B" w:rsidRDefault="0059170A" w:rsidP="0059170A">
      <w:pPr>
        <w:pStyle w:val="aa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356B">
        <w:rPr>
          <w:rFonts w:ascii="Times New Roman" w:hAnsi="Times New Roman" w:cs="Times New Roman"/>
          <w:sz w:val="28"/>
          <w:szCs w:val="28"/>
        </w:rPr>
        <w:t>Также следует отметить, что в ряде субъектов Российской Федерации (например, Московская область и Липецкая область) полномочия по утверждению схем теплоснабжения муниципальных образований с численностью населения 500 тыс. человек и менее закреплены на региональном уровне.</w:t>
      </w:r>
    </w:p>
    <w:p w:rsidR="000E1823" w:rsidRPr="009E356B" w:rsidRDefault="00687C0A" w:rsidP="0059170A">
      <w:pPr>
        <w:pStyle w:val="aa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356B">
        <w:rPr>
          <w:rFonts w:ascii="Times New Roman" w:hAnsi="Times New Roman" w:cs="Times New Roman"/>
          <w:sz w:val="28"/>
          <w:szCs w:val="28"/>
        </w:rPr>
        <w:t>Вместе с тем</w:t>
      </w:r>
      <w:r w:rsidR="0059170A" w:rsidRPr="009E356B">
        <w:rPr>
          <w:rFonts w:ascii="Times New Roman" w:hAnsi="Times New Roman" w:cs="Times New Roman"/>
          <w:sz w:val="28"/>
          <w:szCs w:val="28"/>
        </w:rPr>
        <w:t>, в апреле 2024</w:t>
      </w:r>
      <w:r w:rsidR="001B39C4" w:rsidRPr="009E356B">
        <w:rPr>
          <w:rFonts w:ascii="Times New Roman" w:hAnsi="Times New Roman" w:cs="Times New Roman"/>
          <w:sz w:val="28"/>
          <w:szCs w:val="28"/>
        </w:rPr>
        <w:t xml:space="preserve"> </w:t>
      </w:r>
      <w:r w:rsidR="000E1823" w:rsidRPr="009E356B">
        <w:rPr>
          <w:rFonts w:ascii="Times New Roman" w:hAnsi="Times New Roman" w:cs="Times New Roman"/>
          <w:sz w:val="28"/>
          <w:szCs w:val="28"/>
        </w:rPr>
        <w:t>в связи с поступлением запроса Министерства строительства и жилищно-коммунального хозяйства Российской Федерации</w:t>
      </w:r>
      <w:r w:rsidR="00EC015C" w:rsidRPr="009E356B">
        <w:rPr>
          <w:rFonts w:ascii="Times New Roman" w:hAnsi="Times New Roman" w:cs="Times New Roman"/>
          <w:sz w:val="28"/>
          <w:szCs w:val="28"/>
        </w:rPr>
        <w:t xml:space="preserve"> (далее-Минстрой РФ)</w:t>
      </w:r>
      <w:r w:rsidR="000E1823" w:rsidRPr="009E356B">
        <w:rPr>
          <w:rFonts w:ascii="Times New Roman" w:hAnsi="Times New Roman" w:cs="Times New Roman"/>
          <w:sz w:val="28"/>
          <w:szCs w:val="28"/>
        </w:rPr>
        <w:t xml:space="preserve"> о целесообразности перераспределения полномочий по утверждению схем теплоснабжения муниципальных образований с численностью населения 500 тыс. человек и менее с местного на региональный уровень путем внесения указанных изменений в ФЗ о теплоснабжении прорабатывался вопрос перераспределения указанных полномочий.</w:t>
      </w:r>
    </w:p>
    <w:p w:rsidR="0059170A" w:rsidRPr="009E356B" w:rsidRDefault="0059170A" w:rsidP="0059170A">
      <w:pPr>
        <w:pStyle w:val="aa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356B">
        <w:rPr>
          <w:rFonts w:ascii="Times New Roman" w:hAnsi="Times New Roman" w:cs="Times New Roman"/>
          <w:sz w:val="28"/>
          <w:szCs w:val="28"/>
        </w:rPr>
        <w:t>В целях получения мнения органов местного самоуправления Ленинградской области по предложениям Минстроя РФ были направлены соответствующие запросы в районные администрации, из ответов которых следует, что большинство администраций не поддерживают инициативу передачи полномочий по разработке и актуализации схем теплоснабжения на региональный уровень. Данная позиция основывается на том, что органы местного самоуправления более точно понимают реальное состояние системы теплоснабжения, а также вектор перспективного развития муниципального образования в сфере теплоснабжения.</w:t>
      </w:r>
    </w:p>
    <w:p w:rsidR="00F954AF" w:rsidRPr="009E356B" w:rsidRDefault="0059170A" w:rsidP="00F954AF">
      <w:pPr>
        <w:pStyle w:val="aa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356B">
        <w:rPr>
          <w:rFonts w:ascii="Times New Roman" w:hAnsi="Times New Roman" w:cs="Times New Roman"/>
          <w:sz w:val="28"/>
          <w:szCs w:val="28"/>
        </w:rPr>
        <w:t xml:space="preserve">С учетом позиции районных администраций Ленинградской области </w:t>
      </w:r>
      <w:r w:rsidR="001B39C4" w:rsidRPr="009E356B">
        <w:rPr>
          <w:rFonts w:ascii="Times New Roman" w:hAnsi="Times New Roman" w:cs="Times New Roman"/>
          <w:sz w:val="28"/>
          <w:szCs w:val="28"/>
        </w:rPr>
        <w:t xml:space="preserve">законопроектом </w:t>
      </w:r>
      <w:r w:rsidRPr="009E356B">
        <w:rPr>
          <w:rFonts w:ascii="Times New Roman" w:hAnsi="Times New Roman" w:cs="Times New Roman"/>
          <w:sz w:val="28"/>
          <w:szCs w:val="28"/>
        </w:rPr>
        <w:t>предлагается полномочия по</w:t>
      </w:r>
      <w:r w:rsidR="00F954AF" w:rsidRPr="009E356B">
        <w:rPr>
          <w:rFonts w:ascii="Times New Roman" w:hAnsi="Times New Roman" w:cs="Times New Roman"/>
          <w:sz w:val="28"/>
          <w:szCs w:val="28"/>
        </w:rPr>
        <w:t xml:space="preserve"> разработк</w:t>
      </w:r>
      <w:r w:rsidRPr="009E356B">
        <w:rPr>
          <w:rFonts w:ascii="Times New Roman" w:hAnsi="Times New Roman" w:cs="Times New Roman"/>
          <w:sz w:val="28"/>
          <w:szCs w:val="28"/>
        </w:rPr>
        <w:t>е</w:t>
      </w:r>
      <w:r w:rsidR="00F954AF" w:rsidRPr="009E356B">
        <w:rPr>
          <w:rFonts w:ascii="Times New Roman" w:hAnsi="Times New Roman" w:cs="Times New Roman"/>
          <w:sz w:val="28"/>
          <w:szCs w:val="28"/>
        </w:rPr>
        <w:t xml:space="preserve"> проек</w:t>
      </w:r>
      <w:r w:rsidRPr="009E356B">
        <w:rPr>
          <w:rFonts w:ascii="Times New Roman" w:hAnsi="Times New Roman" w:cs="Times New Roman"/>
          <w:sz w:val="28"/>
          <w:szCs w:val="28"/>
        </w:rPr>
        <w:t>тов схем</w:t>
      </w:r>
      <w:r w:rsidR="00F954AF" w:rsidRPr="009E356B">
        <w:rPr>
          <w:rFonts w:ascii="Times New Roman" w:hAnsi="Times New Roman" w:cs="Times New Roman"/>
          <w:sz w:val="28"/>
          <w:szCs w:val="28"/>
        </w:rPr>
        <w:t xml:space="preserve"> теплоснабжения (проект</w:t>
      </w:r>
      <w:r w:rsidRPr="009E356B">
        <w:rPr>
          <w:rFonts w:ascii="Times New Roman" w:hAnsi="Times New Roman" w:cs="Times New Roman"/>
          <w:sz w:val="28"/>
          <w:szCs w:val="28"/>
        </w:rPr>
        <w:t>ов</w:t>
      </w:r>
      <w:r w:rsidR="00F954AF" w:rsidRPr="009E356B">
        <w:rPr>
          <w:rFonts w:ascii="Times New Roman" w:hAnsi="Times New Roman" w:cs="Times New Roman"/>
          <w:sz w:val="28"/>
          <w:szCs w:val="28"/>
        </w:rPr>
        <w:t xml:space="preserve"> актуализированн</w:t>
      </w:r>
      <w:r w:rsidRPr="009E356B">
        <w:rPr>
          <w:rFonts w:ascii="Times New Roman" w:hAnsi="Times New Roman" w:cs="Times New Roman"/>
          <w:sz w:val="28"/>
          <w:szCs w:val="28"/>
        </w:rPr>
        <w:t>ых схем</w:t>
      </w:r>
      <w:r w:rsidR="00F954AF" w:rsidRPr="009E356B">
        <w:rPr>
          <w:rFonts w:ascii="Times New Roman" w:hAnsi="Times New Roman" w:cs="Times New Roman"/>
          <w:sz w:val="28"/>
          <w:szCs w:val="28"/>
        </w:rPr>
        <w:t xml:space="preserve"> теплоснабжения), предусмотренны</w:t>
      </w:r>
      <w:r w:rsidRPr="009E356B">
        <w:rPr>
          <w:rFonts w:ascii="Times New Roman" w:hAnsi="Times New Roman" w:cs="Times New Roman"/>
          <w:sz w:val="28"/>
          <w:szCs w:val="28"/>
        </w:rPr>
        <w:t>е</w:t>
      </w:r>
      <w:r w:rsidR="00F954AF" w:rsidRPr="009E356B">
        <w:rPr>
          <w:rFonts w:ascii="Times New Roman" w:hAnsi="Times New Roman" w:cs="Times New Roman"/>
          <w:sz w:val="28"/>
          <w:szCs w:val="28"/>
        </w:rPr>
        <w:t xml:space="preserve"> </w:t>
      </w:r>
      <w:r w:rsidRPr="009E356B">
        <w:rPr>
          <w:rFonts w:ascii="Times New Roman" w:hAnsi="Times New Roman" w:cs="Times New Roman"/>
          <w:sz w:val="28"/>
          <w:szCs w:val="28"/>
        </w:rPr>
        <w:t xml:space="preserve">положениями </w:t>
      </w:r>
      <w:r w:rsidR="00F954AF" w:rsidRPr="009E356B">
        <w:rPr>
          <w:rFonts w:ascii="Times New Roman" w:hAnsi="Times New Roman" w:cs="Times New Roman"/>
          <w:sz w:val="28"/>
          <w:szCs w:val="28"/>
        </w:rPr>
        <w:t>Требований к порядку разработки и утверждения схем теплоснабжения, утвержденных постановлением Правительства Российской Федерации от 22 февраля 2012 г. № 154 (далее – Требования), оставить без изменений</w:t>
      </w:r>
      <w:r w:rsidRPr="009E356B">
        <w:rPr>
          <w:rFonts w:ascii="Times New Roman" w:hAnsi="Times New Roman" w:cs="Times New Roman"/>
          <w:sz w:val="28"/>
          <w:szCs w:val="28"/>
        </w:rPr>
        <w:t xml:space="preserve"> на местном уровне</w:t>
      </w:r>
      <w:r w:rsidR="00F954AF" w:rsidRPr="009E356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54950" w:rsidRPr="009E356B" w:rsidRDefault="001B39C4" w:rsidP="00754950">
      <w:pPr>
        <w:pStyle w:val="aa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356B">
        <w:rPr>
          <w:rFonts w:ascii="Times New Roman" w:hAnsi="Times New Roman" w:cs="Times New Roman"/>
          <w:sz w:val="28"/>
          <w:szCs w:val="28"/>
        </w:rPr>
        <w:lastRenderedPageBreak/>
        <w:t>На основании</w:t>
      </w:r>
      <w:r w:rsidR="00F954AF" w:rsidRPr="009E356B">
        <w:rPr>
          <w:rFonts w:ascii="Times New Roman" w:hAnsi="Times New Roman" w:cs="Times New Roman"/>
          <w:sz w:val="28"/>
          <w:szCs w:val="28"/>
        </w:rPr>
        <w:t xml:space="preserve"> вышеизложенного, а такж</w:t>
      </w:r>
      <w:r w:rsidR="006335C6" w:rsidRPr="009E356B">
        <w:rPr>
          <w:rFonts w:ascii="Times New Roman" w:hAnsi="Times New Roman" w:cs="Times New Roman"/>
          <w:sz w:val="28"/>
          <w:szCs w:val="28"/>
        </w:rPr>
        <w:t>е исходя из полномочий органов исполнительной</w:t>
      </w:r>
      <w:r w:rsidR="00F954AF" w:rsidRPr="009E356B">
        <w:rPr>
          <w:rFonts w:ascii="Times New Roman" w:hAnsi="Times New Roman" w:cs="Times New Roman"/>
          <w:sz w:val="28"/>
          <w:szCs w:val="28"/>
        </w:rPr>
        <w:t xml:space="preserve"> власти субъектов Российской Федерации в сфере теплоснабжения, представляется целесообразным наделить</w:t>
      </w:r>
      <w:r w:rsidR="006335C6" w:rsidRPr="009E356B">
        <w:rPr>
          <w:rFonts w:ascii="Times New Roman" w:hAnsi="Times New Roman" w:cs="Times New Roman"/>
          <w:sz w:val="28"/>
          <w:szCs w:val="28"/>
        </w:rPr>
        <w:t xml:space="preserve"> </w:t>
      </w:r>
      <w:r w:rsidR="00687C0A" w:rsidRPr="009E356B">
        <w:rPr>
          <w:rFonts w:ascii="Times New Roman" w:hAnsi="Times New Roman" w:cs="Times New Roman"/>
          <w:sz w:val="28"/>
          <w:szCs w:val="28"/>
        </w:rPr>
        <w:t>уполномоченны</w:t>
      </w:r>
      <w:r w:rsidR="000E1823" w:rsidRPr="009E356B">
        <w:rPr>
          <w:rFonts w:ascii="Times New Roman" w:hAnsi="Times New Roman" w:cs="Times New Roman"/>
          <w:sz w:val="28"/>
          <w:szCs w:val="28"/>
        </w:rPr>
        <w:t>й</w:t>
      </w:r>
      <w:r w:rsidR="00687C0A" w:rsidRPr="009E356B">
        <w:rPr>
          <w:rFonts w:ascii="Times New Roman" w:hAnsi="Times New Roman" w:cs="Times New Roman"/>
          <w:sz w:val="28"/>
          <w:szCs w:val="28"/>
        </w:rPr>
        <w:t xml:space="preserve"> </w:t>
      </w:r>
      <w:r w:rsidR="006335C6" w:rsidRPr="009E356B">
        <w:rPr>
          <w:rFonts w:ascii="Times New Roman" w:hAnsi="Times New Roman" w:cs="Times New Roman"/>
          <w:sz w:val="28"/>
          <w:szCs w:val="28"/>
        </w:rPr>
        <w:t>Правительством Ленинградской области</w:t>
      </w:r>
      <w:r w:rsidR="00687C0A" w:rsidRPr="009E356B">
        <w:rPr>
          <w:rFonts w:ascii="Times New Roman" w:hAnsi="Times New Roman" w:cs="Times New Roman"/>
          <w:sz w:val="28"/>
          <w:szCs w:val="28"/>
        </w:rPr>
        <w:t xml:space="preserve"> </w:t>
      </w:r>
      <w:r w:rsidR="000E1823" w:rsidRPr="009E356B">
        <w:rPr>
          <w:rFonts w:ascii="Times New Roman" w:hAnsi="Times New Roman" w:cs="Times New Roman"/>
          <w:sz w:val="28"/>
          <w:szCs w:val="28"/>
        </w:rPr>
        <w:t>орган</w:t>
      </w:r>
      <w:r w:rsidR="00F954AF" w:rsidRPr="009E356B">
        <w:rPr>
          <w:rFonts w:ascii="Times New Roman" w:hAnsi="Times New Roman" w:cs="Times New Roman"/>
          <w:sz w:val="28"/>
          <w:szCs w:val="28"/>
        </w:rPr>
        <w:t xml:space="preserve"> исполнительной власти Ленинградской области полномочиями по утверждению схем теплоснабжения в соответствии со ст. 6.1 </w:t>
      </w:r>
      <w:r w:rsidR="00687C0A" w:rsidRPr="009E356B">
        <w:rPr>
          <w:rFonts w:ascii="Times New Roman" w:hAnsi="Times New Roman" w:cs="Times New Roman"/>
          <w:sz w:val="28"/>
          <w:szCs w:val="28"/>
        </w:rPr>
        <w:t>ФЗ</w:t>
      </w:r>
      <w:r w:rsidR="00F954AF" w:rsidRPr="009E356B">
        <w:rPr>
          <w:rFonts w:ascii="Times New Roman" w:hAnsi="Times New Roman" w:cs="Times New Roman"/>
          <w:sz w:val="28"/>
          <w:szCs w:val="28"/>
        </w:rPr>
        <w:t xml:space="preserve"> о теплоснабжении. </w:t>
      </w:r>
      <w:r w:rsidR="00754950" w:rsidRPr="009E356B">
        <w:rPr>
          <w:rFonts w:ascii="Times New Roman" w:hAnsi="Times New Roman" w:cs="Times New Roman"/>
          <w:sz w:val="28"/>
          <w:szCs w:val="28"/>
        </w:rPr>
        <w:t xml:space="preserve">При этом, </w:t>
      </w:r>
      <w:r w:rsidR="001D6DBC" w:rsidRPr="009E356B">
        <w:rPr>
          <w:rFonts w:ascii="Times New Roman" w:hAnsi="Times New Roman" w:cs="Times New Roman"/>
          <w:sz w:val="28"/>
          <w:szCs w:val="28"/>
        </w:rPr>
        <w:t xml:space="preserve">отсутствует необходимость на </w:t>
      </w:r>
      <w:r w:rsidR="00754950" w:rsidRPr="009E356B">
        <w:rPr>
          <w:rFonts w:ascii="Times New Roman" w:hAnsi="Times New Roman" w:cs="Times New Roman"/>
          <w:sz w:val="28"/>
          <w:szCs w:val="28"/>
        </w:rPr>
        <w:t>указание</w:t>
      </w:r>
      <w:r w:rsidR="001D6DBC" w:rsidRPr="009E356B">
        <w:rPr>
          <w:rFonts w:ascii="Times New Roman" w:hAnsi="Times New Roman" w:cs="Times New Roman"/>
          <w:sz w:val="28"/>
          <w:szCs w:val="28"/>
        </w:rPr>
        <w:t xml:space="preserve"> в законопроекте</w:t>
      </w:r>
      <w:r w:rsidR="00754950" w:rsidRPr="009E356B">
        <w:rPr>
          <w:rFonts w:ascii="Times New Roman" w:hAnsi="Times New Roman" w:cs="Times New Roman"/>
          <w:sz w:val="28"/>
          <w:szCs w:val="28"/>
        </w:rPr>
        <w:t xml:space="preserve"> </w:t>
      </w:r>
      <w:r w:rsidR="001D6DBC" w:rsidRPr="009E356B">
        <w:rPr>
          <w:rFonts w:ascii="Times New Roman" w:hAnsi="Times New Roman" w:cs="Times New Roman"/>
          <w:sz w:val="28"/>
          <w:szCs w:val="28"/>
        </w:rPr>
        <w:t xml:space="preserve">об исключение из передаваемых </w:t>
      </w:r>
      <w:r w:rsidR="00754950" w:rsidRPr="009E356B">
        <w:rPr>
          <w:rFonts w:ascii="Times New Roman" w:hAnsi="Times New Roman" w:cs="Times New Roman"/>
          <w:sz w:val="28"/>
          <w:szCs w:val="28"/>
        </w:rPr>
        <w:t xml:space="preserve">полномочий </w:t>
      </w:r>
      <w:r w:rsidR="001D6DBC" w:rsidRPr="009E356B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754950" w:rsidRPr="009E356B">
        <w:rPr>
          <w:rFonts w:ascii="Times New Roman" w:hAnsi="Times New Roman" w:cs="Times New Roman"/>
          <w:sz w:val="28"/>
          <w:szCs w:val="28"/>
        </w:rPr>
        <w:t>по утверждению схем теплоснабжения</w:t>
      </w:r>
      <w:r w:rsidR="001D6DBC" w:rsidRPr="009E356B">
        <w:rPr>
          <w:rFonts w:ascii="Times New Roman" w:hAnsi="Times New Roman" w:cs="Times New Roman"/>
          <w:sz w:val="28"/>
          <w:szCs w:val="28"/>
        </w:rPr>
        <w:t xml:space="preserve"> </w:t>
      </w:r>
      <w:r w:rsidR="00754950" w:rsidRPr="009E356B">
        <w:rPr>
          <w:rFonts w:ascii="Times New Roman" w:hAnsi="Times New Roman" w:cs="Times New Roman"/>
          <w:sz w:val="28"/>
          <w:szCs w:val="28"/>
        </w:rPr>
        <w:t>полномочий по утверждению схем теплоснабжения поселений, муниципальных округов, городских округов, отнесенных к ценовым зонам теплоснабжения,</w:t>
      </w:r>
      <w:r w:rsidR="001D6DBC" w:rsidRPr="009E356B">
        <w:rPr>
          <w:rFonts w:ascii="Times New Roman" w:hAnsi="Times New Roman" w:cs="Times New Roman"/>
          <w:sz w:val="28"/>
          <w:szCs w:val="28"/>
        </w:rPr>
        <w:t xml:space="preserve"> так как настоящим законопроектом перераспределяются полномочия между органами местного самоуправления Ленинградской области и органами исполнительной власти Ленинградской области, а</w:t>
      </w:r>
      <w:r w:rsidR="00754950" w:rsidRPr="009E356B">
        <w:rPr>
          <w:rFonts w:ascii="Times New Roman" w:hAnsi="Times New Roman" w:cs="Times New Roman"/>
          <w:sz w:val="28"/>
          <w:szCs w:val="28"/>
        </w:rPr>
        <w:t xml:space="preserve"> </w:t>
      </w:r>
      <w:r w:rsidR="001D6DBC" w:rsidRPr="009E356B">
        <w:rPr>
          <w:rFonts w:ascii="Times New Roman" w:hAnsi="Times New Roman" w:cs="Times New Roman"/>
          <w:sz w:val="28"/>
          <w:szCs w:val="28"/>
        </w:rPr>
        <w:t xml:space="preserve">полномочие по утверждению схем теплоснабжения поселений, муниципальных округов, городских округов, отнесенных к ценовым зонам теплоснабжения, относится к </w:t>
      </w:r>
      <w:r w:rsidR="005A3159" w:rsidRPr="009E356B">
        <w:rPr>
          <w:rFonts w:ascii="Times New Roman" w:hAnsi="Times New Roman" w:cs="Times New Roman"/>
          <w:sz w:val="28"/>
          <w:szCs w:val="28"/>
        </w:rPr>
        <w:t>компетенции</w:t>
      </w:r>
      <w:r w:rsidR="001D6DBC" w:rsidRPr="009E356B">
        <w:rPr>
          <w:rFonts w:ascii="Times New Roman" w:hAnsi="Times New Roman" w:cs="Times New Roman"/>
          <w:sz w:val="28"/>
          <w:szCs w:val="28"/>
        </w:rPr>
        <w:t xml:space="preserve"> федерального органа исполнительной власти, уполномоченного на реализацию государственной политики в сфере теплоснабжения.</w:t>
      </w:r>
    </w:p>
    <w:p w:rsidR="006335C6" w:rsidRDefault="006335C6" w:rsidP="006335C6">
      <w:pPr>
        <w:pStyle w:val="aa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356B">
        <w:rPr>
          <w:rFonts w:ascii="Times New Roman" w:hAnsi="Times New Roman" w:cs="Times New Roman"/>
          <w:sz w:val="28"/>
          <w:szCs w:val="28"/>
        </w:rPr>
        <w:t xml:space="preserve">В связи с тем, что в соответствии с </w:t>
      </w:r>
      <w:r w:rsidR="000F79EE" w:rsidRPr="009E356B">
        <w:rPr>
          <w:rFonts w:ascii="Times New Roman" w:hAnsi="Times New Roman" w:cs="Times New Roman"/>
          <w:sz w:val="28"/>
          <w:szCs w:val="28"/>
        </w:rPr>
        <w:t xml:space="preserve">установленной Положением о комитете по топливно-энергетическому комплексу Ленинградской области, утвержденным постановлением Правительства Ленинградской области от 02.10.2012 № 302, </w:t>
      </w:r>
      <w:r w:rsidRPr="009E356B">
        <w:rPr>
          <w:rFonts w:ascii="Times New Roman" w:hAnsi="Times New Roman" w:cs="Times New Roman"/>
          <w:sz w:val="28"/>
          <w:szCs w:val="28"/>
        </w:rPr>
        <w:t xml:space="preserve">компетенцией, </w:t>
      </w:r>
      <w:r w:rsidR="00697C42" w:rsidRPr="009E356B">
        <w:rPr>
          <w:rFonts w:ascii="Times New Roman" w:hAnsi="Times New Roman" w:cs="Times New Roman"/>
          <w:sz w:val="28"/>
          <w:szCs w:val="28"/>
        </w:rPr>
        <w:t>комитета по топливно-энергетическому комплексу Ленинградской области (далее-Комитет)</w:t>
      </w:r>
      <w:r w:rsidRPr="009E356B">
        <w:rPr>
          <w:rFonts w:ascii="Times New Roman" w:hAnsi="Times New Roman" w:cs="Times New Roman"/>
          <w:sz w:val="28"/>
          <w:szCs w:val="28"/>
        </w:rPr>
        <w:t xml:space="preserve"> является отраслевым органом исполнительной власти Ленинградской области, осуществляющим государственное управление и реализацию полномочий субъекта Российской Федерации</w:t>
      </w:r>
      <w:r w:rsidR="000F79EE" w:rsidRPr="009E356B">
        <w:rPr>
          <w:rFonts w:ascii="Times New Roman" w:hAnsi="Times New Roman" w:cs="Times New Roman"/>
          <w:sz w:val="28"/>
          <w:szCs w:val="28"/>
        </w:rPr>
        <w:t xml:space="preserve"> в сфере теплоснабжения (</w:t>
      </w:r>
      <w:r w:rsidRPr="009E356B">
        <w:rPr>
          <w:rFonts w:ascii="Times New Roman" w:hAnsi="Times New Roman" w:cs="Times New Roman"/>
          <w:sz w:val="28"/>
          <w:szCs w:val="28"/>
        </w:rPr>
        <w:t xml:space="preserve">в том числе осуществляет мониторинг разработки и утверждения схем теплоснабжения поселений, муниципального округа, городского округа Ленинградской области с численностью населения менее чем пятьсот тысяч человек) представляется целесообразным наделить </w:t>
      </w:r>
      <w:r w:rsidR="00697C42" w:rsidRPr="009E356B">
        <w:rPr>
          <w:rFonts w:ascii="Times New Roman" w:hAnsi="Times New Roman" w:cs="Times New Roman"/>
          <w:sz w:val="28"/>
          <w:szCs w:val="28"/>
        </w:rPr>
        <w:t xml:space="preserve">Комитет </w:t>
      </w:r>
      <w:r w:rsidR="00CC320D" w:rsidRPr="009E356B">
        <w:rPr>
          <w:rFonts w:ascii="Times New Roman" w:hAnsi="Times New Roman" w:cs="Times New Roman"/>
          <w:sz w:val="28"/>
          <w:szCs w:val="28"/>
        </w:rPr>
        <w:t>правовым актом</w:t>
      </w:r>
      <w:r w:rsidRPr="009E356B">
        <w:rPr>
          <w:rFonts w:ascii="Times New Roman" w:hAnsi="Times New Roman" w:cs="Times New Roman"/>
          <w:sz w:val="28"/>
          <w:szCs w:val="28"/>
        </w:rPr>
        <w:t xml:space="preserve"> Правительства Ленинградск</w:t>
      </w:r>
      <w:bookmarkStart w:id="0" w:name="_GoBack"/>
      <w:bookmarkEnd w:id="0"/>
      <w:r w:rsidRPr="009E356B">
        <w:rPr>
          <w:rFonts w:ascii="Times New Roman" w:hAnsi="Times New Roman" w:cs="Times New Roman"/>
          <w:sz w:val="28"/>
          <w:szCs w:val="28"/>
        </w:rPr>
        <w:t xml:space="preserve">ой области полномочиями </w:t>
      </w:r>
      <w:r w:rsidR="000F79EE" w:rsidRPr="009E356B">
        <w:rPr>
          <w:rFonts w:ascii="Times New Roman" w:hAnsi="Times New Roman" w:cs="Times New Roman"/>
          <w:sz w:val="28"/>
          <w:szCs w:val="28"/>
        </w:rPr>
        <w:t>по утверждению схем теплоснабжения в соответствии со ст. 6.1 ФЗ о теплоснабжении.</w:t>
      </w:r>
    </w:p>
    <w:p w:rsidR="00687C0A" w:rsidRDefault="00687C0A" w:rsidP="00687C0A">
      <w:pPr>
        <w:pStyle w:val="aa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настоящего законопроекта будет способствовать реализации задач, предусмотренных ФЗ о теплоснабжении.</w:t>
      </w:r>
    </w:p>
    <w:p w:rsidR="00687C0A" w:rsidRPr="00687C0A" w:rsidRDefault="00EC015C" w:rsidP="00687C0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Так как</w:t>
      </w:r>
      <w:r w:rsidR="00687C0A" w:rsidRPr="00687C0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87C0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законопроект</w:t>
      </w:r>
      <w:r w:rsidR="00687C0A" w:rsidRPr="00687C0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не затрагивает вопросы осуществления предпринимательской и инвестиционной деятельности он не подлежит оценке регулирующего воздействия.</w:t>
      </w:r>
    </w:p>
    <w:p w:rsidR="00F53F9C" w:rsidRDefault="00F53F9C" w:rsidP="0038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39C4" w:rsidRDefault="001B39C4" w:rsidP="003829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2B3E" w:rsidRDefault="00B72B3E" w:rsidP="00B72B3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B72B3E" w:rsidRDefault="00B72B3E" w:rsidP="00B72B3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топливно-энергетическому комплексу </w:t>
      </w:r>
    </w:p>
    <w:p w:rsidR="00B72B3E" w:rsidRPr="00195802" w:rsidRDefault="00B72B3E" w:rsidP="00B72B3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С.С. Морозов</w:t>
      </w:r>
    </w:p>
    <w:p w:rsidR="003829E7" w:rsidRPr="00372D99" w:rsidRDefault="003829E7" w:rsidP="00CB66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829E7" w:rsidRPr="00372D99" w:rsidSect="00AD6EFA">
      <w:pgSz w:w="11906" w:h="16838"/>
      <w:pgMar w:top="851" w:right="851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C99"/>
    <w:rsid w:val="00066979"/>
    <w:rsid w:val="000863FD"/>
    <w:rsid w:val="00092AA3"/>
    <w:rsid w:val="0009456D"/>
    <w:rsid w:val="000C01E2"/>
    <w:rsid w:val="000E1823"/>
    <w:rsid w:val="000F76B5"/>
    <w:rsid w:val="000F79EE"/>
    <w:rsid w:val="001068F0"/>
    <w:rsid w:val="001771E4"/>
    <w:rsid w:val="001B39C4"/>
    <w:rsid w:val="001C13EB"/>
    <w:rsid w:val="001C37D1"/>
    <w:rsid w:val="001D6DBC"/>
    <w:rsid w:val="001F1EAC"/>
    <w:rsid w:val="00205CCE"/>
    <w:rsid w:val="00233E0C"/>
    <w:rsid w:val="00252FCD"/>
    <w:rsid w:val="00270945"/>
    <w:rsid w:val="002753C3"/>
    <w:rsid w:val="002B67FE"/>
    <w:rsid w:val="00372B60"/>
    <w:rsid w:val="00372D99"/>
    <w:rsid w:val="003829E7"/>
    <w:rsid w:val="003C27E5"/>
    <w:rsid w:val="003C6A8B"/>
    <w:rsid w:val="003D0B24"/>
    <w:rsid w:val="003F78EF"/>
    <w:rsid w:val="00421C99"/>
    <w:rsid w:val="00425817"/>
    <w:rsid w:val="004376E5"/>
    <w:rsid w:val="00453FE0"/>
    <w:rsid w:val="0046271B"/>
    <w:rsid w:val="00494245"/>
    <w:rsid w:val="00497E20"/>
    <w:rsid w:val="004A1BEB"/>
    <w:rsid w:val="004C546E"/>
    <w:rsid w:val="0050432C"/>
    <w:rsid w:val="005500B8"/>
    <w:rsid w:val="005514F0"/>
    <w:rsid w:val="005724FB"/>
    <w:rsid w:val="005756BB"/>
    <w:rsid w:val="00576A32"/>
    <w:rsid w:val="0059170A"/>
    <w:rsid w:val="005A3159"/>
    <w:rsid w:val="005F1DA7"/>
    <w:rsid w:val="006335C6"/>
    <w:rsid w:val="00687C0A"/>
    <w:rsid w:val="00692855"/>
    <w:rsid w:val="00696014"/>
    <w:rsid w:val="00697C42"/>
    <w:rsid w:val="006C5719"/>
    <w:rsid w:val="00707B4C"/>
    <w:rsid w:val="00722B7F"/>
    <w:rsid w:val="0073592D"/>
    <w:rsid w:val="00754950"/>
    <w:rsid w:val="00783BA4"/>
    <w:rsid w:val="007A7066"/>
    <w:rsid w:val="007B31D2"/>
    <w:rsid w:val="008452E8"/>
    <w:rsid w:val="00854E7F"/>
    <w:rsid w:val="00891A02"/>
    <w:rsid w:val="00896429"/>
    <w:rsid w:val="008B2FC1"/>
    <w:rsid w:val="009027AF"/>
    <w:rsid w:val="00917B0C"/>
    <w:rsid w:val="00926DFC"/>
    <w:rsid w:val="009417F5"/>
    <w:rsid w:val="00956F88"/>
    <w:rsid w:val="009639C7"/>
    <w:rsid w:val="00992D8F"/>
    <w:rsid w:val="009932EE"/>
    <w:rsid w:val="009B4864"/>
    <w:rsid w:val="009D42E4"/>
    <w:rsid w:val="009E356B"/>
    <w:rsid w:val="009F316C"/>
    <w:rsid w:val="009F3B18"/>
    <w:rsid w:val="00A069C7"/>
    <w:rsid w:val="00AC34C3"/>
    <w:rsid w:val="00AD0F27"/>
    <w:rsid w:val="00AD6EFA"/>
    <w:rsid w:val="00B62005"/>
    <w:rsid w:val="00B72B3E"/>
    <w:rsid w:val="00B73116"/>
    <w:rsid w:val="00BA7F22"/>
    <w:rsid w:val="00BF295D"/>
    <w:rsid w:val="00C66348"/>
    <w:rsid w:val="00C66CAC"/>
    <w:rsid w:val="00C76467"/>
    <w:rsid w:val="00C8177B"/>
    <w:rsid w:val="00C84A14"/>
    <w:rsid w:val="00CB66D2"/>
    <w:rsid w:val="00CC320D"/>
    <w:rsid w:val="00CE6E88"/>
    <w:rsid w:val="00D14841"/>
    <w:rsid w:val="00D213C3"/>
    <w:rsid w:val="00D44734"/>
    <w:rsid w:val="00D5706C"/>
    <w:rsid w:val="00D63B5E"/>
    <w:rsid w:val="00D951DB"/>
    <w:rsid w:val="00DD16A2"/>
    <w:rsid w:val="00E04CE4"/>
    <w:rsid w:val="00E11005"/>
    <w:rsid w:val="00E3741E"/>
    <w:rsid w:val="00E3748A"/>
    <w:rsid w:val="00E54339"/>
    <w:rsid w:val="00E62A8B"/>
    <w:rsid w:val="00E67B32"/>
    <w:rsid w:val="00E71EC3"/>
    <w:rsid w:val="00E821BC"/>
    <w:rsid w:val="00EC015C"/>
    <w:rsid w:val="00EE70CB"/>
    <w:rsid w:val="00EF68D0"/>
    <w:rsid w:val="00F1678F"/>
    <w:rsid w:val="00F53F9C"/>
    <w:rsid w:val="00F954AF"/>
    <w:rsid w:val="00FC6C7D"/>
    <w:rsid w:val="00FF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431B49-54F6-4277-BBB1-2A882908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4473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4473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44734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4473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44734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44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4734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707B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1718&amp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9577B-9AD5-4925-AA05-0DC11EA92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1229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Андреевич Васильчиков</dc:creator>
  <cp:lastModifiedBy>Маслова Дарья Андреевна</cp:lastModifiedBy>
  <cp:revision>13</cp:revision>
  <cp:lastPrinted>2024-05-29T13:45:00Z</cp:lastPrinted>
  <dcterms:created xsi:type="dcterms:W3CDTF">2024-11-07T14:19:00Z</dcterms:created>
  <dcterms:modified xsi:type="dcterms:W3CDTF">2025-01-28T12:57:00Z</dcterms:modified>
</cp:coreProperties>
</file>