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3F21" w:rsidRPr="00195802" w:rsidRDefault="00195802" w:rsidP="0019580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5802"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195802" w:rsidRDefault="00195802" w:rsidP="0019580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22C2A" w:rsidRDefault="00A22C2A" w:rsidP="002129C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29C0" w:rsidRDefault="002129C0" w:rsidP="002129C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6EFA">
        <w:rPr>
          <w:rFonts w:ascii="Times New Roman" w:hAnsi="Times New Roman" w:cs="Times New Roman"/>
          <w:b/>
          <w:sz w:val="28"/>
          <w:szCs w:val="28"/>
        </w:rPr>
        <w:t xml:space="preserve">к проекту </w:t>
      </w:r>
      <w:r>
        <w:rPr>
          <w:rFonts w:ascii="Times New Roman" w:hAnsi="Times New Roman" w:cs="Times New Roman"/>
          <w:b/>
          <w:sz w:val="28"/>
          <w:szCs w:val="28"/>
        </w:rPr>
        <w:t xml:space="preserve">областного закона Ленинградской области </w:t>
      </w:r>
    </w:p>
    <w:p w:rsidR="002129C0" w:rsidRPr="00707B4C" w:rsidRDefault="002129C0" w:rsidP="002129C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7B4C">
        <w:rPr>
          <w:rFonts w:ascii="Times New Roman" w:hAnsi="Times New Roman" w:cs="Times New Roman"/>
          <w:b/>
          <w:sz w:val="28"/>
          <w:szCs w:val="28"/>
        </w:rPr>
        <w:t>«О перераспределении отдельных полномочий в сфере теплоснабжения</w:t>
      </w:r>
    </w:p>
    <w:p w:rsidR="002129C0" w:rsidRPr="00707B4C" w:rsidRDefault="002129C0" w:rsidP="002129C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7B4C">
        <w:rPr>
          <w:rFonts w:ascii="Times New Roman" w:hAnsi="Times New Roman" w:cs="Times New Roman"/>
          <w:b/>
          <w:sz w:val="28"/>
          <w:szCs w:val="28"/>
        </w:rPr>
        <w:t xml:space="preserve"> меж</w:t>
      </w:r>
      <w:r>
        <w:rPr>
          <w:rFonts w:ascii="Times New Roman" w:hAnsi="Times New Roman" w:cs="Times New Roman"/>
          <w:b/>
          <w:sz w:val="28"/>
          <w:szCs w:val="28"/>
        </w:rPr>
        <w:t>д</w:t>
      </w:r>
      <w:r w:rsidR="006106CA">
        <w:rPr>
          <w:rFonts w:ascii="Times New Roman" w:hAnsi="Times New Roman" w:cs="Times New Roman"/>
          <w:b/>
          <w:sz w:val="28"/>
          <w:szCs w:val="28"/>
        </w:rPr>
        <w:t>у органами исполнительной</w:t>
      </w:r>
      <w:r w:rsidRPr="00707B4C">
        <w:rPr>
          <w:rFonts w:ascii="Times New Roman" w:hAnsi="Times New Roman" w:cs="Times New Roman"/>
          <w:b/>
          <w:sz w:val="28"/>
          <w:szCs w:val="28"/>
        </w:rPr>
        <w:t xml:space="preserve"> власти Ленинградской области»</w:t>
      </w:r>
    </w:p>
    <w:p w:rsidR="00544550" w:rsidRDefault="00544550" w:rsidP="0019580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6383" w:rsidRDefault="00C26383" w:rsidP="006616C0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26383" w:rsidRDefault="00C26383" w:rsidP="006616C0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22C2A" w:rsidRDefault="00A22C2A" w:rsidP="006616C0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22C2A" w:rsidRDefault="00A22C2A" w:rsidP="006616C0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A22C2A" w:rsidRDefault="00A22C2A" w:rsidP="006616C0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22C2A" w:rsidRDefault="00A22C2A" w:rsidP="006616C0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75823" w:rsidRDefault="00393ECA" w:rsidP="006616C0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D75823">
        <w:rPr>
          <w:rFonts w:ascii="Times New Roman" w:hAnsi="Times New Roman" w:cs="Times New Roman"/>
          <w:sz w:val="28"/>
          <w:szCs w:val="28"/>
        </w:rPr>
        <w:t>ри</w:t>
      </w:r>
      <w:r w:rsidR="004A3A84" w:rsidRPr="002129C0">
        <w:rPr>
          <w:rFonts w:ascii="Times New Roman" w:hAnsi="Times New Roman" w:cs="Times New Roman"/>
          <w:sz w:val="28"/>
          <w:szCs w:val="28"/>
        </w:rPr>
        <w:t>няти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4A3A84" w:rsidRPr="002129C0">
        <w:rPr>
          <w:rFonts w:ascii="Times New Roman" w:hAnsi="Times New Roman" w:cs="Times New Roman"/>
          <w:sz w:val="28"/>
          <w:szCs w:val="28"/>
        </w:rPr>
        <w:t xml:space="preserve"> </w:t>
      </w:r>
      <w:r w:rsidR="002129C0" w:rsidRPr="002129C0">
        <w:rPr>
          <w:rFonts w:ascii="Times New Roman" w:hAnsi="Times New Roman" w:cs="Times New Roman"/>
          <w:sz w:val="28"/>
          <w:szCs w:val="28"/>
        </w:rPr>
        <w:t xml:space="preserve">областного закона «О перераспределении отдельных полномочий в сфере теплоснабжения между органами </w:t>
      </w:r>
      <w:r w:rsidR="006106CA">
        <w:rPr>
          <w:rFonts w:ascii="Times New Roman" w:hAnsi="Times New Roman" w:cs="Times New Roman"/>
          <w:sz w:val="28"/>
          <w:szCs w:val="28"/>
        </w:rPr>
        <w:t>исполнительной</w:t>
      </w:r>
      <w:r w:rsidR="002129C0" w:rsidRPr="002129C0">
        <w:rPr>
          <w:rFonts w:ascii="Times New Roman" w:hAnsi="Times New Roman" w:cs="Times New Roman"/>
          <w:sz w:val="28"/>
          <w:szCs w:val="28"/>
        </w:rPr>
        <w:t xml:space="preserve"> власти Ленинградской области и органами местного самоуправления Ленинградской области»</w:t>
      </w:r>
      <w:r w:rsidR="00D75823">
        <w:rPr>
          <w:rFonts w:ascii="Times New Roman" w:hAnsi="Times New Roman" w:cs="Times New Roman"/>
          <w:sz w:val="28"/>
          <w:szCs w:val="28"/>
        </w:rPr>
        <w:t xml:space="preserve"> (далее-Проект)</w:t>
      </w:r>
      <w:r w:rsidR="002129C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влечет необходимость</w:t>
      </w:r>
      <w:r w:rsidR="00AA59E2" w:rsidRPr="002129C0">
        <w:rPr>
          <w:rFonts w:ascii="Times New Roman" w:hAnsi="Times New Roman" w:cs="Times New Roman"/>
          <w:sz w:val="28"/>
          <w:szCs w:val="28"/>
        </w:rPr>
        <w:t xml:space="preserve"> </w:t>
      </w:r>
      <w:r w:rsidR="004A3A84" w:rsidRPr="002129C0">
        <w:rPr>
          <w:rFonts w:ascii="Times New Roman" w:hAnsi="Times New Roman" w:cs="Times New Roman"/>
          <w:sz w:val="28"/>
          <w:szCs w:val="28"/>
        </w:rPr>
        <w:t>дополнительн</w:t>
      </w:r>
      <w:r w:rsidR="00D75823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го</w:t>
      </w:r>
      <w:r w:rsidR="004A3A84" w:rsidRPr="002129C0">
        <w:rPr>
          <w:rFonts w:ascii="Times New Roman" w:hAnsi="Times New Roman" w:cs="Times New Roman"/>
          <w:sz w:val="28"/>
          <w:szCs w:val="28"/>
        </w:rPr>
        <w:t xml:space="preserve"> </w:t>
      </w:r>
      <w:r w:rsidR="00D75823">
        <w:rPr>
          <w:rFonts w:ascii="Times New Roman" w:hAnsi="Times New Roman" w:cs="Times New Roman"/>
          <w:sz w:val="28"/>
          <w:szCs w:val="28"/>
        </w:rPr>
        <w:t>финансировани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4A3A84" w:rsidRPr="002129C0">
        <w:rPr>
          <w:rFonts w:ascii="Times New Roman" w:hAnsi="Times New Roman" w:cs="Times New Roman"/>
          <w:sz w:val="28"/>
          <w:szCs w:val="28"/>
        </w:rPr>
        <w:t xml:space="preserve"> из </w:t>
      </w:r>
      <w:r w:rsidR="002129C0">
        <w:rPr>
          <w:rFonts w:ascii="Times New Roman" w:hAnsi="Times New Roman" w:cs="Times New Roman"/>
          <w:sz w:val="28"/>
          <w:szCs w:val="28"/>
        </w:rPr>
        <w:t>областного бюджета Ленинградской области</w:t>
      </w:r>
      <w:r w:rsidR="004A3A84" w:rsidRPr="002129C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75823" w:rsidRDefault="00D75823" w:rsidP="006616C0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75823">
        <w:rPr>
          <w:rFonts w:ascii="Times New Roman" w:hAnsi="Times New Roman" w:cs="Times New Roman"/>
          <w:sz w:val="28"/>
          <w:szCs w:val="28"/>
        </w:rPr>
        <w:t>Так, в случае, если полномочия по утверждению схем теплоснабжения поселений, муниципальных округов, городских округов с численностью населения менее пятисот тысяч человек, в том числе присвоение статуса единой теплоснабжающей организации, за исключением полномочий по разработке и актуализации схем теплоснабжения поселений, муниципальных округов, городских округов с численностью населения менее пятисот тысяч человек</w:t>
      </w:r>
      <w:r>
        <w:rPr>
          <w:rFonts w:ascii="Times New Roman" w:hAnsi="Times New Roman" w:cs="Times New Roman"/>
          <w:sz w:val="28"/>
          <w:szCs w:val="28"/>
        </w:rPr>
        <w:t xml:space="preserve">, на основании решения Правительства Ленинградской области будут возложены на комитет по топливно-энергетическому комплексу Ленинградской области (далее-Комитет), обеспечение реализации указанных полномочий будет </w:t>
      </w:r>
      <w:r w:rsidR="006106CA">
        <w:rPr>
          <w:rFonts w:ascii="Times New Roman" w:hAnsi="Times New Roman" w:cs="Times New Roman"/>
          <w:sz w:val="28"/>
          <w:szCs w:val="28"/>
        </w:rPr>
        <w:t>осуществляться</w:t>
      </w:r>
      <w:r>
        <w:rPr>
          <w:rFonts w:ascii="Times New Roman" w:hAnsi="Times New Roman" w:cs="Times New Roman"/>
          <w:sz w:val="28"/>
          <w:szCs w:val="28"/>
        </w:rPr>
        <w:t xml:space="preserve"> отдел</w:t>
      </w:r>
      <w:r w:rsidR="006106CA">
        <w:rPr>
          <w:rFonts w:ascii="Times New Roman" w:hAnsi="Times New Roman" w:cs="Times New Roman"/>
          <w:sz w:val="28"/>
          <w:szCs w:val="28"/>
        </w:rPr>
        <w:t>ом</w:t>
      </w:r>
      <w:r>
        <w:rPr>
          <w:rFonts w:ascii="Times New Roman" w:hAnsi="Times New Roman" w:cs="Times New Roman"/>
          <w:sz w:val="28"/>
          <w:szCs w:val="28"/>
        </w:rPr>
        <w:t xml:space="preserve"> теплоэнергетики Комитета.</w:t>
      </w:r>
    </w:p>
    <w:p w:rsidR="00D75823" w:rsidRDefault="00D75823" w:rsidP="006616C0">
      <w:pPr>
        <w:pStyle w:val="a3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75823">
        <w:rPr>
          <w:rFonts w:ascii="Times New Roman" w:eastAsia="Calibri" w:hAnsi="Times New Roman" w:cs="Times New Roman"/>
          <w:sz w:val="28"/>
          <w:szCs w:val="28"/>
        </w:rPr>
        <w:t xml:space="preserve">В настоящее время штатная численность отдела теплоэнергетики </w:t>
      </w:r>
      <w:r w:rsidR="006106CA">
        <w:rPr>
          <w:rFonts w:ascii="Times New Roman" w:eastAsia="Calibri" w:hAnsi="Times New Roman" w:cs="Times New Roman"/>
          <w:sz w:val="28"/>
          <w:szCs w:val="28"/>
        </w:rPr>
        <w:t>К</w:t>
      </w:r>
      <w:r w:rsidRPr="00D75823">
        <w:rPr>
          <w:rFonts w:ascii="Times New Roman" w:eastAsia="Calibri" w:hAnsi="Times New Roman" w:cs="Times New Roman"/>
          <w:sz w:val="28"/>
          <w:szCs w:val="28"/>
        </w:rPr>
        <w:t xml:space="preserve">омитета - 7 штатных единиц. В целях обеспечения выполнения </w:t>
      </w:r>
      <w:r>
        <w:rPr>
          <w:rFonts w:ascii="Times New Roman" w:eastAsia="Calibri" w:hAnsi="Times New Roman" w:cs="Times New Roman"/>
          <w:sz w:val="28"/>
          <w:szCs w:val="28"/>
        </w:rPr>
        <w:t xml:space="preserve">вышеуказанных </w:t>
      </w:r>
      <w:r w:rsidRPr="00D75823">
        <w:rPr>
          <w:rFonts w:ascii="Times New Roman" w:eastAsia="Calibri" w:hAnsi="Times New Roman" w:cs="Times New Roman"/>
          <w:sz w:val="28"/>
          <w:szCs w:val="28"/>
        </w:rPr>
        <w:t xml:space="preserve">полномочий, </w:t>
      </w:r>
      <w:r w:rsidR="006106CA">
        <w:rPr>
          <w:rFonts w:ascii="Times New Roman" w:eastAsia="Calibri" w:hAnsi="Times New Roman" w:cs="Times New Roman"/>
          <w:sz w:val="28"/>
          <w:szCs w:val="28"/>
        </w:rPr>
        <w:t>К</w:t>
      </w:r>
      <w:r w:rsidRPr="00D75823">
        <w:rPr>
          <w:rFonts w:ascii="Times New Roman" w:eastAsia="Calibri" w:hAnsi="Times New Roman" w:cs="Times New Roman"/>
          <w:sz w:val="28"/>
          <w:szCs w:val="28"/>
        </w:rPr>
        <w:t>омитетом предлагается внести изменения в структуру отдела теплоэнергетики с увеличением штатной численности сотрудников</w:t>
      </w:r>
      <w:r>
        <w:rPr>
          <w:rFonts w:ascii="Times New Roman" w:eastAsia="Calibri" w:hAnsi="Times New Roman" w:cs="Times New Roman"/>
          <w:sz w:val="28"/>
          <w:szCs w:val="28"/>
        </w:rPr>
        <w:t xml:space="preserve">, что потребует выделение дополнительного финансирования на оплату </w:t>
      </w:r>
      <w:r w:rsidR="006106CA">
        <w:rPr>
          <w:rFonts w:ascii="Times New Roman" w:eastAsia="Calibri" w:hAnsi="Times New Roman" w:cs="Times New Roman"/>
          <w:sz w:val="28"/>
          <w:szCs w:val="28"/>
        </w:rPr>
        <w:t xml:space="preserve">их </w:t>
      </w:r>
      <w:r>
        <w:rPr>
          <w:rFonts w:ascii="Times New Roman" w:eastAsia="Calibri" w:hAnsi="Times New Roman" w:cs="Times New Roman"/>
          <w:sz w:val="28"/>
          <w:szCs w:val="28"/>
        </w:rPr>
        <w:t>труда, организацию рабоч</w:t>
      </w:r>
      <w:r w:rsidR="006106CA">
        <w:rPr>
          <w:rFonts w:ascii="Times New Roman" w:eastAsia="Calibri" w:hAnsi="Times New Roman" w:cs="Times New Roman"/>
          <w:sz w:val="28"/>
          <w:szCs w:val="28"/>
        </w:rPr>
        <w:t>их мест</w:t>
      </w:r>
      <w:r w:rsidRPr="00D7582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97724" w:rsidRPr="00597724" w:rsidRDefault="00597724" w:rsidP="005977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97724">
        <w:rPr>
          <w:rFonts w:ascii="Times New Roman" w:hAnsi="Times New Roman" w:cs="Times New Roman"/>
          <w:sz w:val="28"/>
          <w:szCs w:val="28"/>
        </w:rPr>
        <w:t>Существующая потребность увеличения штатной численности отдела теплоэнергетики в целях обеспечения выполнения передаваемых полномочий, составляет 2 штатные единицы (заместитель начальника; главный специалист).</w:t>
      </w:r>
    </w:p>
    <w:p w:rsidR="00597724" w:rsidRPr="00597724" w:rsidRDefault="00597724" w:rsidP="005977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97724">
        <w:rPr>
          <w:rFonts w:ascii="Times New Roman" w:hAnsi="Times New Roman" w:cs="Times New Roman"/>
          <w:sz w:val="28"/>
          <w:szCs w:val="28"/>
        </w:rPr>
        <w:t xml:space="preserve">Таким образом, штатная численность отдела теплоэнергетики комитета составит 9 штатных единиц. </w:t>
      </w:r>
    </w:p>
    <w:p w:rsidR="00597724" w:rsidRDefault="00597724" w:rsidP="005977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97724">
        <w:rPr>
          <w:rFonts w:ascii="Times New Roman" w:hAnsi="Times New Roman" w:cs="Times New Roman"/>
          <w:sz w:val="28"/>
          <w:szCs w:val="28"/>
        </w:rPr>
        <w:t>Месячный фонд оплаты труда по денежному вознаграждению/должностному окладу увеличится на 53 700,59 рублей (</w:t>
      </w:r>
      <w:r w:rsidRPr="00597724">
        <w:rPr>
          <w:rFonts w:ascii="Times New Roman" w:hAnsi="Times New Roman" w:cs="Times New Roman"/>
          <w:sz w:val="28"/>
          <w:szCs w:val="28"/>
          <w:u w:val="single"/>
        </w:rPr>
        <w:t>согласно действующей редакции штатного расписания</w:t>
      </w:r>
      <w:r w:rsidRPr="00597724">
        <w:rPr>
          <w:rFonts w:ascii="Times New Roman" w:hAnsi="Times New Roman" w:cs="Times New Roman"/>
          <w:sz w:val="28"/>
          <w:szCs w:val="28"/>
        </w:rPr>
        <w:t xml:space="preserve"> комитета ФОТ отдела теплоэнергетики комитета – 169 196,76 рублей).</w:t>
      </w:r>
    </w:p>
    <w:p w:rsidR="00A22C2A" w:rsidRDefault="00A22C2A" w:rsidP="005977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22C2A" w:rsidRDefault="00A22C2A" w:rsidP="005977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5000" w:type="pct"/>
        <w:tblLayout w:type="fixed"/>
        <w:tblLook w:val="04A0" w:firstRow="1" w:lastRow="0" w:firstColumn="1" w:lastColumn="0" w:noHBand="0" w:noVBand="1"/>
      </w:tblPr>
      <w:tblGrid>
        <w:gridCol w:w="1129"/>
        <w:gridCol w:w="1493"/>
        <w:gridCol w:w="1222"/>
        <w:gridCol w:w="2791"/>
        <w:gridCol w:w="2970"/>
      </w:tblGrid>
      <w:tr w:rsidR="00597724" w:rsidRPr="00597724" w:rsidTr="00597724">
        <w:tc>
          <w:tcPr>
            <w:tcW w:w="588" w:type="pct"/>
          </w:tcPr>
          <w:p w:rsidR="00597724" w:rsidRPr="00597724" w:rsidRDefault="00597724" w:rsidP="00597724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97724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Шифр должности</w:t>
            </w:r>
          </w:p>
        </w:tc>
        <w:tc>
          <w:tcPr>
            <w:tcW w:w="777" w:type="pct"/>
          </w:tcPr>
          <w:p w:rsidR="00597724" w:rsidRPr="00597724" w:rsidRDefault="00597724" w:rsidP="00597724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97724">
              <w:rPr>
                <w:rFonts w:ascii="Times New Roman" w:eastAsiaTheme="minorEastAsia" w:hAnsi="Times New Roman" w:cs="Times New Roman"/>
                <w:lang w:eastAsia="ru-RU"/>
              </w:rPr>
              <w:t>Наименование должности</w:t>
            </w:r>
          </w:p>
        </w:tc>
        <w:tc>
          <w:tcPr>
            <w:tcW w:w="636" w:type="pct"/>
          </w:tcPr>
          <w:p w:rsidR="00597724" w:rsidRPr="00597724" w:rsidRDefault="00597724" w:rsidP="00597724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97724">
              <w:rPr>
                <w:rFonts w:ascii="Times New Roman" w:eastAsiaTheme="minorEastAsia" w:hAnsi="Times New Roman" w:cs="Times New Roman"/>
                <w:lang w:eastAsia="ru-RU"/>
              </w:rPr>
              <w:t>Количество штатных единиц</w:t>
            </w:r>
          </w:p>
        </w:tc>
        <w:tc>
          <w:tcPr>
            <w:tcW w:w="1453" w:type="pct"/>
          </w:tcPr>
          <w:p w:rsidR="00597724" w:rsidRPr="00597724" w:rsidRDefault="00597724" w:rsidP="00597724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97724">
              <w:rPr>
                <w:rFonts w:ascii="Times New Roman" w:eastAsiaTheme="minorEastAsia" w:hAnsi="Times New Roman" w:cs="Times New Roman"/>
                <w:lang w:eastAsia="ru-RU"/>
              </w:rPr>
              <w:t>Месячное денежное вознаграждение/должностной оклад (рублей)</w:t>
            </w:r>
          </w:p>
        </w:tc>
        <w:tc>
          <w:tcPr>
            <w:tcW w:w="1546" w:type="pct"/>
          </w:tcPr>
          <w:p w:rsidR="00597724" w:rsidRPr="00597724" w:rsidRDefault="00597724" w:rsidP="00597724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97724">
              <w:rPr>
                <w:rFonts w:ascii="Times New Roman" w:eastAsiaTheme="minorEastAsia" w:hAnsi="Times New Roman" w:cs="Times New Roman"/>
                <w:lang w:eastAsia="ru-RU"/>
              </w:rPr>
              <w:t>Месячный фонд оплаты труда по денежному вознаграждению/должностному окладу (рублей)</w:t>
            </w:r>
          </w:p>
        </w:tc>
      </w:tr>
      <w:tr w:rsidR="00597724" w:rsidRPr="00597724" w:rsidTr="00597724">
        <w:tc>
          <w:tcPr>
            <w:tcW w:w="5000" w:type="pct"/>
            <w:gridSpan w:val="5"/>
          </w:tcPr>
          <w:p w:rsidR="00597724" w:rsidRPr="00597724" w:rsidRDefault="00597724" w:rsidP="00597724">
            <w:pPr>
              <w:jc w:val="center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597724">
              <w:rPr>
                <w:rFonts w:ascii="Times New Roman" w:eastAsiaTheme="minorEastAsia" w:hAnsi="Times New Roman" w:cs="Times New Roman"/>
                <w:b/>
                <w:lang w:eastAsia="ru-RU"/>
              </w:rPr>
              <w:t>Отдел теплоэнергетики</w:t>
            </w:r>
          </w:p>
        </w:tc>
      </w:tr>
      <w:tr w:rsidR="00597724" w:rsidRPr="00597724" w:rsidTr="00597724">
        <w:tc>
          <w:tcPr>
            <w:tcW w:w="588" w:type="pct"/>
          </w:tcPr>
          <w:p w:rsidR="00597724" w:rsidRPr="00597724" w:rsidRDefault="00597724" w:rsidP="00597724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97724">
              <w:rPr>
                <w:rFonts w:ascii="Times New Roman" w:eastAsiaTheme="minorEastAsia" w:hAnsi="Times New Roman" w:cs="Times New Roman"/>
                <w:lang w:eastAsia="ru-RU"/>
              </w:rPr>
              <w:t>Р3</w:t>
            </w:r>
          </w:p>
        </w:tc>
        <w:tc>
          <w:tcPr>
            <w:tcW w:w="777" w:type="pct"/>
          </w:tcPr>
          <w:p w:rsidR="00597724" w:rsidRPr="00597724" w:rsidRDefault="00597724" w:rsidP="00597724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597724">
              <w:rPr>
                <w:rFonts w:ascii="Times New Roman" w:eastAsiaTheme="minorEastAsia" w:hAnsi="Times New Roman" w:cs="Times New Roman"/>
                <w:lang w:eastAsia="ru-RU"/>
              </w:rPr>
              <w:t>Начальник отдела</w:t>
            </w:r>
          </w:p>
        </w:tc>
        <w:tc>
          <w:tcPr>
            <w:tcW w:w="636" w:type="pct"/>
          </w:tcPr>
          <w:p w:rsidR="00597724" w:rsidRPr="00597724" w:rsidRDefault="00597724" w:rsidP="00597724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97724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1453" w:type="pct"/>
          </w:tcPr>
          <w:p w:rsidR="00597724" w:rsidRPr="00597724" w:rsidRDefault="00597724" w:rsidP="00597724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97724">
              <w:rPr>
                <w:rFonts w:ascii="Times New Roman" w:eastAsiaTheme="minorEastAsia" w:hAnsi="Times New Roman" w:cs="Times New Roman"/>
                <w:lang w:eastAsia="ru-RU"/>
              </w:rPr>
              <w:t>32 151,95</w:t>
            </w:r>
          </w:p>
        </w:tc>
        <w:tc>
          <w:tcPr>
            <w:tcW w:w="1546" w:type="pct"/>
          </w:tcPr>
          <w:p w:rsidR="00597724" w:rsidRPr="00597724" w:rsidRDefault="00597724" w:rsidP="00597724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97724">
              <w:rPr>
                <w:rFonts w:ascii="Times New Roman" w:eastAsiaTheme="minorEastAsia" w:hAnsi="Times New Roman" w:cs="Times New Roman"/>
                <w:lang w:eastAsia="ru-RU"/>
              </w:rPr>
              <w:t>32 151,95</w:t>
            </w:r>
          </w:p>
        </w:tc>
      </w:tr>
      <w:tr w:rsidR="00597724" w:rsidRPr="00597724" w:rsidTr="00597724">
        <w:tc>
          <w:tcPr>
            <w:tcW w:w="588" w:type="pct"/>
          </w:tcPr>
          <w:p w:rsidR="00597724" w:rsidRPr="00597724" w:rsidRDefault="00597724" w:rsidP="00597724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97724">
              <w:rPr>
                <w:rFonts w:ascii="Times New Roman" w:eastAsiaTheme="minorEastAsia" w:hAnsi="Times New Roman" w:cs="Times New Roman"/>
                <w:lang w:eastAsia="ru-RU"/>
              </w:rPr>
              <w:t>Р3</w:t>
            </w:r>
          </w:p>
        </w:tc>
        <w:tc>
          <w:tcPr>
            <w:tcW w:w="777" w:type="pct"/>
          </w:tcPr>
          <w:p w:rsidR="00597724" w:rsidRPr="00597724" w:rsidRDefault="00597724" w:rsidP="00597724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597724">
              <w:rPr>
                <w:rFonts w:ascii="Times New Roman" w:eastAsiaTheme="minorEastAsia" w:hAnsi="Times New Roman" w:cs="Times New Roman"/>
                <w:lang w:eastAsia="ru-RU"/>
              </w:rPr>
              <w:t>Заместитель начальника</w:t>
            </w:r>
          </w:p>
        </w:tc>
        <w:tc>
          <w:tcPr>
            <w:tcW w:w="636" w:type="pct"/>
          </w:tcPr>
          <w:p w:rsidR="00597724" w:rsidRPr="00597724" w:rsidRDefault="00597724" w:rsidP="00597724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97724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1453" w:type="pct"/>
          </w:tcPr>
          <w:p w:rsidR="00597724" w:rsidRPr="00597724" w:rsidRDefault="00597724" w:rsidP="00597724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97724">
              <w:rPr>
                <w:rFonts w:ascii="Times New Roman" w:eastAsiaTheme="minorEastAsia" w:hAnsi="Times New Roman" w:cs="Times New Roman"/>
                <w:lang w:eastAsia="ru-RU"/>
              </w:rPr>
              <w:t>29 073,57</w:t>
            </w:r>
          </w:p>
        </w:tc>
        <w:tc>
          <w:tcPr>
            <w:tcW w:w="1546" w:type="pct"/>
          </w:tcPr>
          <w:p w:rsidR="00597724" w:rsidRPr="00597724" w:rsidRDefault="00597724" w:rsidP="00597724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97724">
              <w:rPr>
                <w:rFonts w:ascii="Times New Roman" w:eastAsiaTheme="minorEastAsia" w:hAnsi="Times New Roman" w:cs="Times New Roman"/>
                <w:lang w:eastAsia="ru-RU"/>
              </w:rPr>
              <w:t>29 073,57</w:t>
            </w:r>
          </w:p>
        </w:tc>
      </w:tr>
      <w:tr w:rsidR="00597724" w:rsidRPr="00597724" w:rsidTr="00597724">
        <w:tc>
          <w:tcPr>
            <w:tcW w:w="588" w:type="pct"/>
          </w:tcPr>
          <w:p w:rsidR="00597724" w:rsidRPr="00597724" w:rsidRDefault="00597724" w:rsidP="00597724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97724">
              <w:rPr>
                <w:rFonts w:ascii="Times New Roman" w:eastAsiaTheme="minorEastAsia" w:hAnsi="Times New Roman" w:cs="Times New Roman"/>
                <w:lang w:eastAsia="ru-RU"/>
              </w:rPr>
              <w:t>С3</w:t>
            </w:r>
          </w:p>
        </w:tc>
        <w:tc>
          <w:tcPr>
            <w:tcW w:w="777" w:type="pct"/>
          </w:tcPr>
          <w:p w:rsidR="00597724" w:rsidRPr="00597724" w:rsidRDefault="00597724" w:rsidP="00597724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597724">
              <w:rPr>
                <w:rFonts w:ascii="Times New Roman" w:eastAsiaTheme="minorEastAsia" w:hAnsi="Times New Roman" w:cs="Times New Roman"/>
                <w:lang w:eastAsia="ru-RU"/>
              </w:rPr>
              <w:t>Консультант</w:t>
            </w:r>
          </w:p>
        </w:tc>
        <w:tc>
          <w:tcPr>
            <w:tcW w:w="636" w:type="pct"/>
          </w:tcPr>
          <w:p w:rsidR="00597724" w:rsidRPr="00597724" w:rsidRDefault="00597724" w:rsidP="00597724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97724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1453" w:type="pct"/>
          </w:tcPr>
          <w:p w:rsidR="00597724" w:rsidRPr="00597724" w:rsidRDefault="00597724" w:rsidP="00597724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97724">
              <w:rPr>
                <w:rFonts w:ascii="Times New Roman" w:eastAsiaTheme="minorEastAsia" w:hAnsi="Times New Roman" w:cs="Times New Roman"/>
                <w:lang w:eastAsia="ru-RU"/>
              </w:rPr>
              <w:t>27 591,39</w:t>
            </w:r>
          </w:p>
        </w:tc>
        <w:tc>
          <w:tcPr>
            <w:tcW w:w="1546" w:type="pct"/>
          </w:tcPr>
          <w:p w:rsidR="00597724" w:rsidRPr="00597724" w:rsidRDefault="00597724" w:rsidP="00597724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97724">
              <w:rPr>
                <w:rFonts w:ascii="Times New Roman" w:eastAsiaTheme="minorEastAsia" w:hAnsi="Times New Roman" w:cs="Times New Roman"/>
                <w:lang w:eastAsia="ru-RU"/>
              </w:rPr>
              <w:t>27 591,39</w:t>
            </w:r>
          </w:p>
        </w:tc>
      </w:tr>
      <w:tr w:rsidR="00597724" w:rsidRPr="00597724" w:rsidTr="00597724">
        <w:tc>
          <w:tcPr>
            <w:tcW w:w="588" w:type="pct"/>
          </w:tcPr>
          <w:p w:rsidR="00597724" w:rsidRPr="00597724" w:rsidRDefault="00597724" w:rsidP="00597724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97724">
              <w:rPr>
                <w:rFonts w:ascii="Times New Roman" w:eastAsiaTheme="minorEastAsia" w:hAnsi="Times New Roman" w:cs="Times New Roman"/>
                <w:lang w:eastAsia="ru-RU"/>
              </w:rPr>
              <w:t>С3</w:t>
            </w:r>
          </w:p>
        </w:tc>
        <w:tc>
          <w:tcPr>
            <w:tcW w:w="777" w:type="pct"/>
          </w:tcPr>
          <w:p w:rsidR="00597724" w:rsidRPr="00597724" w:rsidRDefault="00597724" w:rsidP="00597724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597724">
              <w:rPr>
                <w:rFonts w:ascii="Times New Roman" w:eastAsiaTheme="minorEastAsia" w:hAnsi="Times New Roman" w:cs="Times New Roman"/>
                <w:lang w:eastAsia="ru-RU"/>
              </w:rPr>
              <w:t>Главный специалист</w:t>
            </w:r>
          </w:p>
        </w:tc>
        <w:tc>
          <w:tcPr>
            <w:tcW w:w="636" w:type="pct"/>
          </w:tcPr>
          <w:p w:rsidR="00597724" w:rsidRPr="00597724" w:rsidRDefault="00597724" w:rsidP="00597724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97724">
              <w:rPr>
                <w:rFonts w:ascii="Times New Roman" w:eastAsiaTheme="minorEastAsia" w:hAnsi="Times New Roman" w:cs="Times New Roman"/>
                <w:lang w:eastAsia="ru-RU"/>
              </w:rPr>
              <w:t>3</w:t>
            </w:r>
          </w:p>
        </w:tc>
        <w:tc>
          <w:tcPr>
            <w:tcW w:w="1453" w:type="pct"/>
          </w:tcPr>
          <w:p w:rsidR="00597724" w:rsidRPr="00597724" w:rsidRDefault="00597724" w:rsidP="00597724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97724">
              <w:rPr>
                <w:rFonts w:ascii="Times New Roman" w:eastAsiaTheme="minorEastAsia" w:hAnsi="Times New Roman" w:cs="Times New Roman"/>
                <w:lang w:eastAsia="ru-RU"/>
              </w:rPr>
              <w:t>24 627,02</w:t>
            </w:r>
          </w:p>
        </w:tc>
        <w:tc>
          <w:tcPr>
            <w:tcW w:w="1546" w:type="pct"/>
          </w:tcPr>
          <w:p w:rsidR="00597724" w:rsidRPr="00597724" w:rsidRDefault="00597724" w:rsidP="00597724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97724">
              <w:rPr>
                <w:rFonts w:ascii="Times New Roman" w:eastAsiaTheme="minorEastAsia" w:hAnsi="Times New Roman" w:cs="Times New Roman"/>
                <w:lang w:eastAsia="ru-RU"/>
              </w:rPr>
              <w:t>73 881,06</w:t>
            </w:r>
          </w:p>
        </w:tc>
      </w:tr>
      <w:tr w:rsidR="00597724" w:rsidRPr="00597724" w:rsidTr="00597724">
        <w:tc>
          <w:tcPr>
            <w:tcW w:w="588" w:type="pct"/>
          </w:tcPr>
          <w:p w:rsidR="00597724" w:rsidRPr="00597724" w:rsidRDefault="00597724" w:rsidP="00597724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97724">
              <w:rPr>
                <w:rFonts w:ascii="Times New Roman" w:eastAsiaTheme="minorEastAsia" w:hAnsi="Times New Roman" w:cs="Times New Roman"/>
                <w:lang w:eastAsia="ru-RU"/>
              </w:rPr>
              <w:t>С3</w:t>
            </w:r>
          </w:p>
        </w:tc>
        <w:tc>
          <w:tcPr>
            <w:tcW w:w="777" w:type="pct"/>
          </w:tcPr>
          <w:p w:rsidR="00597724" w:rsidRPr="00597724" w:rsidRDefault="00597724" w:rsidP="00597724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597724">
              <w:rPr>
                <w:rFonts w:ascii="Times New Roman" w:eastAsiaTheme="minorEastAsia" w:hAnsi="Times New Roman" w:cs="Times New Roman"/>
                <w:lang w:eastAsia="ru-RU"/>
              </w:rPr>
              <w:t>Ведущий специалист</w:t>
            </w:r>
          </w:p>
        </w:tc>
        <w:tc>
          <w:tcPr>
            <w:tcW w:w="636" w:type="pct"/>
          </w:tcPr>
          <w:p w:rsidR="00597724" w:rsidRPr="00597724" w:rsidRDefault="00597724" w:rsidP="00597724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97724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1453" w:type="pct"/>
          </w:tcPr>
          <w:p w:rsidR="00597724" w:rsidRPr="00597724" w:rsidRDefault="00597724" w:rsidP="00597724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97724">
              <w:rPr>
                <w:rFonts w:ascii="Times New Roman" w:eastAsiaTheme="minorEastAsia" w:hAnsi="Times New Roman" w:cs="Times New Roman"/>
                <w:lang w:eastAsia="ru-RU"/>
              </w:rPr>
              <w:t>21 206,60</w:t>
            </w:r>
          </w:p>
        </w:tc>
        <w:tc>
          <w:tcPr>
            <w:tcW w:w="1546" w:type="pct"/>
          </w:tcPr>
          <w:p w:rsidR="00597724" w:rsidRPr="00597724" w:rsidRDefault="00597724" w:rsidP="00597724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97724">
              <w:rPr>
                <w:rFonts w:ascii="Times New Roman" w:eastAsiaTheme="minorEastAsia" w:hAnsi="Times New Roman" w:cs="Times New Roman"/>
                <w:lang w:eastAsia="ru-RU"/>
              </w:rPr>
              <w:t>21 206,60</w:t>
            </w:r>
          </w:p>
        </w:tc>
      </w:tr>
      <w:tr w:rsidR="00597724" w:rsidRPr="00597724" w:rsidTr="00597724">
        <w:tc>
          <w:tcPr>
            <w:tcW w:w="588" w:type="pct"/>
          </w:tcPr>
          <w:p w:rsidR="00597724" w:rsidRPr="00597724" w:rsidRDefault="00597724" w:rsidP="00597724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97724">
              <w:rPr>
                <w:rFonts w:ascii="Times New Roman" w:eastAsiaTheme="minorEastAsia" w:hAnsi="Times New Roman" w:cs="Times New Roman"/>
                <w:lang w:eastAsia="ru-RU"/>
              </w:rPr>
              <w:t>С4</w:t>
            </w:r>
          </w:p>
        </w:tc>
        <w:tc>
          <w:tcPr>
            <w:tcW w:w="777" w:type="pct"/>
          </w:tcPr>
          <w:p w:rsidR="00597724" w:rsidRPr="00597724" w:rsidRDefault="00597724" w:rsidP="00597724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597724">
              <w:rPr>
                <w:rFonts w:ascii="Times New Roman" w:eastAsiaTheme="minorEastAsia" w:hAnsi="Times New Roman" w:cs="Times New Roman"/>
                <w:lang w:eastAsia="ru-RU"/>
              </w:rPr>
              <w:t>Специалист первой категории</w:t>
            </w:r>
          </w:p>
        </w:tc>
        <w:tc>
          <w:tcPr>
            <w:tcW w:w="636" w:type="pct"/>
          </w:tcPr>
          <w:p w:rsidR="00597724" w:rsidRPr="00597724" w:rsidRDefault="00597724" w:rsidP="00597724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97724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1453" w:type="pct"/>
          </w:tcPr>
          <w:p w:rsidR="00597724" w:rsidRPr="00597724" w:rsidRDefault="00597724" w:rsidP="00597724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97724">
              <w:rPr>
                <w:rFonts w:ascii="Times New Roman" w:eastAsiaTheme="minorEastAsia" w:hAnsi="Times New Roman" w:cs="Times New Roman"/>
                <w:lang w:eastAsia="ru-RU"/>
              </w:rPr>
              <w:t>17 786,18</w:t>
            </w:r>
          </w:p>
        </w:tc>
        <w:tc>
          <w:tcPr>
            <w:tcW w:w="1546" w:type="pct"/>
          </w:tcPr>
          <w:p w:rsidR="00597724" w:rsidRPr="00597724" w:rsidRDefault="00597724" w:rsidP="00597724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97724">
              <w:rPr>
                <w:rFonts w:ascii="Times New Roman" w:eastAsiaTheme="minorEastAsia" w:hAnsi="Times New Roman" w:cs="Times New Roman"/>
                <w:lang w:eastAsia="ru-RU"/>
              </w:rPr>
              <w:t>17 786,18</w:t>
            </w:r>
          </w:p>
        </w:tc>
      </w:tr>
      <w:tr w:rsidR="00597724" w:rsidRPr="00597724" w:rsidTr="00597724">
        <w:tc>
          <w:tcPr>
            <w:tcW w:w="588" w:type="pct"/>
          </w:tcPr>
          <w:p w:rsidR="00597724" w:rsidRPr="00597724" w:rsidRDefault="00597724" w:rsidP="00597724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777" w:type="pct"/>
          </w:tcPr>
          <w:p w:rsidR="00597724" w:rsidRPr="00597724" w:rsidRDefault="00597724" w:rsidP="00597724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597724">
              <w:rPr>
                <w:rFonts w:ascii="Times New Roman" w:eastAsiaTheme="minorEastAsia" w:hAnsi="Times New Roman" w:cs="Times New Roman"/>
                <w:lang w:eastAsia="ru-RU"/>
              </w:rPr>
              <w:t>Эксперт</w:t>
            </w:r>
          </w:p>
        </w:tc>
        <w:tc>
          <w:tcPr>
            <w:tcW w:w="636" w:type="pct"/>
          </w:tcPr>
          <w:p w:rsidR="00597724" w:rsidRPr="00597724" w:rsidRDefault="00597724" w:rsidP="00597724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97724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1453" w:type="pct"/>
          </w:tcPr>
          <w:p w:rsidR="00597724" w:rsidRPr="00597724" w:rsidRDefault="00597724" w:rsidP="00597724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97724">
              <w:rPr>
                <w:rFonts w:ascii="Times New Roman" w:eastAsiaTheme="minorEastAsia" w:hAnsi="Times New Roman" w:cs="Times New Roman"/>
                <w:lang w:eastAsia="ru-RU"/>
              </w:rPr>
              <w:t>21206,60</w:t>
            </w:r>
          </w:p>
        </w:tc>
        <w:tc>
          <w:tcPr>
            <w:tcW w:w="1546" w:type="pct"/>
          </w:tcPr>
          <w:p w:rsidR="00597724" w:rsidRPr="00597724" w:rsidRDefault="00597724" w:rsidP="00597724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97724">
              <w:rPr>
                <w:rFonts w:ascii="Times New Roman" w:eastAsiaTheme="minorEastAsia" w:hAnsi="Times New Roman" w:cs="Times New Roman"/>
                <w:lang w:eastAsia="ru-RU"/>
              </w:rPr>
              <w:t>21 206,60</w:t>
            </w:r>
          </w:p>
        </w:tc>
      </w:tr>
      <w:tr w:rsidR="00597724" w:rsidRPr="00597724" w:rsidTr="00597724">
        <w:tc>
          <w:tcPr>
            <w:tcW w:w="1365" w:type="pct"/>
            <w:gridSpan w:val="2"/>
          </w:tcPr>
          <w:p w:rsidR="00597724" w:rsidRPr="00597724" w:rsidRDefault="00597724" w:rsidP="00597724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597724">
              <w:rPr>
                <w:rFonts w:ascii="Times New Roman" w:eastAsiaTheme="minorEastAsia" w:hAnsi="Times New Roman" w:cs="Times New Roman"/>
                <w:lang w:eastAsia="ru-RU"/>
              </w:rPr>
              <w:t>Всего по отделу:</w:t>
            </w:r>
          </w:p>
        </w:tc>
        <w:tc>
          <w:tcPr>
            <w:tcW w:w="636" w:type="pct"/>
          </w:tcPr>
          <w:p w:rsidR="00597724" w:rsidRPr="00597724" w:rsidRDefault="00597724" w:rsidP="00597724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97724">
              <w:rPr>
                <w:rFonts w:ascii="Times New Roman" w:eastAsiaTheme="minorEastAsia" w:hAnsi="Times New Roman" w:cs="Times New Roman"/>
                <w:lang w:eastAsia="ru-RU"/>
              </w:rPr>
              <w:t>9</w:t>
            </w:r>
          </w:p>
        </w:tc>
        <w:tc>
          <w:tcPr>
            <w:tcW w:w="1453" w:type="pct"/>
          </w:tcPr>
          <w:p w:rsidR="00597724" w:rsidRPr="00597724" w:rsidRDefault="00597724" w:rsidP="00597724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546" w:type="pct"/>
          </w:tcPr>
          <w:p w:rsidR="00597724" w:rsidRPr="00597724" w:rsidRDefault="00597724" w:rsidP="00597724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97724">
              <w:rPr>
                <w:rFonts w:ascii="Times New Roman" w:eastAsiaTheme="minorEastAsia" w:hAnsi="Times New Roman" w:cs="Times New Roman"/>
                <w:lang w:eastAsia="ru-RU"/>
              </w:rPr>
              <w:t>222 897,35</w:t>
            </w:r>
          </w:p>
        </w:tc>
      </w:tr>
    </w:tbl>
    <w:p w:rsidR="00597724" w:rsidRPr="00597724" w:rsidRDefault="00597724" w:rsidP="005977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97724">
        <w:rPr>
          <w:rFonts w:ascii="Times New Roman" w:hAnsi="Times New Roman" w:cs="Times New Roman"/>
          <w:sz w:val="28"/>
          <w:szCs w:val="28"/>
        </w:rPr>
        <w:t>Также потребуются дополнительные бюджетные ассигнования на оборудование рабочих мест (обеспечение мебелью и отдельными материально-техническими средствами; приобретение канцелярских принадлежностей; приобретение принтеров, многофункциональных устройств, копировальных аппаратов и иной оргтехники; расходные материалы для копировально-множительной техники; приобретение компьютерной техники) – ориентировочно 600 000 рублей.</w:t>
      </w:r>
    </w:p>
    <w:p w:rsidR="00D75823" w:rsidRDefault="00D75823" w:rsidP="006616C0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D27A8">
        <w:rPr>
          <w:rFonts w:ascii="Times New Roman" w:eastAsia="Calibri" w:hAnsi="Times New Roman" w:cs="Times New Roman"/>
          <w:sz w:val="28"/>
          <w:szCs w:val="28"/>
        </w:rPr>
        <w:t>Кроме того, реализация данных полномочий может быть осуществлена путем привлечения сторонних организаций на основании государственного контракта, заключенного в соответствии с требованиями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</w:t>
      </w:r>
      <w:r w:rsidR="001A0DF9" w:rsidRPr="009D27A8">
        <w:rPr>
          <w:rFonts w:ascii="Times New Roman" w:eastAsia="Calibri" w:hAnsi="Times New Roman" w:cs="Times New Roman"/>
          <w:sz w:val="28"/>
          <w:szCs w:val="28"/>
        </w:rPr>
        <w:t>»</w:t>
      </w:r>
      <w:r w:rsidR="00DE39F1" w:rsidRPr="009D27A8">
        <w:rPr>
          <w:rFonts w:ascii="Times New Roman" w:eastAsia="Calibri" w:hAnsi="Times New Roman" w:cs="Times New Roman"/>
          <w:sz w:val="28"/>
          <w:szCs w:val="28"/>
        </w:rPr>
        <w:t>,</w:t>
      </w:r>
      <w:r w:rsidR="001A0DF9" w:rsidRPr="009D27A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E39F1" w:rsidRPr="009D27A8">
        <w:rPr>
          <w:rFonts w:ascii="Times New Roman" w:eastAsia="Calibri" w:hAnsi="Times New Roman" w:cs="Times New Roman"/>
          <w:sz w:val="28"/>
          <w:szCs w:val="28"/>
        </w:rPr>
        <w:t>на</w:t>
      </w:r>
      <w:r w:rsidR="001A0DF9" w:rsidRPr="009D27A8">
        <w:rPr>
          <w:rFonts w:ascii="Times New Roman" w:eastAsia="Calibri" w:hAnsi="Times New Roman" w:cs="Times New Roman"/>
          <w:sz w:val="28"/>
          <w:szCs w:val="28"/>
        </w:rPr>
        <w:t xml:space="preserve"> оказани</w:t>
      </w:r>
      <w:r w:rsidR="00DE39F1" w:rsidRPr="009D27A8">
        <w:rPr>
          <w:rFonts w:ascii="Times New Roman" w:eastAsia="Calibri" w:hAnsi="Times New Roman" w:cs="Times New Roman"/>
          <w:sz w:val="28"/>
          <w:szCs w:val="28"/>
        </w:rPr>
        <w:t>е</w:t>
      </w:r>
      <w:r w:rsidR="001A0DF9" w:rsidRPr="009D27A8">
        <w:rPr>
          <w:rFonts w:ascii="Times New Roman" w:eastAsia="Calibri" w:hAnsi="Times New Roman" w:cs="Times New Roman"/>
          <w:sz w:val="28"/>
          <w:szCs w:val="28"/>
        </w:rPr>
        <w:t xml:space="preserve"> услуг по проверке проектов схем теплоснабжений, разработанных органами местного самоуправления</w:t>
      </w:r>
      <w:r w:rsidR="00DE39F1" w:rsidRPr="009D27A8">
        <w:rPr>
          <w:rFonts w:ascii="Times New Roman" w:eastAsia="Calibri" w:hAnsi="Times New Roman" w:cs="Times New Roman"/>
          <w:sz w:val="28"/>
          <w:szCs w:val="28"/>
        </w:rPr>
        <w:t>,</w:t>
      </w:r>
      <w:r w:rsidR="001A0DF9" w:rsidRPr="009D27A8">
        <w:rPr>
          <w:rFonts w:ascii="Times New Roman" w:eastAsia="Calibri" w:hAnsi="Times New Roman" w:cs="Times New Roman"/>
          <w:sz w:val="28"/>
          <w:szCs w:val="28"/>
        </w:rPr>
        <w:t xml:space="preserve"> на соответствие</w:t>
      </w:r>
      <w:r w:rsidR="00DE39F1" w:rsidRPr="009D27A8">
        <w:rPr>
          <w:rFonts w:ascii="Times New Roman" w:eastAsia="Calibri" w:hAnsi="Times New Roman" w:cs="Times New Roman"/>
          <w:sz w:val="28"/>
          <w:szCs w:val="28"/>
        </w:rPr>
        <w:t xml:space="preserve"> требованиям, утвержденным </w:t>
      </w:r>
      <w:r w:rsidR="00DE39F1" w:rsidRPr="009D27A8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22 февраля 2012 г. №154 «О требованиях к схемам теплоснабжения, порядку их разработки и утверждения»</w:t>
      </w:r>
      <w:r w:rsidR="00C26383">
        <w:rPr>
          <w:rFonts w:ascii="Times New Roman" w:hAnsi="Times New Roman" w:cs="Times New Roman"/>
          <w:sz w:val="28"/>
          <w:szCs w:val="28"/>
        </w:rPr>
        <w:t xml:space="preserve"> (далее-требования, утвержденные ПП РФ № 154)</w:t>
      </w:r>
      <w:r w:rsidR="00DE39F1" w:rsidRPr="009D27A8">
        <w:rPr>
          <w:rFonts w:ascii="Times New Roman" w:hAnsi="Times New Roman" w:cs="Times New Roman"/>
          <w:sz w:val="28"/>
          <w:szCs w:val="28"/>
        </w:rPr>
        <w:t>.</w:t>
      </w:r>
    </w:p>
    <w:p w:rsidR="00C26383" w:rsidRPr="009D27A8" w:rsidRDefault="00C26383" w:rsidP="006616C0">
      <w:pPr>
        <w:pStyle w:val="a3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Анализ схем теплоснабжения на соответствие требованиям, утвержденным ПП РФ № 154, также осуществляется в рамках реализации </w:t>
      </w:r>
      <w:r w:rsidR="00036474">
        <w:rPr>
          <w:rFonts w:ascii="Times New Roman" w:hAnsi="Times New Roman" w:cs="Times New Roman"/>
          <w:sz w:val="28"/>
          <w:szCs w:val="28"/>
        </w:rPr>
        <w:t>полномочий,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27A8">
        <w:rPr>
          <w:rFonts w:ascii="Times New Roman" w:eastAsia="Calibri" w:hAnsi="Times New Roman" w:cs="Times New Roman"/>
          <w:sz w:val="28"/>
          <w:szCs w:val="28"/>
        </w:rPr>
        <w:t xml:space="preserve">установленных п. 7.1 ч. 2 ст. 5 Федерального закона от 27.07.2010 № 190-ФЗ «О теплоснабжении», по </w:t>
      </w:r>
      <w:r w:rsidRPr="009D27A8">
        <w:rPr>
          <w:rFonts w:ascii="Times New Roman" w:hAnsi="Times New Roman" w:cs="Times New Roman"/>
          <w:sz w:val="28"/>
          <w:szCs w:val="28"/>
        </w:rPr>
        <w:t xml:space="preserve">осуществлению </w:t>
      </w:r>
      <w:hyperlink r:id="rId5" w:history="1">
        <w:r w:rsidRPr="009D27A8">
          <w:rPr>
            <w:rFonts w:ascii="Times New Roman" w:hAnsi="Times New Roman" w:cs="Times New Roman"/>
            <w:sz w:val="28"/>
            <w:szCs w:val="28"/>
          </w:rPr>
          <w:t>мониторинга</w:t>
        </w:r>
      </w:hyperlink>
      <w:r w:rsidRPr="009D27A8">
        <w:rPr>
          <w:rFonts w:ascii="Times New Roman" w:hAnsi="Times New Roman" w:cs="Times New Roman"/>
          <w:sz w:val="28"/>
          <w:szCs w:val="28"/>
        </w:rPr>
        <w:t xml:space="preserve"> разработки и утверждения схем теплоснабжения поселений, муниципальных округов, городских округов с численностью населения менее чем пятьсот тысяч человек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87F66" w:rsidRPr="009D27A8" w:rsidRDefault="00C26383" w:rsidP="00487F66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Так</w:t>
      </w:r>
      <w:r w:rsidR="00487F66" w:rsidRPr="009D27A8">
        <w:rPr>
          <w:rFonts w:ascii="Times New Roman" w:eastAsia="Calibri" w:hAnsi="Times New Roman" w:cs="Times New Roman"/>
          <w:sz w:val="28"/>
          <w:szCs w:val="28"/>
        </w:rPr>
        <w:t>, в целях реализации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87F66" w:rsidRPr="009D27A8">
        <w:rPr>
          <w:rFonts w:ascii="Times New Roman" w:eastAsia="Calibri" w:hAnsi="Times New Roman" w:cs="Times New Roman"/>
          <w:sz w:val="28"/>
          <w:szCs w:val="28"/>
        </w:rPr>
        <w:t xml:space="preserve">полномочий по </w:t>
      </w:r>
      <w:r w:rsidR="00487F66" w:rsidRPr="009D27A8">
        <w:rPr>
          <w:rFonts w:ascii="Times New Roman" w:hAnsi="Times New Roman" w:cs="Times New Roman"/>
          <w:sz w:val="28"/>
          <w:szCs w:val="28"/>
        </w:rPr>
        <w:t xml:space="preserve">осуществлению </w:t>
      </w:r>
      <w:hyperlink r:id="rId6" w:history="1">
        <w:r w:rsidR="00487F66" w:rsidRPr="009D27A8">
          <w:rPr>
            <w:rFonts w:ascii="Times New Roman" w:hAnsi="Times New Roman" w:cs="Times New Roman"/>
            <w:sz w:val="28"/>
            <w:szCs w:val="28"/>
          </w:rPr>
          <w:t>мониторинга</w:t>
        </w:r>
      </w:hyperlink>
      <w:r w:rsidR="00487F66" w:rsidRPr="009D27A8">
        <w:rPr>
          <w:rFonts w:ascii="Times New Roman" w:hAnsi="Times New Roman" w:cs="Times New Roman"/>
          <w:sz w:val="28"/>
          <w:szCs w:val="28"/>
        </w:rPr>
        <w:t xml:space="preserve"> разработки и утверждения схем теплоснабжения путем заключения государственного контракта на оказание соответствующих услуг, Комитетом были запрошены коммерческие предложения (прилагаются).</w:t>
      </w:r>
    </w:p>
    <w:p w:rsidR="001A0DF9" w:rsidRPr="009D27A8" w:rsidRDefault="00487F66" w:rsidP="003548D8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D27A8">
        <w:rPr>
          <w:rFonts w:ascii="Times New Roman" w:hAnsi="Times New Roman" w:cs="Times New Roman"/>
          <w:sz w:val="28"/>
          <w:szCs w:val="28"/>
        </w:rPr>
        <w:t>Из представленных предложений следует, что средняя стоимость услуг по мониторингу схем теплоснабжения</w:t>
      </w:r>
      <w:r w:rsidR="003548D8" w:rsidRPr="009D27A8">
        <w:rPr>
          <w:rFonts w:ascii="Times New Roman" w:hAnsi="Times New Roman" w:cs="Times New Roman"/>
          <w:sz w:val="28"/>
          <w:szCs w:val="28"/>
        </w:rPr>
        <w:t xml:space="preserve"> </w:t>
      </w:r>
      <w:r w:rsidRPr="009D27A8">
        <w:rPr>
          <w:rFonts w:ascii="Times New Roman" w:hAnsi="Times New Roman" w:cs="Times New Roman"/>
          <w:sz w:val="28"/>
          <w:szCs w:val="28"/>
        </w:rPr>
        <w:t>составляет 8 316 тыс.</w:t>
      </w:r>
      <w:r w:rsidR="003548D8" w:rsidRPr="009D27A8">
        <w:rPr>
          <w:rFonts w:ascii="Times New Roman" w:hAnsi="Times New Roman" w:cs="Times New Roman"/>
          <w:sz w:val="28"/>
          <w:szCs w:val="28"/>
        </w:rPr>
        <w:t xml:space="preserve"> </w:t>
      </w:r>
      <w:r w:rsidRPr="009D27A8">
        <w:rPr>
          <w:rFonts w:ascii="Times New Roman" w:hAnsi="Times New Roman" w:cs="Times New Roman"/>
          <w:sz w:val="28"/>
          <w:szCs w:val="28"/>
        </w:rPr>
        <w:t>руб.</w:t>
      </w:r>
      <w:r w:rsidR="00904E6C" w:rsidRPr="009D27A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22C2A" w:rsidRDefault="00A22C2A" w:rsidP="003548D8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9D27A8" w:rsidRPr="009D27A8" w:rsidRDefault="001A0DF9" w:rsidP="003548D8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D27A8">
        <w:rPr>
          <w:rFonts w:ascii="Times New Roman" w:hAnsi="Times New Roman" w:cs="Times New Roman"/>
          <w:sz w:val="28"/>
          <w:szCs w:val="28"/>
        </w:rPr>
        <w:lastRenderedPageBreak/>
        <w:t xml:space="preserve">С учетом вышеизложенного, </w:t>
      </w:r>
      <w:r w:rsidR="00C26383"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DE39F1" w:rsidRPr="009D27A8">
        <w:rPr>
          <w:rFonts w:ascii="Times New Roman" w:hAnsi="Times New Roman" w:cs="Times New Roman"/>
          <w:sz w:val="28"/>
          <w:szCs w:val="28"/>
        </w:rPr>
        <w:t>ввиду того, что вид и объем работ в рамках осуществления полномочий по утверждению</w:t>
      </w:r>
      <w:r w:rsidR="009D27A8" w:rsidRPr="009D27A8">
        <w:rPr>
          <w:rFonts w:ascii="Times New Roman" w:hAnsi="Times New Roman" w:cs="Times New Roman"/>
          <w:sz w:val="28"/>
          <w:szCs w:val="28"/>
        </w:rPr>
        <w:t>,</w:t>
      </w:r>
      <w:r w:rsidR="00DE39F1" w:rsidRPr="009D27A8">
        <w:rPr>
          <w:rFonts w:ascii="Times New Roman" w:hAnsi="Times New Roman" w:cs="Times New Roman"/>
          <w:sz w:val="28"/>
          <w:szCs w:val="28"/>
        </w:rPr>
        <w:t xml:space="preserve"> актуализации схем теплоснабжения</w:t>
      </w:r>
      <w:r w:rsidRPr="009D27A8">
        <w:rPr>
          <w:rFonts w:ascii="Times New Roman" w:hAnsi="Times New Roman" w:cs="Times New Roman"/>
          <w:sz w:val="28"/>
          <w:szCs w:val="28"/>
        </w:rPr>
        <w:t xml:space="preserve"> </w:t>
      </w:r>
      <w:r w:rsidR="00DE39F1" w:rsidRPr="009D27A8">
        <w:rPr>
          <w:rFonts w:ascii="Times New Roman" w:hAnsi="Times New Roman" w:cs="Times New Roman"/>
          <w:sz w:val="28"/>
          <w:szCs w:val="28"/>
        </w:rPr>
        <w:t xml:space="preserve">и мониторингу схем теплоснабжения совпадает (проверка соответствия 88 схем теплоснабжений (проектов схем теплоснабжений) требованиям, установленным </w:t>
      </w:r>
      <w:r w:rsidR="00C26383">
        <w:rPr>
          <w:rFonts w:ascii="Times New Roman" w:hAnsi="Times New Roman" w:cs="Times New Roman"/>
          <w:sz w:val="28"/>
          <w:szCs w:val="28"/>
        </w:rPr>
        <w:t>ПП РФ</w:t>
      </w:r>
      <w:r w:rsidR="00DE39F1" w:rsidRPr="009D27A8">
        <w:rPr>
          <w:rFonts w:ascii="Times New Roman" w:hAnsi="Times New Roman" w:cs="Times New Roman"/>
          <w:sz w:val="28"/>
          <w:szCs w:val="28"/>
        </w:rPr>
        <w:t xml:space="preserve"> № 154</w:t>
      </w:r>
      <w:r w:rsidR="009D27A8" w:rsidRPr="009D27A8">
        <w:rPr>
          <w:rFonts w:ascii="Times New Roman" w:hAnsi="Times New Roman" w:cs="Times New Roman"/>
          <w:sz w:val="28"/>
          <w:szCs w:val="28"/>
        </w:rPr>
        <w:t>)</w:t>
      </w:r>
      <w:r w:rsidR="00DE39F1" w:rsidRPr="009D27A8">
        <w:rPr>
          <w:rFonts w:ascii="Times New Roman" w:hAnsi="Times New Roman" w:cs="Times New Roman"/>
          <w:sz w:val="28"/>
          <w:szCs w:val="28"/>
        </w:rPr>
        <w:t xml:space="preserve">, размер дополнительного финансирования </w:t>
      </w:r>
      <w:r w:rsidR="009D27A8" w:rsidRPr="009D27A8">
        <w:rPr>
          <w:rFonts w:ascii="Times New Roman" w:hAnsi="Times New Roman" w:cs="Times New Roman"/>
          <w:sz w:val="28"/>
          <w:szCs w:val="28"/>
        </w:rPr>
        <w:t xml:space="preserve">на заключение </w:t>
      </w:r>
      <w:r w:rsidR="009D27A8" w:rsidRPr="009D27A8">
        <w:rPr>
          <w:rFonts w:ascii="Times New Roman" w:eastAsia="Calibri" w:hAnsi="Times New Roman" w:cs="Times New Roman"/>
          <w:sz w:val="28"/>
          <w:szCs w:val="28"/>
        </w:rPr>
        <w:t xml:space="preserve">государственного контракта на оказание услуг по проверке проектов схем теплоснабжений, разработанных органами местного самоуправления, на соответствие требованиям, утвержденным </w:t>
      </w:r>
      <w:r w:rsidR="00C26383">
        <w:rPr>
          <w:rFonts w:ascii="Times New Roman" w:hAnsi="Times New Roman" w:cs="Times New Roman"/>
          <w:sz w:val="28"/>
          <w:szCs w:val="28"/>
        </w:rPr>
        <w:t>ПП РФ</w:t>
      </w:r>
      <w:r w:rsidR="009D27A8" w:rsidRPr="009D27A8">
        <w:rPr>
          <w:rFonts w:ascii="Times New Roman" w:hAnsi="Times New Roman" w:cs="Times New Roman"/>
          <w:sz w:val="28"/>
          <w:szCs w:val="28"/>
        </w:rPr>
        <w:t xml:space="preserve"> № 154</w:t>
      </w:r>
      <w:r w:rsidR="00C26383">
        <w:rPr>
          <w:rFonts w:ascii="Times New Roman" w:hAnsi="Times New Roman" w:cs="Times New Roman"/>
          <w:sz w:val="28"/>
          <w:szCs w:val="28"/>
        </w:rPr>
        <w:t>,</w:t>
      </w:r>
      <w:r w:rsidR="009D27A8" w:rsidRPr="009D27A8">
        <w:rPr>
          <w:rFonts w:ascii="Times New Roman" w:hAnsi="Times New Roman" w:cs="Times New Roman"/>
          <w:sz w:val="28"/>
          <w:szCs w:val="28"/>
        </w:rPr>
        <w:t xml:space="preserve"> составляет не менее 8 316 тыс. руб.</w:t>
      </w:r>
    </w:p>
    <w:p w:rsidR="002129C0" w:rsidRDefault="002129C0" w:rsidP="00AA59E2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6474" w:rsidRDefault="00036474" w:rsidP="00AA59E2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616C0" w:rsidRDefault="006616C0" w:rsidP="002129C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6616C0" w:rsidRDefault="006616C0" w:rsidP="002129C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топливно-энергетическому комплексу </w:t>
      </w:r>
    </w:p>
    <w:p w:rsidR="0028324A" w:rsidRPr="00195802" w:rsidRDefault="006616C0" w:rsidP="006616C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                                                                   С.С. Морозов</w:t>
      </w:r>
    </w:p>
    <w:sectPr w:rsidR="0028324A" w:rsidRPr="00195802" w:rsidSect="00195802">
      <w:pgSz w:w="11906" w:h="16838"/>
      <w:pgMar w:top="851" w:right="851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BD0BB3"/>
    <w:multiLevelType w:val="hybridMultilevel"/>
    <w:tmpl w:val="E604D982"/>
    <w:lvl w:ilvl="0" w:tplc="AED6B3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FA1"/>
    <w:rsid w:val="00036474"/>
    <w:rsid w:val="001711AD"/>
    <w:rsid w:val="00195802"/>
    <w:rsid w:val="001A0DF9"/>
    <w:rsid w:val="002129C0"/>
    <w:rsid w:val="00271BB8"/>
    <w:rsid w:val="00273F21"/>
    <w:rsid w:val="0028324A"/>
    <w:rsid w:val="002F4D21"/>
    <w:rsid w:val="003548D8"/>
    <w:rsid w:val="00393ECA"/>
    <w:rsid w:val="00487F66"/>
    <w:rsid w:val="004A3A84"/>
    <w:rsid w:val="00506204"/>
    <w:rsid w:val="00544550"/>
    <w:rsid w:val="00597724"/>
    <w:rsid w:val="006106CA"/>
    <w:rsid w:val="006616C0"/>
    <w:rsid w:val="0074311E"/>
    <w:rsid w:val="007B7FB6"/>
    <w:rsid w:val="008A5FA1"/>
    <w:rsid w:val="00904E6C"/>
    <w:rsid w:val="009D27A8"/>
    <w:rsid w:val="00A22C2A"/>
    <w:rsid w:val="00AA59E2"/>
    <w:rsid w:val="00AC1807"/>
    <w:rsid w:val="00BB39CB"/>
    <w:rsid w:val="00C26383"/>
    <w:rsid w:val="00D26639"/>
    <w:rsid w:val="00D75823"/>
    <w:rsid w:val="00DE39F1"/>
    <w:rsid w:val="00F30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A85520D-E94E-4AC7-8E88-F7D558D77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44550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D758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597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559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444241&amp;dst=100010" TargetMode="External"/><Relationship Id="rId5" Type="http://schemas.openxmlformats.org/officeDocument/2006/relationships/hyperlink" Target="https://login.consultant.ru/link/?req=doc&amp;base=LAW&amp;n=444241&amp;dst=10001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3</Pages>
  <Words>827</Words>
  <Characters>4716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 Андреевич Васильчиков</dc:creator>
  <cp:lastModifiedBy>Маслова Дарья Андреевна</cp:lastModifiedBy>
  <cp:revision>9</cp:revision>
  <cp:lastPrinted>2024-03-12T11:31:00Z</cp:lastPrinted>
  <dcterms:created xsi:type="dcterms:W3CDTF">2024-11-07T14:23:00Z</dcterms:created>
  <dcterms:modified xsi:type="dcterms:W3CDTF">2025-01-28T12:58:00Z</dcterms:modified>
</cp:coreProperties>
</file>