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102" w:rsidRPr="00BE6C0B" w:rsidRDefault="000B0102" w:rsidP="00BE6C0B">
      <w:pPr>
        <w:ind w:left="11340"/>
        <w:rPr>
          <w:sz w:val="24"/>
          <w:szCs w:val="24"/>
        </w:rPr>
      </w:pPr>
      <w:bookmarkStart w:id="0" w:name="_GoBack"/>
      <w:bookmarkEnd w:id="0"/>
      <w:r w:rsidRPr="00BE6C0B">
        <w:rPr>
          <w:sz w:val="24"/>
          <w:szCs w:val="24"/>
        </w:rPr>
        <w:t xml:space="preserve">УТВЕРЖДЕНА </w:t>
      </w:r>
    </w:p>
    <w:p w:rsidR="00FE7F40" w:rsidRDefault="000B0102" w:rsidP="00FE7F40">
      <w:pPr>
        <w:ind w:left="11340"/>
        <w:rPr>
          <w:sz w:val="24"/>
          <w:szCs w:val="24"/>
        </w:rPr>
      </w:pPr>
      <w:r w:rsidRPr="00BE6C0B">
        <w:rPr>
          <w:sz w:val="24"/>
          <w:szCs w:val="24"/>
        </w:rPr>
        <w:t xml:space="preserve">областным законом </w:t>
      </w:r>
    </w:p>
    <w:p w:rsidR="00FE7F40" w:rsidRDefault="00FE7F40" w:rsidP="00FE7F40">
      <w:pPr>
        <w:ind w:left="11340" w:right="-314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20 декабря 2024 года № 178-оз</w:t>
      </w:r>
    </w:p>
    <w:p w:rsidR="000B0102" w:rsidRPr="00BE6C0B" w:rsidRDefault="000B0102" w:rsidP="00FE7F40">
      <w:pPr>
        <w:ind w:left="11340"/>
        <w:rPr>
          <w:sz w:val="24"/>
          <w:szCs w:val="24"/>
        </w:rPr>
      </w:pPr>
      <w:r w:rsidRPr="00BE6C0B">
        <w:rPr>
          <w:sz w:val="24"/>
          <w:szCs w:val="24"/>
        </w:rPr>
        <w:t xml:space="preserve">(приложение </w:t>
      </w:r>
      <w:r w:rsidR="00990E1E" w:rsidRPr="00BE6C0B">
        <w:rPr>
          <w:sz w:val="24"/>
          <w:szCs w:val="24"/>
        </w:rPr>
        <w:t>17</w:t>
      </w:r>
      <w:r w:rsidRPr="00BE6C0B">
        <w:rPr>
          <w:sz w:val="24"/>
          <w:szCs w:val="24"/>
        </w:rPr>
        <w:t xml:space="preserve">) </w:t>
      </w:r>
    </w:p>
    <w:p w:rsidR="00990E1E" w:rsidRPr="00BE6C0B" w:rsidRDefault="00990E1E" w:rsidP="00BE6C0B">
      <w:pPr>
        <w:jc w:val="center"/>
        <w:outlineLvl w:val="2"/>
        <w:rPr>
          <w:rFonts w:eastAsia="Times New Roman" w:cs="Times New Roman"/>
          <w:bCs/>
          <w:szCs w:val="28"/>
          <w:lang w:eastAsia="ru-RU"/>
        </w:rPr>
      </w:pPr>
    </w:p>
    <w:p w:rsidR="00DD4A34" w:rsidRPr="00BE6C0B" w:rsidRDefault="000B0102" w:rsidP="00BE6C0B">
      <w:pPr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BE6C0B">
        <w:rPr>
          <w:rFonts w:eastAsia="Times New Roman" w:cs="Times New Roman"/>
          <w:b/>
          <w:bCs/>
          <w:sz w:val="26"/>
          <w:szCs w:val="26"/>
          <w:lang w:eastAsia="ru-RU"/>
        </w:rPr>
        <w:t>ПРОГРАММА</w:t>
      </w:r>
      <w:r w:rsidR="00BE6C0B" w:rsidRPr="00BE6C0B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BE6C0B" w:rsidRPr="00BE6C0B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BE6C0B">
        <w:rPr>
          <w:rFonts w:eastAsia="Times New Roman" w:cs="Times New Roman"/>
          <w:b/>
          <w:bCs/>
          <w:sz w:val="26"/>
          <w:szCs w:val="26"/>
          <w:lang w:eastAsia="ru-RU"/>
        </w:rPr>
        <w:t>государственных внутренних заимствований Ленинградской области</w:t>
      </w:r>
      <w:r w:rsidR="00BE6C0B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BE6C0B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BE6C0B">
        <w:rPr>
          <w:rFonts w:eastAsia="Times New Roman" w:cs="Times New Roman"/>
          <w:b/>
          <w:bCs/>
          <w:sz w:val="26"/>
          <w:szCs w:val="26"/>
          <w:lang w:eastAsia="ru-RU"/>
        </w:rPr>
        <w:t>на 20</w:t>
      </w:r>
      <w:r w:rsidR="008154F8" w:rsidRPr="00BE6C0B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232D94" w:rsidRPr="00BE6C0B">
        <w:rPr>
          <w:rFonts w:eastAsia="Times New Roman" w:cs="Times New Roman"/>
          <w:b/>
          <w:bCs/>
          <w:sz w:val="26"/>
          <w:szCs w:val="26"/>
          <w:lang w:eastAsia="ru-RU"/>
        </w:rPr>
        <w:t>5</w:t>
      </w:r>
      <w:r w:rsidR="00CE7E0E" w:rsidRPr="00BE6C0B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Pr="00BE6C0B">
        <w:rPr>
          <w:rFonts w:eastAsia="Times New Roman" w:cs="Times New Roman"/>
          <w:b/>
          <w:bCs/>
          <w:sz w:val="26"/>
          <w:szCs w:val="26"/>
          <w:lang w:eastAsia="ru-RU"/>
        </w:rPr>
        <w:t>год</w:t>
      </w:r>
      <w:r w:rsidR="003C13DE" w:rsidRPr="00BE6C0B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на плановый период 20</w:t>
      </w:r>
      <w:r w:rsidR="001541A7" w:rsidRPr="00BE6C0B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232D94" w:rsidRPr="00BE6C0B">
        <w:rPr>
          <w:rFonts w:eastAsia="Times New Roman" w:cs="Times New Roman"/>
          <w:b/>
          <w:bCs/>
          <w:sz w:val="26"/>
          <w:szCs w:val="26"/>
          <w:lang w:eastAsia="ru-RU"/>
        </w:rPr>
        <w:t>6</w:t>
      </w:r>
      <w:r w:rsidR="003C13DE" w:rsidRPr="00BE6C0B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202</w:t>
      </w:r>
      <w:r w:rsidR="00232D94" w:rsidRPr="00BE6C0B">
        <w:rPr>
          <w:rFonts w:eastAsia="Times New Roman" w:cs="Times New Roman"/>
          <w:b/>
          <w:bCs/>
          <w:sz w:val="26"/>
          <w:szCs w:val="26"/>
          <w:lang w:eastAsia="ru-RU"/>
        </w:rPr>
        <w:t>7</w:t>
      </w:r>
      <w:r w:rsidR="003C13DE" w:rsidRPr="00BE6C0B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0B0102" w:rsidRPr="00BE6C0B" w:rsidRDefault="000B0102" w:rsidP="00657DA9">
      <w:pPr>
        <w:ind w:right="-739"/>
        <w:jc w:val="right"/>
        <w:rPr>
          <w:rFonts w:eastAsia="Times New Roman" w:cs="Times New Roman"/>
          <w:bCs/>
          <w:snapToGrid w:val="0"/>
          <w:color w:val="000000"/>
          <w:sz w:val="22"/>
          <w:lang w:eastAsia="ru-RU"/>
        </w:rPr>
      </w:pPr>
      <w:r w:rsidRPr="00BE6C0B">
        <w:rPr>
          <w:rFonts w:eastAsia="Times New Roman" w:cs="Times New Roman"/>
          <w:bCs/>
          <w:snapToGrid w:val="0"/>
          <w:color w:val="000000"/>
          <w:sz w:val="22"/>
          <w:lang w:val="en-US" w:eastAsia="ru-RU"/>
        </w:rPr>
        <w:t>(</w:t>
      </w:r>
      <w:r w:rsidRPr="00BE6C0B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>тысяч рублей)</w:t>
      </w: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51"/>
        <w:gridCol w:w="1448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F41E4" w:rsidRPr="00A03089" w:rsidTr="00335796">
        <w:trPr>
          <w:cantSplit/>
          <w:trHeight w:val="20"/>
        </w:trPr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Внутренние заимствования</w:t>
            </w:r>
          </w:p>
        </w:tc>
        <w:tc>
          <w:tcPr>
            <w:tcW w:w="4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232D94"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5</w:t>
            </w: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232D94"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6</w:t>
            </w: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232D94"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7</w:t>
            </w:r>
            <w:r w:rsidR="009559BE"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</w:t>
            </w: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год</w:t>
            </w:r>
          </w:p>
        </w:tc>
      </w:tr>
      <w:tr w:rsidR="00335796" w:rsidRPr="00A03089" w:rsidTr="00335796">
        <w:trPr>
          <w:cantSplit/>
          <w:trHeight w:val="20"/>
        </w:trPr>
        <w:tc>
          <w:tcPr>
            <w:tcW w:w="255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BE6C0B" w:rsidRDefault="00BF41E4" w:rsidP="00BE6C0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E6C0B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</w:tr>
    </w:tbl>
    <w:p w:rsidR="00335796" w:rsidRPr="00BA7878" w:rsidRDefault="00335796" w:rsidP="00BA7878">
      <w:pPr>
        <w:tabs>
          <w:tab w:val="left" w:pos="2551"/>
          <w:tab w:val="left" w:pos="3999"/>
          <w:tab w:val="left" w:pos="5417"/>
          <w:tab w:val="left" w:pos="6834"/>
          <w:tab w:val="left" w:pos="8252"/>
          <w:tab w:val="left" w:pos="9669"/>
          <w:tab w:val="left" w:pos="11087"/>
          <w:tab w:val="left" w:pos="12504"/>
          <w:tab w:val="left" w:pos="13922"/>
        </w:tabs>
        <w:spacing w:line="14" w:lineRule="auto"/>
        <w:rPr>
          <w:rFonts w:cs="Times New Roman"/>
          <w:color w:val="000000"/>
          <w:sz w:val="2"/>
          <w:szCs w:val="2"/>
        </w:rPr>
      </w:pP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51"/>
        <w:gridCol w:w="1448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335796" w:rsidRPr="00BA7878" w:rsidTr="00BA7878">
        <w:trPr>
          <w:cantSplit/>
          <w:trHeight w:val="20"/>
          <w:tblHeader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bCs/>
                <w:color w:val="000000"/>
                <w:sz w:val="22"/>
              </w:rPr>
            </w:pPr>
            <w:r w:rsidRPr="00BA7878">
              <w:rPr>
                <w:rFonts w:cs="Times New Roman"/>
                <w:bCs/>
                <w:color w:val="000000"/>
                <w:sz w:val="22"/>
              </w:rPr>
              <w:t>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BA7878">
              <w:rPr>
                <w:rFonts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iCs/>
                <w:color w:val="000000"/>
                <w:sz w:val="22"/>
              </w:rPr>
            </w:pPr>
            <w:r w:rsidRPr="00BA7878">
              <w:rPr>
                <w:rFonts w:cs="Times New Roman"/>
                <w:iCs/>
                <w:color w:val="000000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BA7878">
              <w:rPr>
                <w:rFonts w:cs="Times New Roman"/>
                <w:color w:val="000000"/>
                <w:sz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BA7878">
              <w:rPr>
                <w:rFonts w:cs="Times New Roman"/>
                <w:color w:val="000000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iCs/>
                <w:color w:val="000000"/>
                <w:sz w:val="22"/>
              </w:rPr>
            </w:pPr>
            <w:r w:rsidRPr="00BA7878">
              <w:rPr>
                <w:rFonts w:cs="Times New Roman"/>
                <w:iCs/>
                <w:color w:val="000000"/>
                <w:sz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BA7878">
              <w:rPr>
                <w:rFonts w:cs="Times New Roman"/>
                <w:color w:val="000000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BA7878">
              <w:rPr>
                <w:rFonts w:cs="Times New Roman"/>
                <w:color w:val="000000"/>
                <w:sz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iCs/>
                <w:color w:val="000000"/>
                <w:sz w:val="22"/>
              </w:rPr>
            </w:pPr>
            <w:r w:rsidRPr="00BA7878">
              <w:rPr>
                <w:rFonts w:cs="Times New Roman"/>
                <w:iCs/>
                <w:color w:val="000000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796" w:rsidRPr="00BA7878" w:rsidRDefault="00BA7878" w:rsidP="00335796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BA7878">
              <w:rPr>
                <w:rFonts w:cs="Times New Roman"/>
                <w:color w:val="000000"/>
                <w:sz w:val="22"/>
              </w:rPr>
              <w:t>10</w:t>
            </w:r>
          </w:p>
        </w:tc>
      </w:tr>
      <w:tr w:rsidR="00335796" w:rsidRPr="00A03089" w:rsidTr="00BA7878">
        <w:trPr>
          <w:cantSplit/>
          <w:trHeight w:val="2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335796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bCs/>
                <w:color w:val="000000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color w:val="000000"/>
                <w:sz w:val="24"/>
                <w:szCs w:val="24"/>
              </w:rPr>
              <w:t>4</w:t>
            </w:r>
            <w:r w:rsidR="00F51F4F" w:rsidRPr="00BE6C0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BE6C0B">
              <w:rPr>
                <w:rFonts w:cs="Times New Roman"/>
                <w:color w:val="000000"/>
                <w:sz w:val="24"/>
                <w:szCs w:val="24"/>
              </w:rPr>
              <w:t>5</w:t>
            </w:r>
            <w:r w:rsidR="00F51F4F" w:rsidRPr="00BE6C0B">
              <w:rPr>
                <w:rFonts w:cs="Times New Roman"/>
                <w:color w:val="000000"/>
                <w:sz w:val="24"/>
                <w:szCs w:val="24"/>
              </w:rPr>
              <w:t>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Д</w:t>
            </w:r>
            <w:r w:rsidR="00F51F4F" w:rsidRPr="00BE6C0B">
              <w:rPr>
                <w:rFonts w:cs="Times New Roman"/>
                <w:iCs/>
                <w:color w:val="000000"/>
                <w:sz w:val="24"/>
                <w:szCs w:val="24"/>
              </w:rPr>
              <w:t>о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color w:val="000000"/>
                <w:sz w:val="24"/>
                <w:szCs w:val="24"/>
              </w:rPr>
              <w:t>11</w:t>
            </w:r>
            <w:r w:rsidR="00F51F4F" w:rsidRPr="00BE6C0B">
              <w:rPr>
                <w:rFonts w:cs="Times New Roman"/>
                <w:color w:val="000000"/>
                <w:sz w:val="24"/>
                <w:szCs w:val="24"/>
              </w:rPr>
              <w:t xml:space="preserve"> 000 000,0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Д</w:t>
            </w:r>
            <w:r w:rsidR="00F51F4F" w:rsidRPr="00BE6C0B">
              <w:rPr>
                <w:rFonts w:cs="Times New Roman"/>
                <w:iCs/>
                <w:color w:val="000000"/>
                <w:sz w:val="24"/>
                <w:szCs w:val="24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5796" w:rsidRPr="00A03089" w:rsidTr="00335796">
        <w:trPr>
          <w:cantSplit/>
          <w:trHeight w:val="20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335796">
            <w:pPr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bCs/>
                <w:color w:val="000000"/>
                <w:sz w:val="24"/>
                <w:szCs w:val="24"/>
              </w:rPr>
              <w:t>Бюджетные кредиты, полученные из федерального бюджета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color w:val="000000"/>
                <w:sz w:val="24"/>
                <w:szCs w:val="24"/>
              </w:rPr>
              <w:t>2</w:t>
            </w:r>
            <w:r w:rsidR="00232D94" w:rsidRPr="00BE6C0B">
              <w:rPr>
                <w:rFonts w:cs="Times New Roman"/>
                <w:color w:val="000000"/>
                <w:sz w:val="24"/>
                <w:szCs w:val="24"/>
              </w:rPr>
              <w:t>2</w:t>
            </w:r>
            <w:r w:rsidRPr="00BE6C0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232D94" w:rsidRPr="00BE6C0B">
              <w:rPr>
                <w:rFonts w:cs="Times New Roman"/>
                <w:color w:val="000000"/>
                <w:sz w:val="24"/>
                <w:szCs w:val="24"/>
              </w:rPr>
              <w:t>387</w:t>
            </w:r>
            <w:r w:rsidRPr="00BE6C0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232D94" w:rsidRPr="00BE6C0B">
              <w:rPr>
                <w:rFonts w:cs="Times New Roman"/>
                <w:color w:val="000000"/>
                <w:sz w:val="24"/>
                <w:szCs w:val="24"/>
              </w:rPr>
              <w:t>863</w:t>
            </w:r>
            <w:r w:rsidRPr="00BE6C0B"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="00232D94" w:rsidRPr="00BE6C0B">
              <w:rPr>
                <w:rFonts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color w:val="000000"/>
                <w:sz w:val="24"/>
                <w:szCs w:val="24"/>
              </w:rPr>
              <w:t xml:space="preserve">19 </w:t>
            </w:r>
            <w:r w:rsidR="00232D94" w:rsidRPr="00BE6C0B">
              <w:rPr>
                <w:rFonts w:cs="Times New Roman"/>
                <w:color w:val="000000"/>
                <w:sz w:val="24"/>
                <w:szCs w:val="24"/>
              </w:rPr>
              <w:t>514</w:t>
            </w:r>
            <w:r w:rsidRPr="00BE6C0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232D94" w:rsidRPr="00BE6C0B">
              <w:rPr>
                <w:rFonts w:cs="Times New Roman"/>
                <w:color w:val="000000"/>
                <w:sz w:val="24"/>
                <w:szCs w:val="24"/>
              </w:rPr>
              <w:t>806</w:t>
            </w:r>
            <w:r w:rsidRPr="00BE6C0B"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="00232D94" w:rsidRPr="00BE6C0B">
              <w:rPr>
                <w:rFonts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color w:val="000000"/>
                <w:sz w:val="24"/>
                <w:szCs w:val="24"/>
              </w:rPr>
              <w:t>1 045 605</w:t>
            </w:r>
            <w:r w:rsidR="00F51F4F" w:rsidRPr="00BE6C0B"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Pr="00BE6C0B"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color w:val="000000"/>
                <w:sz w:val="24"/>
                <w:szCs w:val="24"/>
              </w:rPr>
              <w:t>1</w:t>
            </w:r>
            <w:r w:rsidR="00232D94" w:rsidRPr="00BE6C0B">
              <w:rPr>
                <w:rFonts w:cs="Times New Roman"/>
                <w:color w:val="000000"/>
                <w:sz w:val="24"/>
                <w:szCs w:val="24"/>
              </w:rPr>
              <w:t> 310 255,9</w:t>
            </w:r>
          </w:p>
        </w:tc>
      </w:tr>
      <w:tr w:rsidR="00335796" w:rsidRPr="00A03089" w:rsidTr="00335796">
        <w:trPr>
          <w:cantSplit/>
          <w:trHeight w:val="20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335796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color w:val="000000"/>
                <w:sz w:val="24"/>
                <w:szCs w:val="24"/>
              </w:rPr>
              <w:t xml:space="preserve">из них: 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</w:tr>
      <w:tr w:rsidR="00335796" w:rsidRPr="00A03089" w:rsidTr="00BA7878">
        <w:trPr>
          <w:cantSplit/>
          <w:trHeight w:val="20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A7878">
            <w:pPr>
              <w:ind w:firstLine="425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для частичного покрытия дефицита бюджета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361 092,9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361 092,9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361 092,9</w:t>
            </w:r>
          </w:p>
        </w:tc>
      </w:tr>
      <w:tr w:rsidR="00335796" w:rsidRPr="00A03089" w:rsidTr="00BA7878">
        <w:trPr>
          <w:cantSplit/>
          <w:trHeight w:val="20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F51F4F" w:rsidP="00BA7878">
            <w:pPr>
              <w:ind w:firstLine="425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 xml:space="preserve">для строительства, реконструкции, капитального ремонта, ремонта и содержания автомобильных дорог общего пользования </w:t>
            </w:r>
            <w:r w:rsidR="00BA7878">
              <w:rPr>
                <w:rFonts w:cs="Times New Roman"/>
                <w:iCs/>
                <w:color w:val="000000"/>
                <w:sz w:val="24"/>
                <w:szCs w:val="24"/>
              </w:rPr>
              <w:br/>
            </w: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(за исключением автомобильных дорог федерального значения)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37 198,4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BE6C0B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37 198,4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37 198,4</w:t>
            </w:r>
          </w:p>
        </w:tc>
      </w:tr>
      <w:tr w:rsidR="00335796" w:rsidRPr="00A03089" w:rsidTr="00BA7878">
        <w:trPr>
          <w:cantSplit/>
          <w:trHeight w:val="2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A7878">
            <w:pPr>
              <w:ind w:firstLine="425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 xml:space="preserve">на финансовое </w:t>
            </w:r>
            <w:r w:rsidRPr="00BA7878">
              <w:rPr>
                <w:rFonts w:cs="Times New Roman"/>
                <w:iCs/>
                <w:color w:val="000000"/>
                <w:spacing w:val="-1"/>
                <w:sz w:val="24"/>
                <w:szCs w:val="24"/>
              </w:rPr>
              <w:t xml:space="preserve">обеспечение реализации </w:t>
            </w: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инфраструктурных проектов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3</w:t>
            </w:r>
            <w:r w:rsidR="00F51F4F" w:rsidRPr="00BE6C0B">
              <w:rPr>
                <w:rFonts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705</w:t>
            </w:r>
            <w:r w:rsidR="00F51F4F" w:rsidRPr="00BE6C0B">
              <w:rPr>
                <w:rFonts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106</w:t>
            </w:r>
            <w:r w:rsidR="00F51F4F" w:rsidRPr="00BE6C0B">
              <w:rPr>
                <w:rFonts w:cs="Times New Roman"/>
                <w:iCs/>
                <w:color w:val="000000"/>
                <w:sz w:val="24"/>
                <w:szCs w:val="24"/>
              </w:rPr>
              <w:t>,</w:t>
            </w: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Д</w:t>
            </w:r>
            <w:r w:rsidR="00F51F4F" w:rsidRPr="00BE6C0B">
              <w:rPr>
                <w:rFonts w:cs="Times New Roman"/>
                <w:iCs/>
                <w:color w:val="000000"/>
                <w:sz w:val="24"/>
                <w:szCs w:val="24"/>
              </w:rPr>
              <w:t>о 15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347 428,7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Д</w:t>
            </w:r>
            <w:r w:rsidR="00F51F4F" w:rsidRPr="00BE6C0B">
              <w:rPr>
                <w:rFonts w:cs="Times New Roman"/>
                <w:iCs/>
                <w:color w:val="000000"/>
                <w:sz w:val="24"/>
                <w:szCs w:val="24"/>
              </w:rPr>
              <w:t>о 15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560 985</w:t>
            </w:r>
            <w:r w:rsidR="00F51F4F" w:rsidRPr="00BE6C0B">
              <w:rPr>
                <w:rFonts w:cs="Times New Roman"/>
                <w:iCs/>
                <w:color w:val="000000"/>
                <w:sz w:val="24"/>
                <w:szCs w:val="24"/>
              </w:rPr>
              <w:t>,</w:t>
            </w: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F51F4F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1F4F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825 636</w:t>
            </w:r>
            <w:r w:rsidR="00F51F4F" w:rsidRPr="00BE6C0B">
              <w:rPr>
                <w:rFonts w:cs="Times New Roman"/>
                <w:iCs/>
                <w:color w:val="000000"/>
                <w:sz w:val="24"/>
                <w:szCs w:val="24"/>
              </w:rPr>
              <w:t>,</w:t>
            </w: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335796" w:rsidRPr="00A03089" w:rsidTr="00335796">
        <w:trPr>
          <w:cantSplit/>
          <w:trHeight w:val="20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A7878">
            <w:pPr>
              <w:ind w:firstLine="425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EB0883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86 328,6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86 328,6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86 328,6</w:t>
            </w:r>
          </w:p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</w:tr>
      <w:tr w:rsidR="00335796" w:rsidRPr="00A03089" w:rsidTr="00335796">
        <w:trPr>
          <w:cantSplit/>
          <w:trHeight w:val="20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A7878">
            <w:pPr>
              <w:ind w:firstLine="425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 xml:space="preserve">на пополнение остатков средств на </w:t>
            </w: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lastRenderedPageBreak/>
              <w:t xml:space="preserve">едином счете бюджета </w:t>
            </w:r>
          </w:p>
        </w:tc>
        <w:tc>
          <w:tcPr>
            <w:tcW w:w="1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lastRenderedPageBreak/>
              <w:t>18 682 757,4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Д</w:t>
            </w:r>
            <w:r w:rsidR="00232D94" w:rsidRPr="00BE6C0B">
              <w:rPr>
                <w:rFonts w:cs="Times New Roman"/>
                <w:iCs/>
                <w:color w:val="000000"/>
                <w:sz w:val="24"/>
                <w:szCs w:val="24"/>
              </w:rPr>
              <w:t>о 1 года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iCs/>
                <w:color w:val="000000"/>
                <w:sz w:val="24"/>
                <w:szCs w:val="24"/>
              </w:rPr>
              <w:t>18 682 757,4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2D94" w:rsidRPr="00BE6C0B" w:rsidRDefault="004075E2" w:rsidP="00BE6C0B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335796" w:rsidRPr="00A03089" w:rsidTr="00335796">
        <w:trPr>
          <w:cantSplit/>
          <w:trHeight w:val="2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232D94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22 387 863,6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AB7EAF" w:rsidP="00BA7878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19 514</w:t>
            </w:r>
            <w:r w:rsidR="00BA787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806</w:t>
            </w:r>
            <w:r w:rsidR="00232D94"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AB7EAF" w:rsidP="00BA7878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BA787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500</w:t>
            </w:r>
            <w:r w:rsidR="00BA787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000</w:t>
            </w:r>
            <w:r w:rsidR="00232D94"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AB7EAF" w:rsidP="00BA7878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1 045</w:t>
            </w:r>
            <w:r w:rsidR="00BA787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605</w:t>
            </w:r>
            <w:r w:rsidR="00232D94"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AB7EAF" w:rsidP="00BA7878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BA787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232D94"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000</w:t>
            </w:r>
            <w:r w:rsidR="00BA787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232D94"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232D94" w:rsidP="00BE6C0B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94" w:rsidRPr="00BE6C0B" w:rsidRDefault="00232D94" w:rsidP="00BA7878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AB7EAF"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310</w:t>
            </w:r>
            <w:r w:rsidR="00BA787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AB7EAF"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255</w:t>
            </w:r>
            <w:r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AB7EAF" w:rsidRPr="00BE6C0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657DA9">
      <w:headerReference w:type="default" r:id="rId7"/>
      <w:pgSz w:w="16838" w:h="11906" w:orient="landscape"/>
      <w:pgMar w:top="1531" w:right="1134" w:bottom="73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BCF" w:rsidRDefault="00534BCF" w:rsidP="00657DA9">
      <w:r>
        <w:separator/>
      </w:r>
    </w:p>
  </w:endnote>
  <w:endnote w:type="continuationSeparator" w:id="0">
    <w:p w:rsidR="00534BCF" w:rsidRDefault="00534BCF" w:rsidP="00657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BCF" w:rsidRDefault="00534BCF" w:rsidP="00657DA9">
      <w:r>
        <w:separator/>
      </w:r>
    </w:p>
  </w:footnote>
  <w:footnote w:type="continuationSeparator" w:id="0">
    <w:p w:rsidR="00534BCF" w:rsidRDefault="00534BCF" w:rsidP="00657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099910927"/>
      <w:docPartObj>
        <w:docPartGallery w:val="Page Numbers (Top of Page)"/>
        <w:docPartUnique/>
      </w:docPartObj>
    </w:sdtPr>
    <w:sdtEndPr/>
    <w:sdtContent>
      <w:p w:rsidR="00657DA9" w:rsidRPr="00657DA9" w:rsidRDefault="00657DA9">
        <w:pPr>
          <w:pStyle w:val="a5"/>
          <w:jc w:val="right"/>
          <w:rPr>
            <w:sz w:val="24"/>
            <w:szCs w:val="24"/>
          </w:rPr>
        </w:pPr>
        <w:r w:rsidRPr="00657DA9">
          <w:rPr>
            <w:sz w:val="24"/>
            <w:szCs w:val="24"/>
          </w:rPr>
          <w:fldChar w:fldCharType="begin"/>
        </w:r>
        <w:r w:rsidRPr="00657DA9">
          <w:rPr>
            <w:sz w:val="24"/>
            <w:szCs w:val="24"/>
          </w:rPr>
          <w:instrText>PAGE   \* MERGEFORMAT</w:instrText>
        </w:r>
        <w:r w:rsidRPr="00657DA9">
          <w:rPr>
            <w:sz w:val="24"/>
            <w:szCs w:val="24"/>
          </w:rPr>
          <w:fldChar w:fldCharType="separate"/>
        </w:r>
        <w:r w:rsidR="00892030">
          <w:rPr>
            <w:noProof/>
            <w:sz w:val="24"/>
            <w:szCs w:val="24"/>
          </w:rPr>
          <w:t>2</w:t>
        </w:r>
        <w:r w:rsidRPr="00657DA9">
          <w:rPr>
            <w:sz w:val="24"/>
            <w:szCs w:val="24"/>
          </w:rPr>
          <w:fldChar w:fldCharType="end"/>
        </w:r>
      </w:p>
    </w:sdtContent>
  </w:sdt>
  <w:p w:rsidR="00657DA9" w:rsidRPr="00657DA9" w:rsidRDefault="00657DA9">
    <w:pPr>
      <w:pStyle w:val="a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A16AA"/>
    <w:rsid w:val="000B0102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32D94"/>
    <w:rsid w:val="00262E32"/>
    <w:rsid w:val="002710C5"/>
    <w:rsid w:val="002761CA"/>
    <w:rsid w:val="002D5924"/>
    <w:rsid w:val="002D6A7D"/>
    <w:rsid w:val="002F3076"/>
    <w:rsid w:val="00300FE2"/>
    <w:rsid w:val="00335796"/>
    <w:rsid w:val="00367378"/>
    <w:rsid w:val="003C13DE"/>
    <w:rsid w:val="003C2199"/>
    <w:rsid w:val="003C7ED4"/>
    <w:rsid w:val="003D7EE6"/>
    <w:rsid w:val="003E6164"/>
    <w:rsid w:val="003F4F18"/>
    <w:rsid w:val="004075E2"/>
    <w:rsid w:val="00455B50"/>
    <w:rsid w:val="00496C07"/>
    <w:rsid w:val="004A3BDE"/>
    <w:rsid w:val="004C3238"/>
    <w:rsid w:val="004C3AAE"/>
    <w:rsid w:val="00516E77"/>
    <w:rsid w:val="00534BCF"/>
    <w:rsid w:val="00535A42"/>
    <w:rsid w:val="005615EC"/>
    <w:rsid w:val="0056205D"/>
    <w:rsid w:val="00565C0A"/>
    <w:rsid w:val="005A2FF5"/>
    <w:rsid w:val="005E6C54"/>
    <w:rsid w:val="00603F09"/>
    <w:rsid w:val="00616AB2"/>
    <w:rsid w:val="006307D0"/>
    <w:rsid w:val="00657DA9"/>
    <w:rsid w:val="00671F3C"/>
    <w:rsid w:val="006833BB"/>
    <w:rsid w:val="006835CE"/>
    <w:rsid w:val="00722AF7"/>
    <w:rsid w:val="0072796B"/>
    <w:rsid w:val="0075223F"/>
    <w:rsid w:val="00754F00"/>
    <w:rsid w:val="00761517"/>
    <w:rsid w:val="007913AF"/>
    <w:rsid w:val="008154F8"/>
    <w:rsid w:val="008273AD"/>
    <w:rsid w:val="00827E09"/>
    <w:rsid w:val="0083551B"/>
    <w:rsid w:val="00874AF6"/>
    <w:rsid w:val="00892030"/>
    <w:rsid w:val="00895673"/>
    <w:rsid w:val="008B3F26"/>
    <w:rsid w:val="008D5BA5"/>
    <w:rsid w:val="008F1C9C"/>
    <w:rsid w:val="008F42D9"/>
    <w:rsid w:val="009559BE"/>
    <w:rsid w:val="00983AE4"/>
    <w:rsid w:val="00987011"/>
    <w:rsid w:val="00990E1E"/>
    <w:rsid w:val="009B368A"/>
    <w:rsid w:val="00A03089"/>
    <w:rsid w:val="00A17B3A"/>
    <w:rsid w:val="00A233C1"/>
    <w:rsid w:val="00A7756D"/>
    <w:rsid w:val="00AA17AF"/>
    <w:rsid w:val="00AB7EAF"/>
    <w:rsid w:val="00B455F3"/>
    <w:rsid w:val="00B71FFE"/>
    <w:rsid w:val="00B727F5"/>
    <w:rsid w:val="00BA7878"/>
    <w:rsid w:val="00BE6C0B"/>
    <w:rsid w:val="00BF41E4"/>
    <w:rsid w:val="00BF4DC7"/>
    <w:rsid w:val="00BF74C4"/>
    <w:rsid w:val="00C463BC"/>
    <w:rsid w:val="00C83044"/>
    <w:rsid w:val="00CA622E"/>
    <w:rsid w:val="00CD20B1"/>
    <w:rsid w:val="00CE4614"/>
    <w:rsid w:val="00CE7E0E"/>
    <w:rsid w:val="00D06C23"/>
    <w:rsid w:val="00D77F05"/>
    <w:rsid w:val="00D81AA6"/>
    <w:rsid w:val="00DA357C"/>
    <w:rsid w:val="00DA6F21"/>
    <w:rsid w:val="00DD4A34"/>
    <w:rsid w:val="00E82C3A"/>
    <w:rsid w:val="00E91872"/>
    <w:rsid w:val="00EB0883"/>
    <w:rsid w:val="00ED2F19"/>
    <w:rsid w:val="00EE27FE"/>
    <w:rsid w:val="00EF374A"/>
    <w:rsid w:val="00F354F0"/>
    <w:rsid w:val="00F51F4F"/>
    <w:rsid w:val="00FB09E7"/>
    <w:rsid w:val="00FE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E3D68-B108-4F80-A298-CD154917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57D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7DA9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657D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7DA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D371E-F780-4F3A-A0FD-DFBC1F716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2023-08-17T07:15:00Z</cp:lastPrinted>
  <dcterms:created xsi:type="dcterms:W3CDTF">2025-01-10T10:40:00Z</dcterms:created>
  <dcterms:modified xsi:type="dcterms:W3CDTF">2025-01-10T10:40:00Z</dcterms:modified>
</cp:coreProperties>
</file>