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3C6FB2" w:rsidRDefault="003C6FB2" w:rsidP="004054EC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6FB2">
        <w:rPr>
          <w:rFonts w:ascii="Times New Roman" w:hAnsi="Times New Roman" w:cs="Times New Roman"/>
          <w:sz w:val="24"/>
          <w:szCs w:val="24"/>
        </w:rPr>
        <w:t>УТВЕРЖДЕНЫ</w:t>
      </w:r>
    </w:p>
    <w:p w:rsidR="00E45783" w:rsidRDefault="003C6FB2" w:rsidP="00E4578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3C6FB2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45783" w:rsidRPr="00E45783" w:rsidRDefault="00E45783" w:rsidP="00E45783">
      <w:pPr>
        <w:spacing w:after="0" w:line="240" w:lineRule="auto"/>
        <w:ind w:left="6237" w:right="-143"/>
        <w:rPr>
          <w:rFonts w:ascii="Times New Roman" w:hAnsi="Times New Roman" w:cs="Times New Roman"/>
          <w:sz w:val="24"/>
        </w:rPr>
      </w:pPr>
      <w:r w:rsidRPr="00E45783">
        <w:rPr>
          <w:rFonts w:ascii="Times New Roman" w:hAnsi="Times New Roman" w:cs="Times New Roman"/>
          <w:sz w:val="24"/>
        </w:rPr>
        <w:t>от 20 декабря 2024 года № 178-оз</w:t>
      </w:r>
    </w:p>
    <w:p w:rsidR="003C6FB2" w:rsidRPr="003C6FB2" w:rsidRDefault="003C6FB2" w:rsidP="00E4578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3C6FB2">
        <w:rPr>
          <w:rFonts w:ascii="Times New Roman" w:hAnsi="Times New Roman" w:cs="Times New Roman"/>
          <w:sz w:val="24"/>
          <w:szCs w:val="24"/>
        </w:rPr>
        <w:t>(приложение 4)</w:t>
      </w:r>
    </w:p>
    <w:p w:rsidR="003C6FB2" w:rsidRPr="00C434A8" w:rsidRDefault="003C6FB2" w:rsidP="003C6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FB2" w:rsidRPr="00C434A8" w:rsidRDefault="003C6FB2" w:rsidP="003C6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4A8" w:rsidRPr="00C434A8" w:rsidRDefault="00C434A8" w:rsidP="003C6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4A8" w:rsidRPr="00C434A8" w:rsidRDefault="00C434A8" w:rsidP="003C6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FB2" w:rsidRPr="003C6FB2" w:rsidRDefault="003C6FB2" w:rsidP="003C6F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6FB2">
        <w:rPr>
          <w:rFonts w:ascii="Times New Roman" w:hAnsi="Times New Roman" w:cs="Times New Roman"/>
          <w:b/>
          <w:sz w:val="26"/>
          <w:szCs w:val="26"/>
        </w:rPr>
        <w:t>НОРМАТИВЫ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3C6FB2">
        <w:rPr>
          <w:rFonts w:ascii="Times New Roman" w:hAnsi="Times New Roman" w:cs="Times New Roman"/>
          <w:b/>
          <w:sz w:val="26"/>
          <w:szCs w:val="26"/>
        </w:rPr>
        <w:t>распределения доходов в бюджет Территориального фонда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3C6FB2">
        <w:rPr>
          <w:rFonts w:ascii="Times New Roman" w:hAnsi="Times New Roman" w:cs="Times New Roman"/>
          <w:b/>
          <w:sz w:val="26"/>
          <w:szCs w:val="26"/>
        </w:rPr>
        <w:t>обязательного медицинского страхования 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3C6FB2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3C6FB2" w:rsidRPr="00C434A8" w:rsidRDefault="003C6FB2" w:rsidP="003C6F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434A8" w:rsidRPr="00C434A8" w:rsidRDefault="00C434A8" w:rsidP="003C6F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4394"/>
        <w:gridCol w:w="851"/>
        <w:gridCol w:w="850"/>
        <w:gridCol w:w="851"/>
      </w:tblGrid>
      <w:tr w:rsidR="004718B4" w:rsidRPr="003C6FB2" w:rsidTr="00D45250">
        <w:trPr>
          <w:cantSplit/>
          <w:trHeight w:val="148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Код </w:t>
            </w:r>
          </w:p>
        </w:tc>
        <w:tc>
          <w:tcPr>
            <w:tcW w:w="4394" w:type="dxa"/>
            <w:vMerge w:val="restar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кода вида доходов бюджета территориального фонда обязательного медицинского страхования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4718B4" w:rsidRPr="003C6FB2" w:rsidRDefault="004718B4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Норматив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(процентов)</w:t>
            </w:r>
          </w:p>
        </w:tc>
      </w:tr>
      <w:tr w:rsidR="004718B4" w:rsidRPr="003C6FB2" w:rsidTr="00D45250">
        <w:trPr>
          <w:cantSplit/>
          <w:trHeight w:val="20"/>
        </w:trPr>
        <w:tc>
          <w:tcPr>
            <w:tcW w:w="1276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тора доходов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вида доходов бюджета террито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3C6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риального фонда обязательного медицинского страхования</w:t>
            </w:r>
          </w:p>
        </w:tc>
        <w:tc>
          <w:tcPr>
            <w:tcW w:w="4394" w:type="dxa"/>
            <w:vMerge/>
            <w:tcBorders>
              <w:bottom w:val="nil"/>
            </w:tcBorders>
            <w:hideMark/>
          </w:tcPr>
          <w:p w:rsidR="004718B4" w:rsidRPr="003C6FB2" w:rsidRDefault="004718B4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718B4" w:rsidRPr="003C6FB2" w:rsidRDefault="004718B4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</w:tbl>
    <w:p w:rsidR="00D45250" w:rsidRPr="00D45250" w:rsidRDefault="00D45250" w:rsidP="00D45250">
      <w:pPr>
        <w:tabs>
          <w:tab w:val="left" w:pos="1366"/>
          <w:tab w:val="left" w:pos="3067"/>
          <w:tab w:val="left" w:pos="7461"/>
          <w:tab w:val="left" w:pos="8312"/>
          <w:tab w:val="left" w:pos="9162"/>
        </w:tabs>
        <w:spacing w:after="0" w:line="14" w:lineRule="auto"/>
        <w:ind w:left="91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4394"/>
        <w:gridCol w:w="851"/>
        <w:gridCol w:w="850"/>
        <w:gridCol w:w="851"/>
      </w:tblGrid>
      <w:tr w:rsidR="004718B4" w:rsidRPr="00D45250" w:rsidTr="00D45250">
        <w:trPr>
          <w:cantSplit/>
          <w:trHeight w:val="20"/>
          <w:tblHeader/>
        </w:trPr>
        <w:tc>
          <w:tcPr>
            <w:tcW w:w="1276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4718B4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0738">
              <w:rPr>
                <w:rFonts w:ascii="Times New Roman" w:eastAsia="Times New Roman" w:hAnsi="Times New Roman" w:cs="Times New Roman"/>
                <w:lang w:eastAsia="ru-RU"/>
              </w:rPr>
              <w:t>1 11 09049 09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1 11 02072 09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размещения временно свободных </w:t>
            </w:r>
            <w:r w:rsidRPr="003C6FB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средств территориальных фондов обязательного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1 11 05039 09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1 11 09049 09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1 13 01999 09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бюджетов территориальных фондов обязательного медицинского </w:t>
            </w:r>
            <w:r w:rsidRPr="003C6FB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страхования от оказания платных услуг (работ)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1 13 02069 09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Доходы, поступающие в порядке возмещения </w:t>
            </w:r>
            <w:r w:rsidRPr="003C6FB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расходов, понесенных в связи с эксплуатацией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государственного имущества, закрепленного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1 13 02999 09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1 14 02090 09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по указанному имуществу)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1 14 02090 09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по указанному имуществу)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1 14 04090 09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1 16 07010 09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4C5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Штрафы, неустойки, пени, уплаченные в случае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1 16 07090 09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Иные штрафы, неустойки, пени, уплаченные в соответствии с законом или договором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1 16 10058 09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в целях возмещения убытков, причиненных уклонением от заключения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1 16 10078 09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4C5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в связи с односторонним отказом исполнителя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 (подрядчика) от его исполнения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1 16 10100 09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или нецелевого использования бюджетных средств (в части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бюджетов территориальных фондов обязательного медицинского страхования)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1 16 10117 09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1 16 10118 09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Прочее возмещение ущерба, причиненного </w:t>
            </w:r>
            <w:r w:rsidRPr="003C6FB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государственному имуществу, находящемуся во владении и пользовании территориального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1 16 10119 09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1 17 01090 09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Невыясненные поступления, зачисляемые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в бюджеты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47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1 17 06040 09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1 17 16000 09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6707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Прочие неналоговые доходы бюджетов территориальных фондов обязательного медицинского страхования в части невыясненных поступлений, по которым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не осуществлен возврат (уточнение) не позднее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трех лет со дня их зачисления на единый счет бюджета территориального фонда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718B4" w:rsidRPr="003C6FB2" w:rsidTr="006F3826">
        <w:trPr>
          <w:cantSplit/>
          <w:trHeight w:val="20"/>
        </w:trPr>
        <w:tc>
          <w:tcPr>
            <w:tcW w:w="1276" w:type="dxa"/>
            <w:shd w:val="clear" w:color="auto" w:fill="auto"/>
            <w:noWrap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1 18 02900 09</w:t>
            </w:r>
          </w:p>
        </w:tc>
        <w:tc>
          <w:tcPr>
            <w:tcW w:w="4394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C6FB2" w:rsidRPr="003C6FB2" w:rsidRDefault="003C6FB2" w:rsidP="003C6F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</w:t>
            </w:r>
            <w:r w:rsidRPr="003C6FB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медицинского страхования) по урегулированию </w:t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 xml:space="preserve">расчетов между бюджетами бюджетной системы Российской Федерации </w:t>
            </w:r>
            <w:r w:rsidR="004C5B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по распределенным доходам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hideMark/>
          </w:tcPr>
          <w:p w:rsidR="003C6FB2" w:rsidRPr="003C6FB2" w:rsidRDefault="003C6FB2" w:rsidP="003C6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FB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</w:tbl>
    <w:p w:rsidR="003C6FB2" w:rsidRPr="003C6FB2" w:rsidRDefault="003C6FB2" w:rsidP="003344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6FB2" w:rsidRPr="003C6FB2" w:rsidSect="009739D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152" w:rsidRDefault="00712152" w:rsidP="009739D4">
      <w:pPr>
        <w:spacing w:after="0" w:line="240" w:lineRule="auto"/>
      </w:pPr>
      <w:r>
        <w:separator/>
      </w:r>
    </w:p>
  </w:endnote>
  <w:endnote w:type="continuationSeparator" w:id="0">
    <w:p w:rsidR="00712152" w:rsidRDefault="00712152" w:rsidP="00973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152" w:rsidRDefault="00712152" w:rsidP="009739D4">
      <w:pPr>
        <w:spacing w:after="0" w:line="240" w:lineRule="auto"/>
      </w:pPr>
      <w:r>
        <w:separator/>
      </w:r>
    </w:p>
  </w:footnote>
  <w:footnote w:type="continuationSeparator" w:id="0">
    <w:p w:rsidR="00712152" w:rsidRDefault="00712152" w:rsidP="00973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24797385"/>
      <w:docPartObj>
        <w:docPartGallery w:val="Page Numbers (Top of Page)"/>
        <w:docPartUnique/>
      </w:docPartObj>
    </w:sdtPr>
    <w:sdtEndPr/>
    <w:sdtContent>
      <w:p w:rsidR="009739D4" w:rsidRPr="009739D4" w:rsidRDefault="009739D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39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39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739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578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739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739D4" w:rsidRPr="009739D4" w:rsidRDefault="009739D4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CE"/>
    <w:rsid w:val="000B4A58"/>
    <w:rsid w:val="00116D19"/>
    <w:rsid w:val="001714AB"/>
    <w:rsid w:val="00282BB1"/>
    <w:rsid w:val="00326906"/>
    <w:rsid w:val="00334482"/>
    <w:rsid w:val="003505B1"/>
    <w:rsid w:val="003C6FB2"/>
    <w:rsid w:val="004054EC"/>
    <w:rsid w:val="004718B4"/>
    <w:rsid w:val="004C5B2F"/>
    <w:rsid w:val="006557CE"/>
    <w:rsid w:val="00670738"/>
    <w:rsid w:val="006F3826"/>
    <w:rsid w:val="00703CA8"/>
    <w:rsid w:val="00712152"/>
    <w:rsid w:val="007C0112"/>
    <w:rsid w:val="009739D4"/>
    <w:rsid w:val="00997405"/>
    <w:rsid w:val="009A70C7"/>
    <w:rsid w:val="00B53DC7"/>
    <w:rsid w:val="00C434A8"/>
    <w:rsid w:val="00D45250"/>
    <w:rsid w:val="00E4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E8998-01B7-4D5C-9ACF-EC425C90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9D4"/>
  </w:style>
  <w:style w:type="paragraph" w:styleId="a5">
    <w:name w:val="footer"/>
    <w:basedOn w:val="a"/>
    <w:link w:val="a6"/>
    <w:uiPriority w:val="99"/>
    <w:unhideWhenUsed/>
    <w:rsid w:val="00973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9D4"/>
  </w:style>
  <w:style w:type="paragraph" w:styleId="a7">
    <w:name w:val="Balloon Text"/>
    <w:basedOn w:val="a"/>
    <w:link w:val="a8"/>
    <w:uiPriority w:val="99"/>
    <w:semiHidden/>
    <w:unhideWhenUsed/>
    <w:rsid w:val="00C43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3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2024-12-09T13:16:00Z</cp:lastPrinted>
  <dcterms:created xsi:type="dcterms:W3CDTF">2025-01-10T10:42:00Z</dcterms:created>
  <dcterms:modified xsi:type="dcterms:W3CDTF">2025-01-10T10:42:00Z</dcterms:modified>
</cp:coreProperties>
</file>