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B84AEC" w:rsidRDefault="00002B0F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B84AEC" w:rsidRDefault="00712272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4976C9" w:rsidRDefault="0044240B" w:rsidP="0044240B">
      <w:pPr>
        <w:autoSpaceDE w:val="0"/>
        <w:autoSpaceDN w:val="0"/>
        <w:adjustRightInd w:val="0"/>
        <w:ind w:right="56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4240B"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4240B">
        <w:rPr>
          <w:rFonts w:ascii="Times New Roman" w:hAnsi="Times New Roman" w:cs="Times New Roman"/>
          <w:b/>
          <w:sz w:val="28"/>
          <w:szCs w:val="28"/>
        </w:rPr>
        <w:t xml:space="preserve">"О перераспределении полномочий в области градостроительной деятельности между органами государственной власти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4240B">
        <w:rPr>
          <w:rFonts w:ascii="Times New Roman" w:hAnsi="Times New Roman" w:cs="Times New Roman"/>
          <w:b/>
          <w:sz w:val="28"/>
          <w:szCs w:val="28"/>
        </w:rPr>
        <w:t>Ленинградской области и органами местного самоуправления Ленинградской области</w:t>
      </w:r>
      <w:r w:rsidR="004976C9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74F4A" w:rsidRPr="00B84AEC" w:rsidRDefault="00374F4A" w:rsidP="0044240B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44240B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44240B">
      <w:pPr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B84AEC">
        <w:rPr>
          <w:rFonts w:ascii="Times New Roman" w:hAnsi="Times New Roman" w:cs="Times New Roman"/>
          <w:sz w:val="28"/>
          <w:szCs w:val="28"/>
        </w:rPr>
        <w:br/>
      </w:r>
      <w:r w:rsidR="004976C9">
        <w:rPr>
          <w:rFonts w:ascii="Times New Roman" w:hAnsi="Times New Roman" w:cs="Times New Roman"/>
          <w:sz w:val="28"/>
          <w:szCs w:val="28"/>
        </w:rPr>
        <w:t>3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</w:t>
      </w:r>
      <w:r w:rsidR="004976C9">
        <w:rPr>
          <w:rFonts w:ascii="Times New Roman" w:hAnsi="Times New Roman" w:cs="Times New Roman"/>
          <w:sz w:val="28"/>
          <w:szCs w:val="28"/>
        </w:rPr>
        <w:t>декабря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2E7370" w:rsidRPr="00B84AEC" w:rsidRDefault="002E7370" w:rsidP="00002B0F">
      <w:pPr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rPr>
          <w:rFonts w:ascii="Times New Roman" w:hAnsi="Times New Roman" w:cs="Times New Roman"/>
          <w:sz w:val="28"/>
          <w:szCs w:val="28"/>
        </w:rPr>
      </w:pPr>
    </w:p>
    <w:p w:rsidR="00374F4A" w:rsidRPr="004976C9" w:rsidRDefault="00374F4A" w:rsidP="00002B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4976C9" w:rsidRDefault="00374F4A" w:rsidP="00002B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40B" w:rsidRPr="0044240B" w:rsidRDefault="0044240B" w:rsidP="004424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B">
        <w:rPr>
          <w:rFonts w:ascii="Times New Roman" w:hAnsi="Times New Roman" w:cs="Times New Roman"/>
          <w:sz w:val="28"/>
          <w:szCs w:val="28"/>
        </w:rPr>
        <w:t>Внести в часть 2 статьи 1 областно</w:t>
      </w:r>
      <w:r>
        <w:rPr>
          <w:rFonts w:ascii="Times New Roman" w:hAnsi="Times New Roman" w:cs="Times New Roman"/>
          <w:sz w:val="28"/>
          <w:szCs w:val="28"/>
        </w:rPr>
        <w:t>го закона от 7 июля 2014 года № 45-оз "</w:t>
      </w:r>
      <w:r w:rsidRPr="0044240B">
        <w:rPr>
          <w:rFonts w:ascii="Times New Roman" w:hAnsi="Times New Roman" w:cs="Times New Roman"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</w:t>
      </w:r>
      <w:r>
        <w:rPr>
          <w:rFonts w:ascii="Times New Roman" w:hAnsi="Times New Roman" w:cs="Times New Roman"/>
          <w:sz w:val="28"/>
          <w:szCs w:val="28"/>
        </w:rPr>
        <w:t>ия Ленинградской области"</w:t>
      </w:r>
      <w:r w:rsidRPr="0044240B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дополнив 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240B"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4240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4240B" w:rsidRPr="0044240B" w:rsidRDefault="0044240B" w:rsidP="004424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9) </w:t>
      </w:r>
      <w:r w:rsidRPr="0044240B">
        <w:rPr>
          <w:rFonts w:ascii="Times New Roman" w:hAnsi="Times New Roman" w:cs="Times New Roman"/>
          <w:sz w:val="28"/>
          <w:szCs w:val="28"/>
        </w:rPr>
        <w:t xml:space="preserve">заключение договоров о комплексном развитии территории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4240B">
        <w:rPr>
          <w:rFonts w:ascii="Times New Roman" w:hAnsi="Times New Roman" w:cs="Times New Roman"/>
          <w:sz w:val="28"/>
          <w:szCs w:val="28"/>
        </w:rPr>
        <w:t>по инициативе правообладателей земельных участков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4240B">
        <w:rPr>
          <w:rFonts w:ascii="Times New Roman" w:hAnsi="Times New Roman" w:cs="Times New Roman"/>
          <w:sz w:val="28"/>
          <w:szCs w:val="28"/>
        </w:rPr>
        <w:t>(или) расположенных на них объектов недвижимого имущества.".</w:t>
      </w:r>
    </w:p>
    <w:p w:rsidR="0044240B" w:rsidRPr="0044240B" w:rsidRDefault="0044240B" w:rsidP="004424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240B" w:rsidRPr="0044240B" w:rsidRDefault="0044240B" w:rsidP="0044240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240B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:rsidR="0044240B" w:rsidRPr="0044240B" w:rsidRDefault="0044240B" w:rsidP="004424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44240B" w:rsidP="004424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B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2025 года.</w:t>
      </w:r>
    </w:p>
    <w:p w:rsidR="002E7370" w:rsidRDefault="002E7370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240B" w:rsidRPr="00B84AEC" w:rsidRDefault="0044240B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B84AEC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B84AEC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400BC1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</w:rPr>
      </w:pPr>
    </w:p>
    <w:p w:rsidR="00374F4A" w:rsidRPr="00400BC1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</w:rPr>
      </w:pPr>
    </w:p>
    <w:p w:rsidR="00AC7CE7" w:rsidRPr="0044240B" w:rsidRDefault="00400BC1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2E7370" w:rsidRDefault="00400BC1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декабря 2024 года</w:t>
      </w:r>
    </w:p>
    <w:p w:rsidR="00400BC1" w:rsidRPr="0044240B" w:rsidRDefault="00400BC1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174-оз</w:t>
      </w:r>
    </w:p>
    <w:sectPr w:rsidR="00400BC1" w:rsidRPr="0044240B" w:rsidSect="002E7370">
      <w:headerReference w:type="default" r:id="rId8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BE5" w:rsidRDefault="00793BE5" w:rsidP="003A5FFE">
      <w:r>
        <w:separator/>
      </w:r>
    </w:p>
  </w:endnote>
  <w:endnote w:type="continuationSeparator" w:id="0">
    <w:p w:rsidR="00793BE5" w:rsidRDefault="00793BE5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BE5" w:rsidRDefault="00793BE5" w:rsidP="003A5FFE">
      <w:r>
        <w:separator/>
      </w:r>
    </w:p>
  </w:footnote>
  <w:footnote w:type="continuationSeparator" w:id="0">
    <w:p w:rsidR="00793BE5" w:rsidRDefault="00793BE5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400BC1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0BC1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240B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414D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BE5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66F9B-1A2D-447E-97F5-360D85D98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2024-11-27T12:18:00Z</cp:lastPrinted>
  <dcterms:created xsi:type="dcterms:W3CDTF">2025-01-10T07:05:00Z</dcterms:created>
  <dcterms:modified xsi:type="dcterms:W3CDTF">2025-01-10T07:05:00Z</dcterms:modified>
</cp:coreProperties>
</file>