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D038B" w:rsidRDefault="003D038B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6F517A" w:rsidRDefault="006F517A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500352" w:rsidRPr="00B84AEC" w:rsidRDefault="00500352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84AEC" w:rsidRDefault="00712272" w:rsidP="006F51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4976C9" w:rsidRDefault="003959DE" w:rsidP="00500352">
      <w:pPr>
        <w:autoSpaceDE w:val="0"/>
        <w:autoSpaceDN w:val="0"/>
        <w:adjustRightInd w:val="0"/>
        <w:spacing w:line="238" w:lineRule="auto"/>
        <w:ind w:righ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D038B" w:rsidRPr="00CE4442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3D038B">
        <w:rPr>
          <w:rFonts w:ascii="Times New Roman" w:hAnsi="Times New Roman" w:cs="Times New Roman"/>
          <w:b/>
          <w:sz w:val="28"/>
          <w:szCs w:val="28"/>
        </w:rPr>
        <w:br/>
      </w:r>
      <w:r w:rsidR="003D038B" w:rsidRPr="00CE4442">
        <w:rPr>
          <w:rFonts w:ascii="Times New Roman" w:hAnsi="Times New Roman" w:cs="Times New Roman"/>
          <w:b/>
          <w:sz w:val="28"/>
          <w:szCs w:val="28"/>
        </w:rPr>
        <w:t>"О выборах Губернатора Ленинградской области"</w:t>
      </w:r>
    </w:p>
    <w:p w:rsidR="00374F4A" w:rsidRPr="00B84AEC" w:rsidRDefault="00374F4A" w:rsidP="00500352">
      <w:pPr>
        <w:widowControl w:val="0"/>
        <w:autoSpaceDE w:val="0"/>
        <w:autoSpaceDN w:val="0"/>
        <w:adjustRightInd w:val="0"/>
        <w:spacing w:line="238" w:lineRule="auto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500352">
      <w:pPr>
        <w:widowControl w:val="0"/>
        <w:autoSpaceDE w:val="0"/>
        <w:autoSpaceDN w:val="0"/>
        <w:adjustRightInd w:val="0"/>
        <w:spacing w:line="238" w:lineRule="auto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500352">
      <w:pPr>
        <w:spacing w:line="238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84AEC">
        <w:rPr>
          <w:rFonts w:ascii="Times New Roman" w:hAnsi="Times New Roman" w:cs="Times New Roman"/>
          <w:sz w:val="28"/>
          <w:szCs w:val="28"/>
        </w:rPr>
        <w:br/>
      </w:r>
      <w:r w:rsidR="004976C9">
        <w:rPr>
          <w:rFonts w:ascii="Times New Roman" w:hAnsi="Times New Roman" w:cs="Times New Roman"/>
          <w:sz w:val="28"/>
          <w:szCs w:val="28"/>
        </w:rPr>
        <w:t>3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</w:t>
      </w:r>
      <w:r w:rsidR="004976C9">
        <w:rPr>
          <w:rFonts w:ascii="Times New Roman" w:hAnsi="Times New Roman" w:cs="Times New Roman"/>
          <w:sz w:val="28"/>
          <w:szCs w:val="28"/>
        </w:rPr>
        <w:t>декабря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2E7370" w:rsidRPr="00B84AEC" w:rsidRDefault="002E7370" w:rsidP="00500352">
      <w:pPr>
        <w:spacing w:line="238" w:lineRule="auto"/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500352">
      <w:pPr>
        <w:spacing w:line="238" w:lineRule="auto"/>
        <w:rPr>
          <w:rFonts w:ascii="Times New Roman" w:hAnsi="Times New Roman" w:cs="Times New Roman"/>
          <w:sz w:val="28"/>
          <w:szCs w:val="28"/>
        </w:rPr>
      </w:pPr>
    </w:p>
    <w:p w:rsidR="00374F4A" w:rsidRPr="004976C9" w:rsidRDefault="00374F4A" w:rsidP="00500352">
      <w:pPr>
        <w:pStyle w:val="ConsPlusNormal"/>
        <w:spacing w:line="23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6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4976C9" w:rsidRDefault="00374F4A" w:rsidP="00500352">
      <w:pPr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Внести в областной закон от 29 июня 2012 года № 54-оз "О выборах Губернатора Ленинградской области" (с последующими изменениями) следующие изменения: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1) дополнить статьей 5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bCs/>
          <w:sz w:val="28"/>
          <w:szCs w:val="28"/>
        </w:rPr>
        <w:t>"Статья 5</w:t>
      </w:r>
      <w:r w:rsidRPr="00CE4442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D038B">
        <w:rPr>
          <w:rFonts w:ascii="Times New Roman" w:hAnsi="Times New Roman" w:cs="Times New Roman"/>
          <w:b/>
          <w:bCs/>
          <w:sz w:val="28"/>
          <w:szCs w:val="28"/>
        </w:rPr>
        <w:t>Проведение выборов Губернатора Ленинградской области при введении режима повышенной готовности или чрезвычайной ситуации, военного положения</w:t>
      </w:r>
    </w:p>
    <w:p w:rsidR="003D038B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1. При введении режима повышенной готовности или чрезвычайной </w:t>
      </w:r>
      <w:r w:rsidRPr="00500352">
        <w:rPr>
          <w:rFonts w:ascii="Times New Roman" w:hAnsi="Times New Roman"/>
          <w:spacing w:val="-6"/>
          <w:sz w:val="28"/>
          <w:szCs w:val="28"/>
        </w:rPr>
        <w:t>ситуации в соответствии с</w:t>
      </w:r>
      <w:r w:rsidR="00500352" w:rsidRPr="0050035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500352">
        <w:rPr>
          <w:rFonts w:ascii="Times New Roman" w:hAnsi="Times New Roman"/>
          <w:spacing w:val="-6"/>
          <w:sz w:val="28"/>
          <w:szCs w:val="28"/>
        </w:rPr>
        <w:t>Федеральным законом от 21 декабря 1994 года №</w:t>
      </w:r>
      <w:r w:rsidRPr="00500352">
        <w:rPr>
          <w:rFonts w:ascii="Times New Roman" w:hAnsi="Times New Roman"/>
          <w:spacing w:val="-6"/>
          <w:sz w:val="28"/>
          <w:szCs w:val="28"/>
          <w:lang w:val="en-US"/>
        </w:rPr>
        <w:t> </w:t>
      </w:r>
      <w:r w:rsidRPr="00500352">
        <w:rPr>
          <w:rFonts w:ascii="Times New Roman" w:hAnsi="Times New Roman"/>
          <w:spacing w:val="-6"/>
          <w:sz w:val="28"/>
          <w:szCs w:val="28"/>
        </w:rPr>
        <w:t>68-ФЗ</w:t>
      </w:r>
      <w:r w:rsidRPr="00CE4442">
        <w:rPr>
          <w:rFonts w:ascii="Times New Roman" w:hAnsi="Times New Roman"/>
          <w:sz w:val="28"/>
          <w:szCs w:val="28"/>
        </w:rPr>
        <w:t xml:space="preserve"> "О защите населения и территорий от чрезвычайных ситуаций природного </w:t>
      </w:r>
      <w:r w:rsidR="00500352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lastRenderedPageBreak/>
        <w:t>и техногенного характера" на всей территории или на части территории Ленинградской области в случае, если в соответствии с законодательством Российской Федерации о выборах назначены или должны быть назначены выборы Губернатора Ленинградской области в соответствии со сроками, предусмотренными статьей 5 настоящего областного закона, голосование может быть отложено.</w:t>
      </w:r>
    </w:p>
    <w:p w:rsidR="003D038B" w:rsidRPr="0050035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u w:val="single"/>
        </w:rPr>
      </w:pPr>
      <w:r w:rsidRPr="00500352">
        <w:rPr>
          <w:rFonts w:ascii="Times New Roman" w:hAnsi="Times New Roman"/>
          <w:spacing w:val="-4"/>
          <w:sz w:val="28"/>
          <w:szCs w:val="28"/>
        </w:rPr>
        <w:t>2.</w:t>
      </w:r>
      <w:r w:rsidRPr="00500352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Pr="00500352">
        <w:rPr>
          <w:rFonts w:ascii="Times New Roman" w:hAnsi="Times New Roman"/>
          <w:spacing w:val="-4"/>
          <w:sz w:val="28"/>
          <w:szCs w:val="28"/>
        </w:rPr>
        <w:t>В случае, указанном в части 1 настоящей статьи, решение об отложении</w:t>
      </w:r>
      <w:r w:rsidRPr="003D038B">
        <w:rPr>
          <w:rFonts w:ascii="Times New Roman" w:hAnsi="Times New Roman"/>
          <w:sz w:val="28"/>
          <w:szCs w:val="28"/>
        </w:rPr>
        <w:t xml:space="preserve"> </w:t>
      </w:r>
      <w:r w:rsidRPr="00500352">
        <w:rPr>
          <w:rFonts w:ascii="Times New Roman" w:hAnsi="Times New Roman"/>
          <w:sz w:val="28"/>
          <w:szCs w:val="28"/>
        </w:rPr>
        <w:t>голосования может быть принято Центральной избирательной комиссией Российской Федерации при введении режима повышенной готовности или чрезвычайной ситуации в соответствии с пунктом 2 статьи 10</w:t>
      </w:r>
      <w:r w:rsidRPr="00500352">
        <w:rPr>
          <w:rFonts w:ascii="Times New Roman" w:hAnsi="Times New Roman"/>
          <w:sz w:val="28"/>
          <w:szCs w:val="28"/>
          <w:vertAlign w:val="superscript"/>
        </w:rPr>
        <w:t>1</w:t>
      </w:r>
      <w:r w:rsidRPr="00500352">
        <w:rPr>
          <w:rFonts w:ascii="Times New Roman" w:hAnsi="Times New Roman"/>
          <w:sz w:val="28"/>
          <w:szCs w:val="28"/>
        </w:rPr>
        <w:t xml:space="preserve"> Федерального закона. 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Сроки и порядок совершения избирательных действий в случае принятия решения об отложении голосования определяются в каждом конкретном случае исходя из особенностей режима повышенной готовности и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CE4442">
        <w:rPr>
          <w:rFonts w:ascii="Times New Roman" w:hAnsi="Times New Roman"/>
          <w:sz w:val="28"/>
          <w:szCs w:val="28"/>
        </w:rPr>
        <w:t>(или) чрезвычайной ситуации на соответствующей территории.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CE4442">
        <w:rPr>
          <w:rFonts w:ascii="Times New Roman" w:hAnsi="Times New Roman"/>
          <w:sz w:val="28"/>
          <w:szCs w:val="28"/>
        </w:rPr>
        <w:t>При введении военного положения в соответствии с Федеральным конституционным законом от 30 января 2002 года № 1-ФКЗ "О военном положении" выборы Губернатора Ленинградской области проводятся с учетом положений</w:t>
      </w:r>
      <w:r w:rsidRPr="003D038B">
        <w:rPr>
          <w:rFonts w:ascii="Times New Roman" w:hAnsi="Times New Roman"/>
          <w:sz w:val="28"/>
          <w:szCs w:val="28"/>
        </w:rPr>
        <w:t xml:space="preserve"> </w:t>
      </w:r>
      <w:r w:rsidRPr="00CE4442">
        <w:rPr>
          <w:rFonts w:ascii="Times New Roman" w:hAnsi="Times New Roman"/>
          <w:sz w:val="28"/>
          <w:szCs w:val="28"/>
        </w:rPr>
        <w:t>пунктов 5 </w:t>
      </w:r>
      <w:r w:rsidRPr="003D038B">
        <w:rPr>
          <w:rFonts w:ascii="Times New Roman" w:hAnsi="Times New Roman"/>
          <w:sz w:val="28"/>
          <w:szCs w:val="28"/>
        </w:rPr>
        <w:t>–</w:t>
      </w:r>
      <w:r w:rsidRPr="00CE4442">
        <w:rPr>
          <w:rFonts w:ascii="Times New Roman" w:hAnsi="Times New Roman"/>
          <w:sz w:val="28"/>
          <w:szCs w:val="28"/>
        </w:rPr>
        <w:t> 12 статьи 10</w:t>
      </w:r>
      <w:r w:rsidRPr="00CE4442">
        <w:rPr>
          <w:rFonts w:ascii="Times New Roman" w:hAnsi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/>
          <w:sz w:val="28"/>
          <w:szCs w:val="28"/>
        </w:rPr>
        <w:t xml:space="preserve"> Федерального закона.";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2) дополнить статьей 8</w:t>
      </w:r>
      <w:r w:rsidRPr="00CE4442">
        <w:rPr>
          <w:rFonts w:ascii="Times New Roman" w:hAnsi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"Статья 8</w:t>
      </w:r>
      <w:r w:rsidRPr="00CE4442">
        <w:rPr>
          <w:rFonts w:ascii="Times New Roman" w:hAnsi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/>
          <w:sz w:val="28"/>
          <w:szCs w:val="28"/>
        </w:rPr>
        <w:t xml:space="preserve">. </w:t>
      </w:r>
      <w:r w:rsidRPr="003D038B">
        <w:rPr>
          <w:rFonts w:ascii="Times New Roman" w:hAnsi="Times New Roman"/>
          <w:b/>
          <w:sz w:val="28"/>
          <w:szCs w:val="28"/>
        </w:rPr>
        <w:t>Гласность в деятельности избирательных комиссий</w:t>
      </w:r>
    </w:p>
    <w:p w:rsidR="003D038B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На всех заседаниях Избирательной комиссии Ленинградской области, территориальных и участковых избирательных комиссий, а также при осуществлении соответствующей избирательной комиссией подсчета голосов избирателей и осуществлении избирательными комиссиями работы </w:t>
      </w:r>
      <w:r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со списками избирателей, с избирательными бюллетенями, протоколами </w:t>
      </w:r>
      <w:r w:rsidR="00254BD3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об итогах голосования и со сводными таблицами вправе присутствовать члены вышестоящих избирательных комиссий с правом решающего голоса </w:t>
      </w:r>
      <w:r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и работники их аппаратов, зарегистрированный кандидат либо его уполномоченный представитель по финансовым вопросам или доверенное лицо. На заседании комиссии, на котором будет рассматриваться вопрос </w:t>
      </w:r>
      <w:r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о регистрации кандидата, вправе присутствовать соответственно выдвинутый кандидат либо его уполномоченный представитель по финансовым вопросам.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lastRenderedPageBreak/>
        <w:t>Для присутствия на заседаниях избирательной комиссии и при осуществлении ею работы с указанными избирательными документами указанным лицам не требуется дополнительное разрешение.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Избирательная комиссия обязана обеспечить оповещение и возможность свободного доступа указанных лиц на свои заседания и в помещение, в котором проводится подсчет голосов избирателей, осуществляется работа с указанными избирательными документами. 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2.</w:t>
      </w:r>
      <w:r w:rsidRPr="00CE4442">
        <w:rPr>
          <w:rFonts w:ascii="Times New Roman" w:hAnsi="Times New Roman"/>
          <w:sz w:val="28"/>
          <w:szCs w:val="28"/>
          <w:lang w:val="en-US"/>
        </w:rPr>
        <w:t> </w:t>
      </w:r>
      <w:r w:rsidRPr="00CE4442">
        <w:rPr>
          <w:rFonts w:ascii="Times New Roman" w:hAnsi="Times New Roman"/>
          <w:sz w:val="28"/>
          <w:szCs w:val="28"/>
        </w:rPr>
        <w:t>На всех заседаниях избирательной комиссии и при осуществлении ею работы с документами, указанными в части 1 настоящей статьи, вправе присутствовать представители средств массовой информации, за исключением случая, предусмотренного частью 3 настоящей статьи.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3. На заседаниях избирательной комиссии при установлении ею итогов голосования, определении результатов выборов, а также при подсчете голосов избирателей вправе присутствовать представители средств массовой информации, работающие в редакциях средств массовой информации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на основании заключенного не менее чем за два месяца до дня официального опубликования (публикации) решения о назначении выборов трудового договора, аккредитованные в соответствии с частью 17 настоящей статьи.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4. Региональные государственные и муниципальные организации, осуществляющие теле- и</w:t>
      </w:r>
      <w:r w:rsidR="00716EC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(или) радиовещание, и редакции региональных государственных и муниципальных периодических печатных изданий обязаны безвозмездно предоставлять избирательным комиссиям не позднее чем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в трехдневный срок со дня обращения эфирное время для информирования избирателей и печатную площадь для опубликования решений избирательных комиссий и размещения иной информации. При этом расходы организаций </w:t>
      </w:r>
      <w:r w:rsidRPr="006F517A">
        <w:rPr>
          <w:rFonts w:ascii="Times New Roman" w:hAnsi="Times New Roman"/>
          <w:spacing w:val="-4"/>
          <w:sz w:val="28"/>
          <w:szCs w:val="28"/>
        </w:rPr>
        <w:t>телерадиовещания и редакций периодических печатных изданий осуществляются</w:t>
      </w:r>
      <w:r w:rsidRPr="00CE4442">
        <w:rPr>
          <w:rFonts w:ascii="Times New Roman" w:hAnsi="Times New Roman"/>
          <w:sz w:val="28"/>
          <w:szCs w:val="28"/>
        </w:rPr>
        <w:t xml:space="preserve"> в порядке, установленном пунктом 10 статьи 50 Федерального закона.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5. Решения избирательных комиссий, непосредственно связанные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с подготовкой и проведением выборов, публикуются соответственно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в региональных государственных или муниципальных периодических печатных изданиях либо доводятся до сведения избирателей иным путем, а также передаются в иные средства массовой информации в пятидневный срок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в объеме, установленном соответствующей избирательной комиссией.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lastRenderedPageBreak/>
        <w:t>6. При опубликовании (доведении до сведения) решений избирательных комиссий, содержащих сведения о кандидатах, не подлежат публикации серия и номер паспорта кандидата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гражданина, а вместо адреса места жительства кандидата указывается наименование субъекта Российской Федерации, района, города или иного населенного пункта, где находится его место жительства.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7. С момента начала работы участковой избирательной комиссии в день </w:t>
      </w:r>
      <w:r w:rsidRPr="006F517A">
        <w:rPr>
          <w:rFonts w:ascii="Times New Roman" w:hAnsi="Times New Roman"/>
          <w:spacing w:val="-2"/>
          <w:sz w:val="28"/>
          <w:szCs w:val="28"/>
        </w:rPr>
        <w:t>голосования и до получения сообщения о принятии вышестоящей избирательной</w:t>
      </w:r>
      <w:r w:rsidRPr="00CE4442">
        <w:rPr>
          <w:rFonts w:ascii="Times New Roman" w:hAnsi="Times New Roman"/>
          <w:sz w:val="28"/>
          <w:szCs w:val="28"/>
        </w:rPr>
        <w:t xml:space="preserve"> комиссией протокола об итогах голосования, а равно при повторном подсчете голосов избирателей на избирательных участках вправе присутствовать лица, указанные в частях 1 и 3 настоящей статьи, а также наблюдатели.</w:t>
      </w:r>
    </w:p>
    <w:p w:rsidR="003D038B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8. При проведении выборов наблюдатель может быть назначен зарегистрированным кандидатом, избирательным объединением, выдвинувшим зарегистрированного кандидата, Общественной палатой Российской Федерации, Общественной палатой Ленинградской области (далее </w:t>
      </w:r>
      <w:r w:rsidR="00716ECE">
        <w:rPr>
          <w:rFonts w:ascii="Times New Roman" w:hAnsi="Times New Roman"/>
          <w:sz w:val="28"/>
          <w:szCs w:val="28"/>
        </w:rPr>
        <w:t>–</w:t>
      </w:r>
      <w:r w:rsidRPr="00CE4442">
        <w:rPr>
          <w:rFonts w:ascii="Times New Roman" w:hAnsi="Times New Roman"/>
          <w:sz w:val="28"/>
          <w:szCs w:val="28"/>
        </w:rPr>
        <w:t xml:space="preserve"> субъекты общественного контроля).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Политическая партия (ее региональное отделение), зарегистрированный кандидат, субъект общественного контроля вправе назначить в каждую участковую избирательную комиссию, территориальную избирательную комиссию не более трех наблюдателей (в случае принятия решения, предусмотренного частью 1 статьи 56</w:t>
      </w:r>
      <w:r w:rsidRPr="00CE4442">
        <w:rPr>
          <w:rFonts w:ascii="Times New Roman" w:hAnsi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/>
          <w:sz w:val="28"/>
          <w:szCs w:val="28"/>
        </w:rPr>
        <w:t xml:space="preserve"> настоящего областного закона,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о голосовании в течение нескольких дней </w:t>
      </w:r>
      <w:r w:rsidR="00716ECE">
        <w:rPr>
          <w:rFonts w:ascii="Times New Roman" w:hAnsi="Times New Roman"/>
          <w:sz w:val="28"/>
          <w:szCs w:val="28"/>
        </w:rPr>
        <w:t>–</w:t>
      </w:r>
      <w:r w:rsidRPr="00CE4442">
        <w:rPr>
          <w:rFonts w:ascii="Times New Roman" w:hAnsi="Times New Roman"/>
          <w:sz w:val="28"/>
          <w:szCs w:val="28"/>
        </w:rPr>
        <w:t xml:space="preserve"> из расчета не более трех наблюдателей на каждый день голосования), которые имеют право поочередно осуществлять наблюдение в помещении для голосования, помещении,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в котором осуществляется прием протоколов об итогах голосования, суммирование данных этих протоколов и составление протокола об итогах голосования на соответствующей территории. Одно и то же лицо может быть назначено наблюдателем только в одну избирательную комиссию.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Наблюдателем может быть гражданин Российской Федерации, обладающий активным избирательным правом на выборах Губернатора Ленинградской области. 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Наблюдателями не могут быть назначены выборные должностные лица, сенаторы Российской Федерации, депутаты, высшие должностные лица субъектов </w:t>
      </w:r>
      <w:r w:rsidRPr="00CE4442">
        <w:rPr>
          <w:rFonts w:ascii="Times New Roman" w:hAnsi="Times New Roman"/>
          <w:sz w:val="28"/>
          <w:szCs w:val="28"/>
        </w:rPr>
        <w:lastRenderedPageBreak/>
        <w:t xml:space="preserve">Российской Федерации, главы местных администраций, лица, находящиеся в непосредственном подчинении этих должностных лиц, судьи, прокуроры, члены избирательных комиссий с правом решающего голоса,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за исключением членов избирательных комиссий, полномочия которых были приостановлены в соответствии с пунктом 7 статьи 29 Федерального закона,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9. Доступ в помещение участковой избирательной комиссии, сформированной на избирательном участке, образованном в воинской части, больнице, санатории, доме отдыха, местах содержания под стражей подозреваемых и обвиняемых, а также в помещение для голосования на этом избирательном участке и помещение, в котором проводится подсчет голосов избирателей, должен быть обеспечен всем членам участковой избирательной комиссии, лицам, указанным в части 1 настоящей статьи, наблюдателям.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10. Наблюдатели вправе присутствовать в иных избирательных комиссиях при установлении итогов голосования, определении результатов выборов, составлении соответствующих протоколов об итогах голосования, </w:t>
      </w:r>
      <w:r w:rsidR="00716EC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о результатах выборов, а также при повторном подсчете голосов избирателей. 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11. Полномочия наблюдателя должны быть удостоверены в направлении в письменной форме, выданном зарегистрированным кандидатом или его доверенным лицом, избирательным объединением, субъектом общественного контроля, назначившими данного наблюдателя. В направлении указываются фамилия, имя и отчество наблюдателя, адрес его места жительства, номер избирательного участка, наименование комиссии, куда наблюдатель направляется, а также делается запись об отсутствии ограничений, предусмотренных частью 8 настоящей статьи. Указание каких-либо дополнительных сведений о наблюдателе, а в случае направления наблюдателя кандидатом, его доверенным лицом и проставление печати не требуются. Направление действительно при предъявлении паспорта или документа, заменяющего паспорт гражданина.</w:t>
      </w:r>
    </w:p>
    <w:p w:rsidR="003D038B" w:rsidRPr="001C2FBA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C2FBA">
        <w:rPr>
          <w:rFonts w:ascii="Times New Roman" w:hAnsi="Times New Roman"/>
          <w:spacing w:val="-4"/>
          <w:sz w:val="28"/>
          <w:szCs w:val="28"/>
        </w:rPr>
        <w:t>12. Политическая партия (ее региональное отделение), зарегистрированный</w:t>
      </w:r>
      <w:r w:rsidRPr="001C2FBA">
        <w:rPr>
          <w:rFonts w:ascii="Times New Roman" w:hAnsi="Times New Roman"/>
          <w:sz w:val="28"/>
          <w:szCs w:val="28"/>
        </w:rPr>
        <w:t xml:space="preserve"> кандидат, субъект общественного контроля, назначившие наблюдателей </w:t>
      </w:r>
      <w:r w:rsidR="001C2FBA">
        <w:rPr>
          <w:rFonts w:ascii="Times New Roman" w:hAnsi="Times New Roman"/>
          <w:sz w:val="28"/>
          <w:szCs w:val="28"/>
        </w:rPr>
        <w:br/>
      </w:r>
      <w:r w:rsidRPr="001C2FBA">
        <w:rPr>
          <w:rFonts w:ascii="Times New Roman" w:hAnsi="Times New Roman"/>
          <w:sz w:val="28"/>
          <w:szCs w:val="28"/>
        </w:rPr>
        <w:t xml:space="preserve">в участковые избирательные комиссии и территориальные избирательные комиссии, не позднее чем за три дня до дня (первого дня) голосования представляют на </w:t>
      </w:r>
      <w:r w:rsidRPr="001C2FBA">
        <w:rPr>
          <w:rFonts w:ascii="Times New Roman" w:hAnsi="Times New Roman"/>
          <w:sz w:val="28"/>
          <w:szCs w:val="28"/>
        </w:rPr>
        <w:lastRenderedPageBreak/>
        <w:t>бумажном носителе и</w:t>
      </w:r>
      <w:r w:rsidR="001C2FBA" w:rsidRPr="001C2FBA">
        <w:rPr>
          <w:rFonts w:ascii="Times New Roman" w:hAnsi="Times New Roman"/>
          <w:sz w:val="28"/>
          <w:szCs w:val="28"/>
        </w:rPr>
        <w:t> </w:t>
      </w:r>
      <w:r w:rsidRPr="001C2FBA">
        <w:rPr>
          <w:rFonts w:ascii="Times New Roman" w:hAnsi="Times New Roman"/>
          <w:sz w:val="28"/>
          <w:szCs w:val="28"/>
        </w:rPr>
        <w:t xml:space="preserve">(или) в машиночитаемом виде </w:t>
      </w:r>
      <w:r w:rsidR="001C2FBA">
        <w:rPr>
          <w:rFonts w:ascii="Times New Roman" w:hAnsi="Times New Roman"/>
          <w:sz w:val="28"/>
          <w:szCs w:val="28"/>
        </w:rPr>
        <w:br/>
      </w:r>
      <w:r w:rsidRPr="001C2FBA">
        <w:rPr>
          <w:rFonts w:ascii="Times New Roman" w:hAnsi="Times New Roman"/>
          <w:sz w:val="28"/>
          <w:szCs w:val="28"/>
        </w:rPr>
        <w:t xml:space="preserve">по формам и в порядке, которые установлены Избирательной комиссией Ленинградской области, список назначенных наблюдателей </w:t>
      </w:r>
      <w:r w:rsidR="001C2FBA">
        <w:rPr>
          <w:rFonts w:ascii="Times New Roman" w:hAnsi="Times New Roman"/>
          <w:sz w:val="28"/>
          <w:szCs w:val="28"/>
        </w:rPr>
        <w:br/>
      </w:r>
      <w:r w:rsidRPr="001C2FBA">
        <w:rPr>
          <w:rFonts w:ascii="Times New Roman" w:hAnsi="Times New Roman"/>
          <w:sz w:val="28"/>
          <w:szCs w:val="28"/>
        </w:rPr>
        <w:t xml:space="preserve">в соответствующую территориальную избирательную комиссию. 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избирательного </w:t>
      </w:r>
      <w:r w:rsidRPr="00FA321E">
        <w:rPr>
          <w:rFonts w:ascii="Times New Roman" w:hAnsi="Times New Roman"/>
          <w:spacing w:val="-4"/>
          <w:sz w:val="28"/>
          <w:szCs w:val="28"/>
        </w:rPr>
        <w:t>участка, наименование избирательной комиссии, куда наблюдатель направляется.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Направление, указанное в части 11 настоящей статьи, должно быть представлено наблюдателем в избирательную комиссию, в которую он назначен, в день, предшествующий дню голосования, либо непосредственно </w:t>
      </w:r>
      <w:r w:rsidR="001C2FBA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в день голосования. В участковую избирательную комиссию, территориальную избирательную комиссию направление может быть представлено только наблюдателем, указанным в списке, предусмотренном</w:t>
      </w:r>
      <w:r w:rsidR="001C2FBA">
        <w:rPr>
          <w:rFonts w:ascii="Times New Roman" w:hAnsi="Times New Roman"/>
          <w:sz w:val="28"/>
          <w:szCs w:val="28"/>
        </w:rPr>
        <w:t xml:space="preserve"> </w:t>
      </w:r>
      <w:r w:rsidR="001C2FBA" w:rsidRPr="00CE4442">
        <w:rPr>
          <w:rFonts w:ascii="Times New Roman" w:hAnsi="Times New Roman"/>
          <w:sz w:val="28"/>
          <w:szCs w:val="28"/>
        </w:rPr>
        <w:t>абзаце</w:t>
      </w:r>
      <w:r w:rsidR="001C2FBA">
        <w:rPr>
          <w:rFonts w:ascii="Times New Roman" w:hAnsi="Times New Roman"/>
          <w:sz w:val="28"/>
          <w:szCs w:val="28"/>
        </w:rPr>
        <w:t>м</w:t>
      </w:r>
      <w:r w:rsidRPr="00CE4442">
        <w:rPr>
          <w:rFonts w:ascii="Times New Roman" w:hAnsi="Times New Roman"/>
          <w:sz w:val="28"/>
          <w:szCs w:val="28"/>
        </w:rPr>
        <w:t xml:space="preserve"> перв</w:t>
      </w:r>
      <w:r w:rsidR="001C2FBA">
        <w:rPr>
          <w:rFonts w:ascii="Times New Roman" w:hAnsi="Times New Roman"/>
          <w:sz w:val="28"/>
          <w:szCs w:val="28"/>
        </w:rPr>
        <w:t>ы</w:t>
      </w:r>
      <w:r w:rsidRPr="00CE4442">
        <w:rPr>
          <w:rFonts w:ascii="Times New Roman" w:hAnsi="Times New Roman"/>
          <w:sz w:val="28"/>
          <w:szCs w:val="28"/>
        </w:rPr>
        <w:t xml:space="preserve">м настоящей части. Установление иных, кроме указанных в Федеральном законе, настоящем областном законе, ограничений, касающихся присутствия наблюдателей в помещении для голосования, наблюдения за проведением голосования, подсчетом голосов избирателей, составлением протоколов </w:t>
      </w:r>
      <w:r w:rsidR="001C2FBA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об итогах голосования, а также выдачи копий этих протоколов, не допускается.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13.</w:t>
      </w:r>
      <w:r w:rsidR="001C2FBA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Наблюдатели вправе: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1)</w:t>
      </w:r>
      <w:r w:rsidR="001C2FBA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знакомиться со списками избирателей, в том числе составленными </w:t>
      </w:r>
      <w:r w:rsidR="001C2FBA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в электронном виде, реестром заявлений (обращений) о голосовании </w:t>
      </w:r>
      <w:r w:rsidR="001C2FBA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вне помещения для голосования;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2) находиться в помещении для голосования соответствующего избирательного участка в день голосования в любое время в период, указанный в части 7 настоящей статьи;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3)</w:t>
      </w:r>
      <w:r w:rsidR="001C2FBA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наблюдать за выдачей избирательных бюллетеней избирателям;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4) присутствовать при голосовании избирателей вне помещения для голосования;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90166">
        <w:rPr>
          <w:rFonts w:ascii="Times New Roman" w:hAnsi="Times New Roman"/>
          <w:spacing w:val="-4"/>
          <w:sz w:val="28"/>
          <w:szCs w:val="28"/>
        </w:rPr>
        <w:t>5) наблюдать за подсчетом числа граждан, внесенных в списки избирателей,</w:t>
      </w:r>
      <w:r w:rsidRPr="00CE4442">
        <w:rPr>
          <w:rFonts w:ascii="Times New Roman" w:hAnsi="Times New Roman"/>
          <w:sz w:val="28"/>
          <w:szCs w:val="28"/>
        </w:rPr>
        <w:t xml:space="preserve"> </w:t>
      </w:r>
      <w:r w:rsidRPr="00090166">
        <w:rPr>
          <w:rFonts w:ascii="Times New Roman" w:hAnsi="Times New Roman"/>
          <w:spacing w:val="-2"/>
          <w:sz w:val="28"/>
          <w:szCs w:val="28"/>
        </w:rPr>
        <w:t>избирательных бюллетеней, выданных избирателям, погашенных избирательных</w:t>
      </w:r>
      <w:r w:rsidRPr="00CE4442">
        <w:rPr>
          <w:rFonts w:ascii="Times New Roman" w:hAnsi="Times New Roman"/>
          <w:sz w:val="28"/>
          <w:szCs w:val="28"/>
        </w:rPr>
        <w:t xml:space="preserve"> бюллетеней; наблюдать за подсчетом голосов избирателей на избирательном участке на расстоянии и в условиях, обеспечивающих им обозримость содержащихся в избирательных бюллетенях отметок избирателей; знакомиться </w:t>
      </w:r>
      <w:r w:rsidRPr="00090166">
        <w:rPr>
          <w:rFonts w:ascii="Times New Roman" w:hAnsi="Times New Roman"/>
          <w:sz w:val="28"/>
          <w:szCs w:val="28"/>
        </w:rPr>
        <w:t xml:space="preserve">с любым </w:t>
      </w:r>
      <w:r w:rsidRPr="00090166">
        <w:rPr>
          <w:rFonts w:ascii="Times New Roman" w:hAnsi="Times New Roman"/>
          <w:sz w:val="28"/>
          <w:szCs w:val="28"/>
        </w:rPr>
        <w:lastRenderedPageBreak/>
        <w:t xml:space="preserve">заполненным или незаполненным избирательным бюллетенем при </w:t>
      </w:r>
      <w:r w:rsidRPr="00090166">
        <w:rPr>
          <w:rFonts w:ascii="Times New Roman" w:hAnsi="Times New Roman"/>
          <w:spacing w:val="-2"/>
          <w:sz w:val="28"/>
          <w:szCs w:val="28"/>
        </w:rPr>
        <w:t>подсчете голосов избирателей; наблюдать за составлением комиссией протокола</w:t>
      </w:r>
      <w:r w:rsidRPr="00CE4442">
        <w:rPr>
          <w:rFonts w:ascii="Times New Roman" w:hAnsi="Times New Roman"/>
          <w:sz w:val="28"/>
          <w:szCs w:val="28"/>
        </w:rPr>
        <w:t xml:space="preserve"> об итогах голосования и иных документов в период, указанный в части 7 настоящей статьи;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6)</w:t>
      </w:r>
      <w:r w:rsidR="001C2FBA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обращаться к председателю участковой избирательной комиссии, </w:t>
      </w:r>
      <w:r w:rsidR="001C2FBA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а в случае его отсутствия к лицу, его замещающему, с предложениями </w:t>
      </w:r>
      <w:r w:rsidR="001C2FBA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и замечаниями по вопросам организации голосования;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C2FBA">
        <w:rPr>
          <w:rFonts w:ascii="Times New Roman" w:hAnsi="Times New Roman"/>
          <w:spacing w:val="-2"/>
          <w:sz w:val="28"/>
          <w:szCs w:val="28"/>
        </w:rPr>
        <w:t>7)</w:t>
      </w:r>
      <w:r w:rsidR="001C2FBA" w:rsidRPr="001C2FBA">
        <w:rPr>
          <w:rFonts w:ascii="Times New Roman" w:hAnsi="Times New Roman"/>
          <w:spacing w:val="-2"/>
          <w:sz w:val="28"/>
          <w:szCs w:val="28"/>
        </w:rPr>
        <w:t> </w:t>
      </w:r>
      <w:r w:rsidRPr="001C2FBA">
        <w:rPr>
          <w:rFonts w:ascii="Times New Roman" w:hAnsi="Times New Roman"/>
          <w:spacing w:val="-2"/>
          <w:sz w:val="28"/>
          <w:szCs w:val="28"/>
        </w:rPr>
        <w:t xml:space="preserve">знакомиться с протоколами соответствующей избирательной комиссии, </w:t>
      </w:r>
      <w:r w:rsidRPr="001C2FBA">
        <w:rPr>
          <w:rFonts w:ascii="Times New Roman" w:hAnsi="Times New Roman"/>
          <w:sz w:val="28"/>
          <w:szCs w:val="28"/>
        </w:rPr>
        <w:t>нижестоящих избирательных комиссий об итогах голосования, о результатах</w:t>
      </w:r>
      <w:r w:rsidRPr="00CE4442">
        <w:rPr>
          <w:rFonts w:ascii="Times New Roman" w:hAnsi="Times New Roman"/>
          <w:sz w:val="28"/>
          <w:szCs w:val="28"/>
        </w:rPr>
        <w:t xml:space="preserve"> выборов и приложенными к ним документами, получать от соответствующей избирательной комиссии заверенные копии указанных протоколов;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8)</w:t>
      </w:r>
      <w:r w:rsidR="001C2FBA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носить нагрудный знак с обозначением своего статуса и указанием </w:t>
      </w:r>
      <w:r w:rsidRPr="00090166">
        <w:rPr>
          <w:rFonts w:ascii="Times New Roman" w:hAnsi="Times New Roman"/>
          <w:sz w:val="28"/>
          <w:szCs w:val="28"/>
        </w:rPr>
        <w:t>своих фамилии, имени и отчества, а также фамилии, имени и отчества</w:t>
      </w:r>
      <w:r w:rsidRPr="00090166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90166">
        <w:rPr>
          <w:rFonts w:ascii="Times New Roman" w:hAnsi="Times New Roman"/>
          <w:spacing w:val="-2"/>
          <w:sz w:val="28"/>
          <w:szCs w:val="28"/>
        </w:rPr>
        <w:t>зарегистрированного кандидата или наименования избирательного объединения,</w:t>
      </w:r>
      <w:r w:rsidRPr="00CE4442">
        <w:rPr>
          <w:rFonts w:ascii="Times New Roman" w:hAnsi="Times New Roman"/>
          <w:sz w:val="28"/>
          <w:szCs w:val="28"/>
        </w:rPr>
        <w:t xml:space="preserve"> субъекта общественного контроля, направивших наблюдателя в избирательную комиссию. Форма нагрудного знака устанавливается Избирательной комиссией Ленинградской области;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9)</w:t>
      </w:r>
      <w:r w:rsidR="001C2FBA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обжаловать в порядке, установленном статьей 75 Федерального закона, действия (бездействие) комиссии в вышестоящую избирательную комиссию, </w:t>
      </w:r>
      <w:r w:rsidRPr="0001134E">
        <w:rPr>
          <w:rFonts w:ascii="Times New Roman" w:hAnsi="Times New Roman"/>
          <w:spacing w:val="-2"/>
          <w:sz w:val="28"/>
          <w:szCs w:val="28"/>
        </w:rPr>
        <w:t>Избирательную комиссию Ленинградской области, Центральную избирательную</w:t>
      </w:r>
      <w:r w:rsidRPr="00CE4442">
        <w:rPr>
          <w:rFonts w:ascii="Times New Roman" w:hAnsi="Times New Roman"/>
          <w:sz w:val="28"/>
          <w:szCs w:val="28"/>
        </w:rPr>
        <w:t xml:space="preserve"> комиссию Российской Федерации или в суд;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10)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присутствовать при повторном подсчете голосов избирателей </w:t>
      </w:r>
      <w:r w:rsidR="0001134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в соответствующих избирательных комиссиях;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11)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производить в помещении для голосования (с того места, которое определено председателем участковой избирательной комиссии) фото- и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(или) видеосъемку, предварительно уведомив об этом председателя, заместителя председателя или секретаря участковой избирательной комиссии.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14.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Наблюдатель не вправе: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выдавать избирателям избирательные бюллетени;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2)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расписываться за избирателя, в том числе по его просьбе, в получении избирательного бюллетеня;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3)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заполнять за избирателя, в том числе по его просьбе, избирательный бюллетень;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4)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предпринимать действия, нарушающие тайну голосования;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lastRenderedPageBreak/>
        <w:t>5)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принимать непосредственное участие в проводимом членами избирательной комиссии с правом решающего голоса подсчете избирательных бюллетеней;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6)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совершать действия, препятствующие работе избирательной комиссии;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7)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проводить агитацию среди избирателей;</w:t>
      </w:r>
    </w:p>
    <w:p w:rsidR="003D038B" w:rsidRPr="0001134E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1134E">
        <w:rPr>
          <w:rFonts w:ascii="Times New Roman" w:hAnsi="Times New Roman"/>
          <w:sz w:val="28"/>
          <w:szCs w:val="28"/>
        </w:rPr>
        <w:t>8)</w:t>
      </w:r>
      <w:r w:rsidR="0001134E" w:rsidRPr="0001134E">
        <w:rPr>
          <w:rFonts w:ascii="Times New Roman" w:hAnsi="Times New Roman"/>
          <w:sz w:val="28"/>
          <w:szCs w:val="28"/>
        </w:rPr>
        <w:t> </w:t>
      </w:r>
      <w:r w:rsidRPr="0001134E">
        <w:rPr>
          <w:rFonts w:ascii="Times New Roman" w:hAnsi="Times New Roman"/>
          <w:sz w:val="28"/>
          <w:szCs w:val="28"/>
        </w:rPr>
        <w:t>участвовать в принятии решений соответствующей избирательной комиссией.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15.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Представители средств массовой информации, принимая участие в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информационном освещении подготовки и проведения выборов, вправе: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90166">
        <w:rPr>
          <w:rFonts w:ascii="Times New Roman" w:hAnsi="Times New Roman"/>
          <w:spacing w:val="-4"/>
          <w:sz w:val="28"/>
          <w:szCs w:val="28"/>
        </w:rPr>
        <w:t>1)</w:t>
      </w:r>
      <w:r w:rsidR="0001134E" w:rsidRPr="00090166">
        <w:rPr>
          <w:rFonts w:ascii="Times New Roman" w:hAnsi="Times New Roman"/>
          <w:spacing w:val="-4"/>
          <w:sz w:val="28"/>
          <w:szCs w:val="28"/>
        </w:rPr>
        <w:t> </w:t>
      </w:r>
      <w:r w:rsidRPr="00090166">
        <w:rPr>
          <w:rFonts w:ascii="Times New Roman" w:hAnsi="Times New Roman"/>
          <w:spacing w:val="-4"/>
          <w:sz w:val="28"/>
          <w:szCs w:val="28"/>
        </w:rPr>
        <w:t xml:space="preserve">знакомиться с протоколом участковой избирательной комиссии об итогах </w:t>
      </w:r>
      <w:r w:rsidRPr="00CE4442">
        <w:rPr>
          <w:rFonts w:ascii="Times New Roman" w:hAnsi="Times New Roman"/>
          <w:sz w:val="28"/>
          <w:szCs w:val="28"/>
        </w:rPr>
        <w:t>голосования, а также с протоколами иных избирательных комиссий об итогах голосования, о результатах выборов, в том числе составляемыми повторно, получать от соответствующей избирательной комиссии копии указанных протоколов;</w:t>
      </w:r>
    </w:p>
    <w:p w:rsidR="003D038B" w:rsidRPr="0001134E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pacing w:val="-4"/>
          <w:sz w:val="28"/>
          <w:szCs w:val="28"/>
        </w:rPr>
      </w:pPr>
      <w:r w:rsidRPr="0001134E">
        <w:rPr>
          <w:rFonts w:ascii="Times New Roman" w:hAnsi="Times New Roman"/>
          <w:spacing w:val="-4"/>
          <w:sz w:val="28"/>
          <w:szCs w:val="28"/>
        </w:rPr>
        <w:t>2)</w:t>
      </w:r>
      <w:r w:rsidR="0001134E" w:rsidRPr="0001134E">
        <w:rPr>
          <w:rFonts w:ascii="Times New Roman" w:hAnsi="Times New Roman"/>
          <w:spacing w:val="-4"/>
          <w:sz w:val="28"/>
          <w:szCs w:val="28"/>
        </w:rPr>
        <w:t> </w:t>
      </w:r>
      <w:r w:rsidRPr="0001134E">
        <w:rPr>
          <w:rFonts w:ascii="Times New Roman" w:hAnsi="Times New Roman"/>
          <w:spacing w:val="-4"/>
          <w:sz w:val="28"/>
          <w:szCs w:val="28"/>
        </w:rPr>
        <w:t>присутствовать на агитационных мероприятиях, освещать их проведение.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16.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Представители средств массовой информации, указанные в части 3 настоящей статьи, вправе находиться в помещении для голосования в день голосования, а также производить фото- и видеосъемку, предварительно уведомив об этом председателя, заместителя председателя или секретаря соответствующей избирательной комиссии.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17.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Для осуществления полномочий, указанных в частях 3, 7 и 16 настоящей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не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позднее чем за семь дней до дня (первого дня) голосования. 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18.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Аккредитованный в соответствии с частью 17 настоящей статьи представитель средства массовой информации считается извещенным </w:t>
      </w:r>
      <w:r w:rsidR="0001134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о проведении мероприятия комиссии, если выполнены требования закона об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опубликовании (обнародовании) соответствующей информации.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1134E">
        <w:rPr>
          <w:rFonts w:ascii="Times New Roman" w:hAnsi="Times New Roman"/>
          <w:spacing w:val="-2"/>
          <w:sz w:val="28"/>
          <w:szCs w:val="28"/>
        </w:rPr>
        <w:t>19.</w:t>
      </w:r>
      <w:r w:rsidR="0001134E" w:rsidRPr="0001134E">
        <w:rPr>
          <w:rFonts w:ascii="Times New Roman" w:hAnsi="Times New Roman"/>
          <w:spacing w:val="-2"/>
          <w:sz w:val="28"/>
          <w:szCs w:val="28"/>
        </w:rPr>
        <w:t> </w:t>
      </w:r>
      <w:r w:rsidRPr="0001134E">
        <w:rPr>
          <w:rFonts w:ascii="Times New Roman" w:hAnsi="Times New Roman"/>
          <w:spacing w:val="-2"/>
          <w:sz w:val="28"/>
          <w:szCs w:val="28"/>
        </w:rPr>
        <w:t>Фото- и</w:t>
      </w:r>
      <w:r w:rsidR="0001134E" w:rsidRPr="0001134E">
        <w:rPr>
          <w:rFonts w:ascii="Times New Roman" w:hAnsi="Times New Roman"/>
          <w:spacing w:val="-2"/>
          <w:sz w:val="28"/>
          <w:szCs w:val="28"/>
        </w:rPr>
        <w:t> </w:t>
      </w:r>
      <w:r w:rsidRPr="0001134E">
        <w:rPr>
          <w:rFonts w:ascii="Times New Roman" w:hAnsi="Times New Roman"/>
          <w:spacing w:val="-2"/>
          <w:sz w:val="28"/>
          <w:szCs w:val="28"/>
        </w:rPr>
        <w:t xml:space="preserve">(или) видеосъемка должна осуществляться лицами, имеющими </w:t>
      </w:r>
      <w:r w:rsidRPr="00CE4442">
        <w:rPr>
          <w:rFonts w:ascii="Times New Roman" w:hAnsi="Times New Roman"/>
          <w:sz w:val="28"/>
          <w:szCs w:val="28"/>
        </w:rPr>
        <w:t xml:space="preserve">в соответствии с Федеральным законом и настоящим областным законом право на ее осуществление, таким образом, чтобы не нарушалась тайна голосования </w:t>
      </w:r>
      <w:r w:rsidR="0001134E">
        <w:rPr>
          <w:rFonts w:ascii="Times New Roman" w:hAnsi="Times New Roman"/>
          <w:sz w:val="28"/>
          <w:szCs w:val="28"/>
        </w:rPr>
        <w:br/>
      </w:r>
      <w:r w:rsidRPr="00090166">
        <w:rPr>
          <w:rFonts w:ascii="Times New Roman" w:hAnsi="Times New Roman"/>
          <w:spacing w:val="-2"/>
          <w:sz w:val="28"/>
          <w:szCs w:val="28"/>
        </w:rPr>
        <w:t>и отсутствовала возможность контроля за волеизъявлением избирателей, а также</w:t>
      </w:r>
      <w:r w:rsidRPr="00CE4442">
        <w:rPr>
          <w:rFonts w:ascii="Times New Roman" w:hAnsi="Times New Roman"/>
          <w:sz w:val="28"/>
          <w:szCs w:val="28"/>
        </w:rPr>
        <w:t xml:space="preserve"> </w:t>
      </w:r>
      <w:r w:rsidRPr="00CE4442">
        <w:rPr>
          <w:rFonts w:ascii="Times New Roman" w:hAnsi="Times New Roman"/>
          <w:sz w:val="28"/>
          <w:szCs w:val="28"/>
        </w:rPr>
        <w:lastRenderedPageBreak/>
        <w:t>чтобы сохранялась конфиденциальность персональных данных, которые содержатся в списках избирателей и иных документах, содержащих конфиденциальную информацию, отнесенную к таковой в порядке, установленном федеральным законом.</w:t>
      </w:r>
    </w:p>
    <w:p w:rsidR="003D038B" w:rsidRPr="00CE4442" w:rsidRDefault="003D038B" w:rsidP="00500352">
      <w:pPr>
        <w:spacing w:line="238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20. Осуществление фото- и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(или) видеосъемки в помещениях для голосования, находящихся на избирательных участках, образованных </w:t>
      </w:r>
      <w:r w:rsidR="0001134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 xml:space="preserve">в воинских частях, допускается только аккредитованными в соответствии </w:t>
      </w:r>
      <w:r w:rsidR="0001134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с частью 17 настоящей статьи представителями средств массовой информации и по согласованию с командиром соответствующей воинской части.";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34E">
        <w:rPr>
          <w:rFonts w:ascii="Times New Roman" w:hAnsi="Times New Roman"/>
          <w:spacing w:val="-2"/>
          <w:sz w:val="28"/>
          <w:szCs w:val="28"/>
        </w:rPr>
        <w:t>3) в части 2 статьи 24 слова "публикуют указанный список в региональных</w:t>
      </w:r>
      <w:r w:rsidRPr="00CE4442">
        <w:rPr>
          <w:rFonts w:ascii="Times New Roman" w:hAnsi="Times New Roman"/>
          <w:sz w:val="28"/>
          <w:szCs w:val="28"/>
        </w:rPr>
        <w:t xml:space="preserve"> государственных периодических печатных изданиях," исключить, слова "размещают его" заменить словами "размещают указанный список", слова "направляют указанный список" заменить словами "направляют его";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4) статью 25 дополнить частью 12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"12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>.</w:t>
      </w:r>
      <w:r w:rsidR="0001134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 xml:space="preserve">Кандидат к моменту представления документов, необходимых </w:t>
      </w:r>
      <w:r w:rsidR="0001134E">
        <w:rPr>
          <w:rFonts w:ascii="Times New Roman" w:hAnsi="Times New Roman" w:cs="Times New Roman"/>
          <w:sz w:val="28"/>
          <w:szCs w:val="28"/>
        </w:rPr>
        <w:br/>
      </w:r>
      <w:r w:rsidRPr="00CE4442">
        <w:rPr>
          <w:rFonts w:ascii="Times New Roman" w:hAnsi="Times New Roman" w:cs="Times New Roman"/>
          <w:sz w:val="28"/>
          <w:szCs w:val="28"/>
        </w:rPr>
        <w:t xml:space="preserve">для регистрации, </w:t>
      </w:r>
      <w:r w:rsidR="0001134E" w:rsidRPr="00CE4442"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CE4442">
        <w:rPr>
          <w:rFonts w:ascii="Times New Roman" w:hAnsi="Times New Roman" w:cs="Times New Roman"/>
          <w:sz w:val="28"/>
          <w:szCs w:val="28"/>
        </w:rPr>
        <w:t>прекратить статус иностранного агента.";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5)</w:t>
      </w:r>
      <w:r w:rsidR="0001134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часть 1 статьи 27 дополнить пунктом 6 следующего содержания: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 xml:space="preserve">"6) если в заявлении о согласии баллотироваться были указаны сведения </w:t>
      </w:r>
      <w:r w:rsidRPr="0001134E">
        <w:rPr>
          <w:rFonts w:ascii="Times New Roman" w:hAnsi="Times New Roman" w:cs="Times New Roman"/>
          <w:spacing w:val="-2"/>
          <w:sz w:val="28"/>
          <w:szCs w:val="28"/>
        </w:rPr>
        <w:t xml:space="preserve">о том, что кандидат является иностранным агентом, </w:t>
      </w:r>
      <w:r w:rsidR="0001134E" w:rsidRPr="0001134E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01134E">
        <w:rPr>
          <w:rFonts w:ascii="Times New Roman" w:hAnsi="Times New Roman" w:cs="Times New Roman"/>
          <w:spacing w:val="-2"/>
          <w:sz w:val="28"/>
          <w:szCs w:val="28"/>
        </w:rPr>
        <w:t xml:space="preserve"> уведомление федерального</w:t>
      </w:r>
      <w:r w:rsidRPr="00CE4442">
        <w:rPr>
          <w:rFonts w:ascii="Times New Roman" w:hAnsi="Times New Roman" w:cs="Times New Roman"/>
          <w:sz w:val="28"/>
          <w:szCs w:val="28"/>
        </w:rPr>
        <w:t xml:space="preserve"> органа исполнительной власти, осуществляющего функции по выработке </w:t>
      </w:r>
      <w:r w:rsidR="0001134E">
        <w:rPr>
          <w:rFonts w:ascii="Times New Roman" w:hAnsi="Times New Roman" w:cs="Times New Roman"/>
          <w:sz w:val="28"/>
          <w:szCs w:val="28"/>
        </w:rPr>
        <w:br/>
      </w:r>
      <w:r w:rsidRPr="00090166">
        <w:rPr>
          <w:rFonts w:ascii="Times New Roman" w:hAnsi="Times New Roman" w:cs="Times New Roman"/>
          <w:spacing w:val="-4"/>
          <w:sz w:val="28"/>
          <w:szCs w:val="28"/>
        </w:rPr>
        <w:t>и реализации государственной политики и нормативно-правовому регулированию</w:t>
      </w:r>
      <w:r w:rsidRPr="00CE4442">
        <w:rPr>
          <w:rFonts w:ascii="Times New Roman" w:hAnsi="Times New Roman" w:cs="Times New Roman"/>
          <w:sz w:val="28"/>
          <w:szCs w:val="28"/>
        </w:rPr>
        <w:t xml:space="preserve"> в сфере регистрации некоммерческих организаций, об исключении кандидата из реестра иностранных агентов либо соответствующее решение суда.";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6) часть 2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статьи 28 дополнить словами ", а также в случае указания кандидатом в составе сведений, представляемых в соответствии с пунктом 4 части 10 статьи 25 настоящего областного закона, сведений о наличии у него счетов (вкладов), наличных денежных средств и ценностей в иностранных банках, расположенных за пределами территории Российской Федерации, </w:t>
      </w:r>
      <w:r w:rsidR="0001134E">
        <w:rPr>
          <w:rFonts w:ascii="Times New Roman" w:hAnsi="Times New Roman" w:cs="Times New Roman"/>
          <w:sz w:val="28"/>
          <w:szCs w:val="28"/>
        </w:rPr>
        <w:br/>
      </w:r>
      <w:r w:rsidRPr="00CE4442">
        <w:rPr>
          <w:rFonts w:ascii="Times New Roman" w:hAnsi="Times New Roman" w:cs="Times New Roman"/>
          <w:sz w:val="28"/>
          <w:szCs w:val="28"/>
        </w:rPr>
        <w:t>и (или) иностранных финансовых инструментов либо в случае выявления указанных сведений в результате проверки, проведенной в соответствии с</w:t>
      </w:r>
      <w:r w:rsidR="0001134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частью 2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E4442">
        <w:rPr>
          <w:rFonts w:ascii="Times New Roman" w:hAnsi="Times New Roman" w:cs="Times New Roman"/>
          <w:sz w:val="28"/>
          <w:szCs w:val="28"/>
        </w:rPr>
        <w:t xml:space="preserve"> настоящей статьи";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7) в части 2 статьи 29: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а) пункт 9 изложить в следующей редакции: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lastRenderedPageBreak/>
        <w:t>"9) использование кандидатом при финансировании своей избирательной кампании помимо средств собственного избирательного фонда иных денежных средств, составляющих более пяти процентов от установленно</w:t>
      </w:r>
      <w:r w:rsidR="0001134E">
        <w:rPr>
          <w:rFonts w:ascii="Times New Roman" w:hAnsi="Times New Roman" w:cs="Times New Roman"/>
          <w:sz w:val="28"/>
          <w:szCs w:val="28"/>
        </w:rPr>
        <w:t>го</w:t>
      </w:r>
      <w:r w:rsidRPr="00CE4442">
        <w:rPr>
          <w:rFonts w:ascii="Times New Roman" w:hAnsi="Times New Roman" w:cs="Times New Roman"/>
          <w:sz w:val="28"/>
          <w:szCs w:val="28"/>
        </w:rPr>
        <w:t xml:space="preserve"> частью 3 статьи 49 настоящего областного закона предельного размера расходования средств избирательного фонда;";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б) пункт 10 изложить в следующей редакции: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"10) превышение кандидатом при финансировании своей избирательной кампании более чем на пять процентов установленного настоящим областным законом соответствующего предельного размера расходования средств избирательного фонда;";</w:t>
      </w:r>
    </w:p>
    <w:p w:rsidR="003D038B" w:rsidRPr="00CE4442" w:rsidRDefault="003D038B" w:rsidP="00500352">
      <w:pPr>
        <w:pStyle w:val="ConsPlusNormal"/>
        <w:keepNext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в)</w:t>
      </w:r>
      <w:r w:rsidR="0001134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дополнить пунктом 16 следующего содержания: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"16) несоблюдение кандидатом требования, установленного пунктом 3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статьи 33 Федерального закона и частью 12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статьи 25 настоящего областного закона.";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 xml:space="preserve">8) статью 32 дополнить </w:t>
      </w:r>
      <w:r w:rsidR="0001134E">
        <w:rPr>
          <w:rFonts w:ascii="Times New Roman" w:hAnsi="Times New Roman" w:cs="Times New Roman"/>
          <w:sz w:val="28"/>
          <w:szCs w:val="28"/>
        </w:rPr>
        <w:t>частью</w:t>
      </w:r>
      <w:r w:rsidRPr="00CE4442">
        <w:rPr>
          <w:rFonts w:ascii="Times New Roman" w:hAnsi="Times New Roman" w:cs="Times New Roman"/>
          <w:sz w:val="28"/>
          <w:szCs w:val="28"/>
        </w:rPr>
        <w:t xml:space="preserve"> 3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"3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>. Зарегистрированный кандидат не может быть включен в реестр иностранных агентов.";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9) в статье 33: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 xml:space="preserve">а) в части 2 </w:t>
      </w:r>
      <w:r w:rsidR="0001134E" w:rsidRPr="00CE4442">
        <w:rPr>
          <w:rFonts w:ascii="Times New Roman" w:hAnsi="Times New Roman" w:cs="Times New Roman"/>
          <w:sz w:val="28"/>
          <w:szCs w:val="28"/>
        </w:rPr>
        <w:t xml:space="preserve">первое предложение </w:t>
      </w:r>
      <w:r w:rsidRPr="00CE4442">
        <w:rPr>
          <w:rFonts w:ascii="Times New Roman" w:hAnsi="Times New Roman" w:cs="Times New Roman"/>
          <w:sz w:val="28"/>
          <w:szCs w:val="28"/>
        </w:rPr>
        <w:t>дополнить словами ",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б) в части 6 слова "пункте 1 статьи 30 Федерального закона" заменить словами "части 1 статьи 8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10)</w:t>
      </w:r>
      <w:r w:rsidR="0001134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в статье 34: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а) в пункте 5 части 2 слова "на расчетных" заменить словами "на</w:t>
      </w:r>
      <w:r w:rsidR="0001134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платежных (расчетных)";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б) часть 4 дополнить абзацем следующего содержания: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"Уполномоченным представителем по финансовым вопросам кандидата не может быть лицо, включенное в реестр иностранных агентов, а также сведения о котором включены в единый реестр сведений о лицах, причастных к</w:t>
      </w:r>
      <w:r w:rsidR="0001134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деятельности экстремистской или террористической организации.";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lastRenderedPageBreak/>
        <w:t>11) в части 3 статьи 38 слова "а также в день голосования" заменить словами "и до момента окончания голосования в день голосования (последний день голосования)";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12) в части 5 статьи 39 слова "орган исполнительной власти" заменить словами "исполнительный орган";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34E">
        <w:rPr>
          <w:rFonts w:ascii="Times New Roman" w:hAnsi="Times New Roman"/>
          <w:spacing w:val="-4"/>
          <w:sz w:val="28"/>
          <w:szCs w:val="28"/>
        </w:rPr>
        <w:t>13) в части 5 статьи 43 слова "зарегистрированного кандидата, являющегося</w:t>
      </w:r>
      <w:r w:rsidRPr="0001134E">
        <w:rPr>
          <w:rFonts w:ascii="Times New Roman" w:hAnsi="Times New Roman"/>
          <w:sz w:val="28"/>
          <w:szCs w:val="28"/>
        </w:rPr>
        <w:t xml:space="preserve"> иностранным агентом, либо" исключить, слова "является иностранным агентом либо кандидатом" заменить словами "является кандидатом";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14) в части 13 статьи 44 слова "кандидата, являющегося иностранным агентом," и слова "иностранным агентом либо" исключить;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15) в статье 49:</w:t>
      </w:r>
    </w:p>
    <w:p w:rsidR="0001134E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а)</w:t>
      </w:r>
      <w:r w:rsidR="0001134E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в части 2</w:t>
      </w:r>
      <w:r w:rsidR="0001134E">
        <w:rPr>
          <w:rFonts w:ascii="Times New Roman" w:hAnsi="Times New Roman"/>
          <w:sz w:val="28"/>
          <w:szCs w:val="28"/>
        </w:rPr>
        <w:t>:</w:t>
      </w:r>
    </w:p>
    <w:p w:rsidR="0001134E" w:rsidRPr="00090166" w:rsidRDefault="0001134E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1 слова "предельной суммы всех расходов из средств </w:t>
      </w:r>
      <w:r w:rsidRPr="00090166">
        <w:rPr>
          <w:rFonts w:ascii="Times New Roman" w:hAnsi="Times New Roman"/>
          <w:spacing w:val="-4"/>
          <w:sz w:val="28"/>
          <w:szCs w:val="28"/>
        </w:rPr>
        <w:t>избирательного фонда кандидата, установленной" заменить словами "предельного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166">
        <w:rPr>
          <w:rFonts w:ascii="Times New Roman" w:hAnsi="Times New Roman"/>
          <w:spacing w:val="-4"/>
          <w:sz w:val="28"/>
          <w:szCs w:val="28"/>
        </w:rPr>
        <w:t>размера расходования средств избирательного фонда кандидата, установленного";</w:t>
      </w:r>
    </w:p>
    <w:p w:rsidR="0078371F" w:rsidRDefault="0078371F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2 слова "50 процентов от предельной суммы всех расходов </w:t>
      </w:r>
      <w:r>
        <w:rPr>
          <w:rFonts w:ascii="Times New Roman" w:hAnsi="Times New Roman"/>
          <w:sz w:val="28"/>
          <w:szCs w:val="28"/>
        </w:rPr>
        <w:br/>
        <w:t>из средств избирательного фонда кандидата, установленной" заменить словами "100 процентов от предельного размера расходования средств избирательного фонда кандидата, установленного";</w:t>
      </w:r>
    </w:p>
    <w:p w:rsidR="0078371F" w:rsidRDefault="0078371F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4D6">
        <w:rPr>
          <w:rFonts w:ascii="Times New Roman" w:hAnsi="Times New Roman"/>
          <w:spacing w:val="-2"/>
          <w:sz w:val="28"/>
          <w:szCs w:val="28"/>
        </w:rPr>
        <w:t xml:space="preserve">в пункте 3 слова "предельной суммы всех расходов из средств </w:t>
      </w:r>
      <w:r w:rsidRPr="00090166">
        <w:rPr>
          <w:rFonts w:ascii="Times New Roman" w:hAnsi="Times New Roman"/>
          <w:spacing w:val="-4"/>
          <w:sz w:val="28"/>
          <w:szCs w:val="28"/>
        </w:rPr>
        <w:t>избирательного фонда кандидата, установленной" заменить словами "предельного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166">
        <w:rPr>
          <w:rFonts w:ascii="Times New Roman" w:hAnsi="Times New Roman"/>
          <w:spacing w:val="-4"/>
          <w:sz w:val="28"/>
          <w:szCs w:val="28"/>
        </w:rPr>
        <w:t>размера расходования средств избирательного фонда кандидата, установленного";</w:t>
      </w:r>
    </w:p>
    <w:p w:rsidR="003D038B" w:rsidRPr="00CE4442" w:rsidRDefault="003D038B" w:rsidP="00500352">
      <w:pPr>
        <w:keepNext/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б)</w:t>
      </w:r>
      <w:r w:rsidR="009234D6">
        <w:rPr>
          <w:rFonts w:ascii="Times New Roman" w:hAnsi="Times New Roman"/>
          <w:sz w:val="28"/>
          <w:szCs w:val="28"/>
        </w:rPr>
        <w:t> </w:t>
      </w:r>
      <w:r w:rsidRPr="00CE4442">
        <w:rPr>
          <w:rFonts w:ascii="Times New Roman" w:hAnsi="Times New Roman"/>
          <w:sz w:val="28"/>
          <w:szCs w:val="28"/>
        </w:rPr>
        <w:t>часть 3 изложить в следующей редакции: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"3. Предельный размер расходования средств избирательного фонда кандидата не может превышать 120 миллионов рублей.";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в) дополнить частью 3</w:t>
      </w:r>
      <w:r w:rsidRPr="00CE4442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CE4442">
        <w:rPr>
          <w:rFonts w:ascii="Times New Roman" w:hAnsi="Times New Roman"/>
          <w:sz w:val="28"/>
          <w:szCs w:val="28"/>
        </w:rPr>
        <w:t>следующего содержания: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"3</w:t>
      </w:r>
      <w:r w:rsidRPr="00CE4442">
        <w:rPr>
          <w:rFonts w:ascii="Times New Roman" w:hAnsi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/>
          <w:sz w:val="28"/>
          <w:szCs w:val="28"/>
        </w:rPr>
        <w:t>.</w:t>
      </w:r>
      <w:r w:rsidRPr="00CE4442">
        <w:rPr>
          <w:rFonts w:ascii="Times New Roman" w:hAnsi="Times New Roman"/>
          <w:sz w:val="28"/>
        </w:rPr>
        <w:t> </w:t>
      </w:r>
      <w:r w:rsidRPr="00CE4442">
        <w:rPr>
          <w:rFonts w:ascii="Times New Roman" w:hAnsi="Times New Roman"/>
          <w:sz w:val="28"/>
          <w:szCs w:val="28"/>
        </w:rPr>
        <w:t xml:space="preserve">Предельный размер расходования средств избирательного фонда </w:t>
      </w:r>
      <w:r w:rsidRPr="009234D6">
        <w:rPr>
          <w:rFonts w:ascii="Times New Roman" w:hAnsi="Times New Roman"/>
          <w:spacing w:val="-2"/>
          <w:sz w:val="28"/>
          <w:szCs w:val="28"/>
        </w:rPr>
        <w:t>кандидата, которое может осуществляться до регистрации кандидата, составляет</w:t>
      </w:r>
      <w:r w:rsidRPr="00CE4442">
        <w:rPr>
          <w:rFonts w:ascii="Times New Roman" w:hAnsi="Times New Roman"/>
          <w:sz w:val="28"/>
          <w:szCs w:val="28"/>
        </w:rPr>
        <w:t xml:space="preserve"> 30 процентов </w:t>
      </w:r>
      <w:r w:rsidR="009234D6">
        <w:rPr>
          <w:rFonts w:ascii="Times New Roman" w:hAnsi="Times New Roman"/>
          <w:sz w:val="28"/>
          <w:szCs w:val="28"/>
        </w:rPr>
        <w:t xml:space="preserve">от </w:t>
      </w:r>
      <w:r w:rsidRPr="00CE4442">
        <w:rPr>
          <w:rFonts w:ascii="Times New Roman" w:hAnsi="Times New Roman"/>
          <w:sz w:val="28"/>
          <w:szCs w:val="28"/>
        </w:rPr>
        <w:t>предельного размера расходования средств избирательного фонда кандидата.";</w:t>
      </w:r>
    </w:p>
    <w:p w:rsidR="003D038B" w:rsidRPr="00CE4442" w:rsidRDefault="003D038B" w:rsidP="00500352">
      <w:pPr>
        <w:autoSpaceDE w:val="0"/>
        <w:autoSpaceDN w:val="0"/>
        <w:adjustRightInd w:val="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>г) в части 4 слова "</w:t>
      </w:r>
      <w:r w:rsidR="009234D6">
        <w:rPr>
          <w:rFonts w:ascii="Times New Roman" w:hAnsi="Times New Roman"/>
          <w:sz w:val="28"/>
          <w:szCs w:val="28"/>
        </w:rPr>
        <w:t>Предельная сумма всех расходов</w:t>
      </w:r>
      <w:r w:rsidRPr="00CE4442">
        <w:rPr>
          <w:rFonts w:ascii="Times New Roman" w:hAnsi="Times New Roman"/>
          <w:sz w:val="28"/>
          <w:szCs w:val="28"/>
        </w:rPr>
        <w:t>" заменить словами "Предельн</w:t>
      </w:r>
      <w:r w:rsidR="009234D6">
        <w:rPr>
          <w:rFonts w:ascii="Times New Roman" w:hAnsi="Times New Roman"/>
          <w:sz w:val="28"/>
          <w:szCs w:val="28"/>
        </w:rPr>
        <w:t>ый размер расходования средств</w:t>
      </w:r>
      <w:r w:rsidRPr="00CE4442">
        <w:rPr>
          <w:rFonts w:ascii="Times New Roman" w:hAnsi="Times New Roman"/>
          <w:sz w:val="28"/>
          <w:szCs w:val="28"/>
        </w:rPr>
        <w:t>";</w:t>
      </w:r>
    </w:p>
    <w:p w:rsidR="003D038B" w:rsidRPr="00FA321E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9234D6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 xml:space="preserve">в пункте 14 части 5 слова "а также" исключить, дополнить словами </w:t>
      </w:r>
      <w:r w:rsidR="009234D6">
        <w:rPr>
          <w:rFonts w:ascii="Times New Roman" w:hAnsi="Times New Roman" w:cs="Times New Roman"/>
          <w:sz w:val="28"/>
          <w:szCs w:val="28"/>
        </w:rPr>
        <w:br/>
      </w:r>
      <w:r w:rsidRPr="00CE4442">
        <w:rPr>
          <w:rFonts w:ascii="Times New Roman" w:hAnsi="Times New Roman" w:cs="Times New Roman"/>
          <w:sz w:val="28"/>
          <w:szCs w:val="28"/>
        </w:rPr>
        <w:t xml:space="preserve">", лицам, сведения о которых включены в единый реестр сведений о лицах, </w:t>
      </w:r>
      <w:r w:rsidRPr="00FA321E">
        <w:rPr>
          <w:rFonts w:ascii="Times New Roman" w:hAnsi="Times New Roman" w:cs="Times New Roman"/>
          <w:spacing w:val="-2"/>
          <w:sz w:val="28"/>
          <w:szCs w:val="28"/>
        </w:rPr>
        <w:t>причастных к деятельности экстремистской или террористической организации";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16) </w:t>
      </w:r>
      <w:r w:rsidR="00FA321E">
        <w:rPr>
          <w:rFonts w:ascii="Times New Roman" w:hAnsi="Times New Roman" w:cs="Times New Roman"/>
          <w:sz w:val="28"/>
          <w:szCs w:val="28"/>
        </w:rPr>
        <w:t>в</w:t>
      </w:r>
      <w:r w:rsidRPr="00CE4442">
        <w:rPr>
          <w:rFonts w:ascii="Times New Roman" w:hAnsi="Times New Roman" w:cs="Times New Roman"/>
          <w:sz w:val="28"/>
          <w:szCs w:val="28"/>
        </w:rPr>
        <w:t xml:space="preserve"> части 6 статьи 50 </w:t>
      </w:r>
      <w:r w:rsidR="00FA321E" w:rsidRPr="00CE4442">
        <w:rPr>
          <w:rFonts w:ascii="Times New Roman" w:hAnsi="Times New Roman" w:cs="Times New Roman"/>
          <w:sz w:val="28"/>
          <w:szCs w:val="28"/>
        </w:rPr>
        <w:t xml:space="preserve">в первом предложении </w:t>
      </w:r>
      <w:r w:rsidRPr="00CE4442">
        <w:rPr>
          <w:rFonts w:ascii="Times New Roman" w:hAnsi="Times New Roman" w:cs="Times New Roman"/>
          <w:sz w:val="28"/>
          <w:szCs w:val="28"/>
        </w:rPr>
        <w:t xml:space="preserve">слова "перечисленных </w:t>
      </w:r>
      <w:r w:rsidR="00FA321E">
        <w:rPr>
          <w:rFonts w:ascii="Times New Roman" w:hAnsi="Times New Roman" w:cs="Times New Roman"/>
          <w:sz w:val="28"/>
          <w:szCs w:val="28"/>
        </w:rPr>
        <w:br/>
      </w:r>
      <w:r w:rsidRPr="00CE4442">
        <w:rPr>
          <w:rFonts w:ascii="Times New Roman" w:hAnsi="Times New Roman" w:cs="Times New Roman"/>
          <w:sz w:val="28"/>
          <w:szCs w:val="28"/>
        </w:rPr>
        <w:t>до дня голосования, прекращаются в день голосования" заменить словами "перечисленных до дня (первого дня) голосования, прекращаются в день (первый день) голосования";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17) в статье 55: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а) в части 2 слова "пункте 1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закона" заменить словами "части 3 статьи 8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б) в части 4 слова "иностранным агентом либо" исключить;</w:t>
      </w:r>
    </w:p>
    <w:p w:rsidR="003D038B" w:rsidRPr="00CE4442" w:rsidRDefault="003D038B" w:rsidP="00500352">
      <w:pPr>
        <w:pStyle w:val="ConsPlusNormal"/>
        <w:keepNext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18) в статье 56: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а) в части 8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слова "иностранным агентом либо" исключить;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 xml:space="preserve">б) часть 20 изложить в следующей редакции: 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 xml:space="preserve">"20. В день голосования (последний день голосования) после окончания </w:t>
      </w:r>
      <w:r w:rsidRPr="00FA321E">
        <w:rPr>
          <w:rFonts w:ascii="Times New Roman" w:hAnsi="Times New Roman" w:cs="Times New Roman"/>
          <w:spacing w:val="-4"/>
          <w:sz w:val="28"/>
          <w:szCs w:val="28"/>
        </w:rPr>
        <w:t>времени голосования неиспользованные избирательные бюллетени, находящиеся</w:t>
      </w:r>
      <w:r w:rsidRPr="00CE4442">
        <w:rPr>
          <w:rFonts w:ascii="Times New Roman" w:hAnsi="Times New Roman" w:cs="Times New Roman"/>
          <w:sz w:val="28"/>
          <w:szCs w:val="28"/>
        </w:rPr>
        <w:t xml:space="preserve"> в территориальной избирательной комиссии, подсчитываются и погашаются </w:t>
      </w:r>
      <w:r w:rsidR="00FA321E">
        <w:rPr>
          <w:rFonts w:ascii="Times New Roman" w:hAnsi="Times New Roman" w:cs="Times New Roman"/>
          <w:sz w:val="28"/>
          <w:szCs w:val="28"/>
        </w:rPr>
        <w:br/>
      </w:r>
      <w:r w:rsidRPr="00CE4442">
        <w:rPr>
          <w:rFonts w:ascii="Times New Roman" w:hAnsi="Times New Roman" w:cs="Times New Roman"/>
          <w:sz w:val="28"/>
          <w:szCs w:val="28"/>
        </w:rPr>
        <w:t>в соответствии с требованиями части 3 статьи 61 настоящего областного закона. Территориальн</w:t>
      </w:r>
      <w:r w:rsidR="00FA321E">
        <w:rPr>
          <w:rFonts w:ascii="Times New Roman" w:hAnsi="Times New Roman" w:cs="Times New Roman"/>
          <w:sz w:val="28"/>
          <w:szCs w:val="28"/>
        </w:rPr>
        <w:t>ой</w:t>
      </w:r>
      <w:r w:rsidRPr="00CE4442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FA321E">
        <w:rPr>
          <w:rFonts w:ascii="Times New Roman" w:hAnsi="Times New Roman" w:cs="Times New Roman"/>
          <w:sz w:val="28"/>
          <w:szCs w:val="28"/>
        </w:rPr>
        <w:t>ой</w:t>
      </w:r>
      <w:r w:rsidRPr="00CE4442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A321E">
        <w:rPr>
          <w:rFonts w:ascii="Times New Roman" w:hAnsi="Times New Roman" w:cs="Times New Roman"/>
          <w:sz w:val="28"/>
          <w:szCs w:val="28"/>
        </w:rPr>
        <w:t>ей</w:t>
      </w:r>
      <w:r w:rsidRPr="00CE4442">
        <w:rPr>
          <w:rFonts w:ascii="Times New Roman" w:hAnsi="Times New Roman" w:cs="Times New Roman"/>
          <w:sz w:val="28"/>
          <w:szCs w:val="28"/>
        </w:rPr>
        <w:t xml:space="preserve"> при погашении неиспользованных избирательных бюллетеней составляется акт, в котором указывается число погашенных избирательных бюллетеней. При погашении избирательных бюллетеней вправе присутствовать лица, указанные в части 14 статьи 58 настоящего областного закона. Эти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комиссии.";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19) в статье 58: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а) в части 1 слова "пункте 3 статьи 30 Федерального закона" заменить словами "части 7 статьи 8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б)</w:t>
      </w:r>
      <w:r w:rsidR="00FA321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в пункте 1 части 4 слова "пункте 3 статьи 30 Федерального закона" заменить словами "части 7 статьи 8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закона"</w:t>
      </w:r>
      <w:r w:rsidR="00E03470">
        <w:rPr>
          <w:rFonts w:ascii="Times New Roman" w:hAnsi="Times New Roman" w:cs="Times New Roman"/>
          <w:sz w:val="28"/>
          <w:szCs w:val="28"/>
        </w:rPr>
        <w:t>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в) </w:t>
      </w:r>
      <w:r w:rsidR="00FA321E">
        <w:rPr>
          <w:rFonts w:ascii="Times New Roman" w:hAnsi="Times New Roman" w:cs="Times New Roman"/>
          <w:sz w:val="28"/>
          <w:szCs w:val="28"/>
        </w:rPr>
        <w:t>в</w:t>
      </w:r>
      <w:r w:rsidRPr="00CE4442">
        <w:rPr>
          <w:rFonts w:ascii="Times New Roman" w:hAnsi="Times New Roman" w:cs="Times New Roman"/>
          <w:sz w:val="28"/>
          <w:szCs w:val="28"/>
        </w:rPr>
        <w:t xml:space="preserve"> части 11 </w:t>
      </w:r>
      <w:r w:rsidR="00FA321E" w:rsidRPr="00CE4442">
        <w:rPr>
          <w:rFonts w:ascii="Times New Roman" w:hAnsi="Times New Roman" w:cs="Times New Roman"/>
          <w:sz w:val="28"/>
          <w:szCs w:val="28"/>
        </w:rPr>
        <w:t xml:space="preserve">четвертое предложение </w:t>
      </w:r>
      <w:r w:rsidRPr="00CE4442">
        <w:rPr>
          <w:rFonts w:ascii="Times New Roman" w:hAnsi="Times New Roman" w:cs="Times New Roman"/>
          <w:sz w:val="28"/>
          <w:szCs w:val="28"/>
        </w:rPr>
        <w:t>дополнить словами "в соответствии с требованиями части 3 статьи 61 настоящего областного закона";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lastRenderedPageBreak/>
        <w:t>г) </w:t>
      </w:r>
      <w:r w:rsidR="00FA321E">
        <w:rPr>
          <w:rFonts w:ascii="Times New Roman" w:hAnsi="Times New Roman" w:cs="Times New Roman"/>
          <w:sz w:val="28"/>
          <w:szCs w:val="28"/>
        </w:rPr>
        <w:t xml:space="preserve">в </w:t>
      </w:r>
      <w:r w:rsidRPr="00CE4442">
        <w:rPr>
          <w:rFonts w:ascii="Times New Roman" w:hAnsi="Times New Roman" w:cs="Times New Roman"/>
          <w:sz w:val="28"/>
          <w:szCs w:val="28"/>
        </w:rPr>
        <w:t xml:space="preserve">части 14 </w:t>
      </w:r>
      <w:r w:rsidR="00FA321E" w:rsidRPr="00CE4442">
        <w:rPr>
          <w:rFonts w:ascii="Times New Roman" w:hAnsi="Times New Roman" w:cs="Times New Roman"/>
          <w:sz w:val="28"/>
          <w:szCs w:val="28"/>
        </w:rPr>
        <w:t xml:space="preserve">в первом предложении </w:t>
      </w:r>
      <w:r w:rsidRPr="00CE4442">
        <w:rPr>
          <w:rFonts w:ascii="Times New Roman" w:hAnsi="Times New Roman" w:cs="Times New Roman"/>
          <w:sz w:val="28"/>
          <w:szCs w:val="28"/>
        </w:rPr>
        <w:t>слова "пунктах 1 и 1</w:t>
      </w:r>
      <w:r w:rsidRPr="00FA321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E4442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закона, а также наблюдатели, иностранные (международные) наблюдатели" заменить словами "частях 1 и 3 статьи 8</w:t>
      </w:r>
      <w:r w:rsidRPr="00CE444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E4442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а также наблюдатели";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д) </w:t>
      </w:r>
      <w:r w:rsidR="00FA321E">
        <w:rPr>
          <w:rFonts w:ascii="Times New Roman" w:hAnsi="Times New Roman" w:cs="Times New Roman"/>
          <w:sz w:val="28"/>
          <w:szCs w:val="28"/>
        </w:rPr>
        <w:t xml:space="preserve">в </w:t>
      </w:r>
      <w:r w:rsidRPr="00CE4442">
        <w:rPr>
          <w:rFonts w:ascii="Times New Roman" w:hAnsi="Times New Roman" w:cs="Times New Roman"/>
          <w:sz w:val="28"/>
          <w:szCs w:val="28"/>
        </w:rPr>
        <w:t xml:space="preserve">части 15 </w:t>
      </w:r>
      <w:r w:rsidR="00FA321E" w:rsidRPr="00CE4442">
        <w:rPr>
          <w:rFonts w:ascii="Times New Roman" w:hAnsi="Times New Roman" w:cs="Times New Roman"/>
          <w:sz w:val="28"/>
          <w:szCs w:val="28"/>
        </w:rPr>
        <w:t xml:space="preserve">первое предложение </w:t>
      </w:r>
      <w:r w:rsidRPr="00CE4442">
        <w:rPr>
          <w:rFonts w:ascii="Times New Roman" w:hAnsi="Times New Roman" w:cs="Times New Roman"/>
          <w:sz w:val="28"/>
          <w:szCs w:val="28"/>
        </w:rPr>
        <w:t>после слов "в ее работе" дополнить словами "и удаляется из помещения для голосования"</w:t>
      </w:r>
      <w:r w:rsidR="00FA321E">
        <w:rPr>
          <w:rFonts w:ascii="Times New Roman" w:hAnsi="Times New Roman" w:cs="Times New Roman"/>
          <w:sz w:val="28"/>
          <w:szCs w:val="28"/>
        </w:rPr>
        <w:t>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е) часть 18 изложить в следующей редакции: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"18.</w:t>
      </w:r>
      <w:r w:rsidR="00FA321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 xml:space="preserve">При проведении выборов голосование избирателей, которые находятся в местах содержания под стражей подозреваемых и обвиняемых </w:t>
      </w:r>
      <w:r w:rsidR="00FA321E">
        <w:rPr>
          <w:rFonts w:ascii="Times New Roman" w:hAnsi="Times New Roman" w:cs="Times New Roman"/>
          <w:sz w:val="28"/>
          <w:szCs w:val="28"/>
        </w:rPr>
        <w:br/>
      </w:r>
      <w:r w:rsidRPr="00CE4442">
        <w:rPr>
          <w:rFonts w:ascii="Times New Roman" w:hAnsi="Times New Roman" w:cs="Times New Roman"/>
          <w:sz w:val="28"/>
          <w:szCs w:val="28"/>
        </w:rPr>
        <w:t xml:space="preserve">за пределами Ленинградской области, осуществляется в установленном Центральной избирательной комиссией Российской Федерации порядке </w:t>
      </w:r>
      <w:r w:rsidR="00FA321E">
        <w:rPr>
          <w:rFonts w:ascii="Times New Roman" w:hAnsi="Times New Roman" w:cs="Times New Roman"/>
          <w:sz w:val="28"/>
          <w:szCs w:val="28"/>
        </w:rPr>
        <w:br/>
      </w:r>
      <w:r w:rsidRPr="00CE4442">
        <w:rPr>
          <w:rFonts w:ascii="Times New Roman" w:hAnsi="Times New Roman" w:cs="Times New Roman"/>
          <w:sz w:val="28"/>
          <w:szCs w:val="28"/>
        </w:rPr>
        <w:t>с учетом требований Федерального закона.";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20)</w:t>
      </w:r>
      <w:r w:rsidR="00FA321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часть 18 статьи 59 изложить в следующей редакции:</w:t>
      </w:r>
    </w:p>
    <w:p w:rsidR="003D038B" w:rsidRPr="00CE4442" w:rsidRDefault="003D038B" w:rsidP="00500352">
      <w:pPr>
        <w:pStyle w:val="ConsPlusNormal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442">
        <w:rPr>
          <w:rFonts w:ascii="Times New Roman" w:hAnsi="Times New Roman" w:cs="Times New Roman"/>
          <w:sz w:val="28"/>
          <w:szCs w:val="28"/>
        </w:rPr>
        <w:t>"18.</w:t>
      </w:r>
      <w:r w:rsidR="00FA321E">
        <w:rPr>
          <w:rFonts w:ascii="Times New Roman" w:hAnsi="Times New Roman" w:cs="Times New Roman"/>
          <w:sz w:val="28"/>
          <w:szCs w:val="28"/>
        </w:rPr>
        <w:t> </w:t>
      </w:r>
      <w:r w:rsidRPr="00CE4442">
        <w:rPr>
          <w:rFonts w:ascii="Times New Roman" w:hAnsi="Times New Roman" w:cs="Times New Roman"/>
          <w:sz w:val="28"/>
          <w:szCs w:val="28"/>
        </w:rPr>
        <w:t>При проведении выборов голосование вне помещения для голосования избирателей, которые находятся в местах содержания под стражей подозреваемых и обвиняемых за пределами Ленинградской области осуществляется в установленном Центральной избирательной комиссией Российской Федерации порядке с учетом требований Федерального закона.";</w:t>
      </w:r>
    </w:p>
    <w:p w:rsidR="004976C9" w:rsidRPr="004976C9" w:rsidRDefault="003D038B" w:rsidP="00500352">
      <w:pPr>
        <w:pStyle w:val="ac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442">
        <w:rPr>
          <w:rFonts w:ascii="Times New Roman" w:hAnsi="Times New Roman"/>
          <w:sz w:val="28"/>
          <w:szCs w:val="28"/>
        </w:rPr>
        <w:t xml:space="preserve">21) в части 3 статьи 61 </w:t>
      </w:r>
      <w:r w:rsidR="00FA321E" w:rsidRPr="00CE4442">
        <w:rPr>
          <w:rFonts w:ascii="Times New Roman" w:hAnsi="Times New Roman"/>
          <w:sz w:val="28"/>
          <w:szCs w:val="28"/>
        </w:rPr>
        <w:t xml:space="preserve">первое предложение </w:t>
      </w:r>
      <w:r w:rsidRPr="00CE4442">
        <w:rPr>
          <w:rFonts w:ascii="Times New Roman" w:hAnsi="Times New Roman"/>
          <w:sz w:val="28"/>
          <w:szCs w:val="28"/>
        </w:rPr>
        <w:t xml:space="preserve">изложить в следующей редакции: "После окончания времени голосования члены участковой избирательной комиссии с правом решающего голоса в присутствии лиц, указанных в части 14 статьи 58 настоящего областного закона, подсчитывают </w:t>
      </w:r>
      <w:r w:rsidR="00254BD3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и,</w:t>
      </w:r>
      <w:r w:rsidR="00254BD3">
        <w:rPr>
          <w:rFonts w:ascii="Times New Roman" w:hAnsi="Times New Roman"/>
          <w:sz w:val="28"/>
          <w:szCs w:val="28"/>
        </w:rPr>
        <w:t xml:space="preserve"> </w:t>
      </w:r>
      <w:r w:rsidRPr="00CE4442">
        <w:rPr>
          <w:rFonts w:ascii="Times New Roman" w:hAnsi="Times New Roman"/>
          <w:sz w:val="28"/>
          <w:szCs w:val="28"/>
        </w:rPr>
        <w:t xml:space="preserve">не повреждая квадраты, предназначенные для проставления отметки избирателя, погашают неиспользованные избирательные бюллетени, повреждая такие избирательные бюллетени исключающими возможность их дальнейшего </w:t>
      </w:r>
      <w:r w:rsidRPr="00254BD3">
        <w:rPr>
          <w:rFonts w:ascii="Times New Roman" w:hAnsi="Times New Roman"/>
          <w:sz w:val="28"/>
          <w:szCs w:val="28"/>
        </w:rPr>
        <w:t>использования способами, определенными Центральной избирательной комисси</w:t>
      </w:r>
      <w:r w:rsidR="00FA321E" w:rsidRPr="00254BD3">
        <w:rPr>
          <w:rFonts w:ascii="Times New Roman" w:hAnsi="Times New Roman"/>
          <w:sz w:val="28"/>
          <w:szCs w:val="28"/>
        </w:rPr>
        <w:t>ей</w:t>
      </w:r>
      <w:r w:rsidRPr="00CE4442">
        <w:rPr>
          <w:rFonts w:ascii="Times New Roman" w:hAnsi="Times New Roman"/>
          <w:sz w:val="28"/>
          <w:szCs w:val="28"/>
        </w:rPr>
        <w:t xml:space="preserve"> Российской Федерации, затем оглашают и вносят число погашенных неиспользованных избирательных бюллетеней, а также избирательных </w:t>
      </w:r>
      <w:r w:rsidRPr="00E03470">
        <w:rPr>
          <w:rFonts w:ascii="Times New Roman" w:hAnsi="Times New Roman"/>
          <w:spacing w:val="-2"/>
          <w:sz w:val="28"/>
          <w:szCs w:val="28"/>
        </w:rPr>
        <w:t>бюллетеней, испорченных избирателями при проведении голосования, в строку 5</w:t>
      </w:r>
      <w:r w:rsidRPr="00CE4442">
        <w:rPr>
          <w:rFonts w:ascii="Times New Roman" w:hAnsi="Times New Roman"/>
          <w:sz w:val="28"/>
          <w:szCs w:val="28"/>
        </w:rPr>
        <w:t xml:space="preserve"> протокола об итогах голосования и его увеличенной формы, находящейся </w:t>
      </w:r>
      <w:r w:rsidR="00FA321E">
        <w:rPr>
          <w:rFonts w:ascii="Times New Roman" w:hAnsi="Times New Roman"/>
          <w:sz w:val="28"/>
          <w:szCs w:val="28"/>
        </w:rPr>
        <w:br/>
      </w:r>
      <w:r w:rsidRPr="00CE4442">
        <w:rPr>
          <w:rFonts w:ascii="Times New Roman" w:hAnsi="Times New Roman"/>
          <w:sz w:val="28"/>
          <w:szCs w:val="28"/>
        </w:rPr>
        <w:t>в помещении для голосования."</w:t>
      </w:r>
      <w:r w:rsidR="004976C9" w:rsidRPr="004976C9">
        <w:rPr>
          <w:rFonts w:ascii="Times New Roman" w:hAnsi="Times New Roman"/>
          <w:sz w:val="28"/>
          <w:szCs w:val="28"/>
        </w:rPr>
        <w:t>.</w:t>
      </w:r>
    </w:p>
    <w:p w:rsidR="003629AD" w:rsidRPr="004976C9" w:rsidRDefault="003629AD" w:rsidP="00500352">
      <w:pPr>
        <w:pStyle w:val="2"/>
        <w:keepNext w:val="0"/>
        <w:spacing w:before="0" w:line="238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629AD" w:rsidRPr="004976C9" w:rsidRDefault="003629AD" w:rsidP="00500352">
      <w:pPr>
        <w:pStyle w:val="2"/>
        <w:keepNext w:val="0"/>
        <w:spacing w:before="0" w:line="23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976C9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4976C9" w:rsidRDefault="003629AD" w:rsidP="00500352">
      <w:pPr>
        <w:pStyle w:val="2"/>
        <w:keepNext w:val="0"/>
        <w:spacing w:before="0" w:line="238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B22B8" w:rsidRPr="004976C9" w:rsidRDefault="003D038B" w:rsidP="00500352">
      <w:pPr>
        <w:spacing w:line="23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4442">
        <w:rPr>
          <w:rFonts w:ascii="Times New Roman" w:hAnsi="Times New Roman" w:cs="Times New Roman"/>
          <w:sz w:val="28"/>
        </w:rPr>
        <w:lastRenderedPageBreak/>
        <w:t>Настоящий областной закон вступает в силу со дня его официального опубликования</w:t>
      </w:r>
      <w:r w:rsidR="003B22B8" w:rsidRPr="004976C9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:rsidR="00374F4A" w:rsidRPr="00B84AEC" w:rsidRDefault="00374F4A" w:rsidP="00500352">
      <w:pPr>
        <w:spacing w:line="23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B84AEC" w:rsidRDefault="002E7370" w:rsidP="00500352">
      <w:pPr>
        <w:spacing w:line="23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500352">
      <w:pPr>
        <w:spacing w:line="23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500352">
      <w:pPr>
        <w:tabs>
          <w:tab w:val="right" w:pos="9639"/>
        </w:tabs>
        <w:autoSpaceDE w:val="0"/>
        <w:autoSpaceDN w:val="0"/>
        <w:adjustRightInd w:val="0"/>
        <w:spacing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B84AEC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84AEC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B84AEC" w:rsidRDefault="00374F4A" w:rsidP="006F517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B84AEC" w:rsidRDefault="00374F4A" w:rsidP="006F517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B84AEC" w:rsidRDefault="00771E9B" w:rsidP="006F517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B84AEC" w:rsidRDefault="00771E9B" w:rsidP="006F517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17 декабря 2024 года</w:t>
      </w:r>
    </w:p>
    <w:p w:rsidR="002E7370" w:rsidRPr="00B84AEC" w:rsidRDefault="00771E9B" w:rsidP="006F517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168-оз</w:t>
      </w:r>
    </w:p>
    <w:sectPr w:rsidR="002E7370" w:rsidRPr="00B84AEC" w:rsidSect="002E7370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39D" w:rsidRDefault="0053539D" w:rsidP="003A5FFE">
      <w:r>
        <w:separator/>
      </w:r>
    </w:p>
  </w:endnote>
  <w:endnote w:type="continuationSeparator" w:id="0">
    <w:p w:rsidR="0053539D" w:rsidRDefault="0053539D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39D" w:rsidRDefault="0053539D" w:rsidP="003A5FFE">
      <w:r>
        <w:separator/>
      </w:r>
    </w:p>
  </w:footnote>
  <w:footnote w:type="continuationSeparator" w:id="0">
    <w:p w:rsidR="0053539D" w:rsidRDefault="0053539D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771E9B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134E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166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2FBA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4BD3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038B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352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39D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B68E1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17A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6ECE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1E9B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71F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34D6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0AC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470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A321E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1C376-AC71-4575-9760-9912F4B4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3840</Words>
  <Characters>21890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2024-12-03T08:54:00Z</cp:lastPrinted>
  <dcterms:created xsi:type="dcterms:W3CDTF">2025-01-10T06:39:00Z</dcterms:created>
  <dcterms:modified xsi:type="dcterms:W3CDTF">2025-01-10T06:39:00Z</dcterms:modified>
</cp:coreProperties>
</file>