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3E7" w:rsidRPr="00D3695E" w:rsidRDefault="006B33E7" w:rsidP="006B33E7">
      <w:pPr>
        <w:ind w:left="5954"/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Проект</w:t>
      </w:r>
    </w:p>
    <w:p w:rsidR="006B33E7" w:rsidRPr="00D3695E" w:rsidRDefault="006B33E7" w:rsidP="006B33E7">
      <w:pPr>
        <w:ind w:left="5954"/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вносит Губернатор</w:t>
      </w:r>
    </w:p>
    <w:p w:rsidR="006B33E7" w:rsidRPr="00D3695E" w:rsidRDefault="006B33E7" w:rsidP="006B33E7">
      <w:pPr>
        <w:ind w:left="5954"/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Ленинградской области</w:t>
      </w:r>
    </w:p>
    <w:p w:rsidR="006B33E7" w:rsidRPr="00D3695E" w:rsidRDefault="006B33E7" w:rsidP="006B33E7">
      <w:pPr>
        <w:jc w:val="center"/>
        <w:rPr>
          <w:sz w:val="28"/>
          <w:szCs w:val="28"/>
        </w:rPr>
      </w:pPr>
    </w:p>
    <w:p w:rsidR="006B33E7" w:rsidRPr="00D3695E" w:rsidRDefault="006B33E7" w:rsidP="006B33E7">
      <w:pPr>
        <w:jc w:val="center"/>
        <w:rPr>
          <w:sz w:val="28"/>
          <w:szCs w:val="28"/>
        </w:rPr>
      </w:pPr>
    </w:p>
    <w:p w:rsidR="006B33E7" w:rsidRPr="00D3695E" w:rsidRDefault="006B33E7" w:rsidP="006B33E7">
      <w:pPr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ЛЕНИНГРАДСКАЯ ОБЛАСТЬ</w:t>
      </w:r>
    </w:p>
    <w:p w:rsidR="006B33E7" w:rsidRPr="00D3695E" w:rsidRDefault="006B33E7" w:rsidP="006B33E7">
      <w:pPr>
        <w:jc w:val="center"/>
        <w:rPr>
          <w:sz w:val="28"/>
          <w:szCs w:val="28"/>
        </w:rPr>
      </w:pPr>
    </w:p>
    <w:p w:rsidR="006B33E7" w:rsidRPr="00D3695E" w:rsidRDefault="006B33E7" w:rsidP="006B33E7">
      <w:pPr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ОБЛАСТНОЙ ЗАКОН</w:t>
      </w:r>
    </w:p>
    <w:p w:rsidR="006B33E7" w:rsidRPr="00D3695E" w:rsidRDefault="006B33E7" w:rsidP="006B33E7">
      <w:pPr>
        <w:spacing w:after="16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6B33E7" w:rsidRPr="002B6A5C" w:rsidRDefault="006B33E7" w:rsidP="006B33E7">
      <w:pPr>
        <w:pStyle w:val="a4"/>
        <w:jc w:val="center"/>
        <w:rPr>
          <w:rFonts w:eastAsia="Calibri"/>
          <w:b/>
          <w:bCs/>
          <w:sz w:val="28"/>
          <w:szCs w:val="28"/>
          <w:lang w:eastAsia="en-US"/>
        </w:rPr>
      </w:pPr>
      <w:bookmarkStart w:id="0" w:name="_Hlk102574619"/>
      <w:r w:rsidRPr="00C402EF">
        <w:rPr>
          <w:rFonts w:eastAsia="Calibri"/>
          <w:b/>
          <w:bCs/>
          <w:sz w:val="28"/>
          <w:szCs w:val="28"/>
          <w:lang w:eastAsia="en-US"/>
        </w:rPr>
        <w:t xml:space="preserve">О </w:t>
      </w:r>
      <w:r>
        <w:rPr>
          <w:rFonts w:eastAsia="Calibri"/>
          <w:b/>
          <w:bCs/>
          <w:sz w:val="28"/>
          <w:szCs w:val="28"/>
          <w:lang w:eastAsia="en-US"/>
        </w:rPr>
        <w:t>внесении изменени</w:t>
      </w:r>
      <w:r w:rsidR="007E015E">
        <w:rPr>
          <w:rFonts w:eastAsia="Calibri"/>
          <w:b/>
          <w:bCs/>
          <w:sz w:val="28"/>
          <w:szCs w:val="28"/>
          <w:lang w:eastAsia="en-US"/>
        </w:rPr>
        <w:t>й</w:t>
      </w:r>
      <w:r>
        <w:rPr>
          <w:rFonts w:eastAsia="Calibri"/>
          <w:b/>
          <w:bCs/>
          <w:sz w:val="28"/>
          <w:szCs w:val="28"/>
          <w:lang w:eastAsia="en-US"/>
        </w:rPr>
        <w:t xml:space="preserve"> в статью 2</w:t>
      </w:r>
      <w:r>
        <w:rPr>
          <w:rFonts w:eastAsia="Calibri"/>
          <w:b/>
          <w:bCs/>
          <w:sz w:val="28"/>
          <w:szCs w:val="28"/>
          <w:vertAlign w:val="superscript"/>
          <w:lang w:eastAsia="en-US"/>
        </w:rPr>
        <w:t>1</w:t>
      </w:r>
      <w:r>
        <w:rPr>
          <w:rFonts w:eastAsia="Calibri"/>
          <w:b/>
          <w:bCs/>
          <w:sz w:val="28"/>
          <w:szCs w:val="28"/>
          <w:lang w:eastAsia="en-US"/>
        </w:rPr>
        <w:t xml:space="preserve"> областного закона                                             </w:t>
      </w:r>
      <w:r w:rsidRPr="00777B89">
        <w:rPr>
          <w:rFonts w:eastAsia="Calibri"/>
          <w:b/>
          <w:bCs/>
          <w:sz w:val="28"/>
          <w:szCs w:val="28"/>
          <w:lang w:eastAsia="en-US"/>
        </w:rPr>
        <w:t>«</w:t>
      </w:r>
      <w:r w:rsidRPr="006B33E7">
        <w:rPr>
          <w:rFonts w:eastAsia="Calibri"/>
          <w:b/>
          <w:bCs/>
          <w:sz w:val="28"/>
          <w:szCs w:val="28"/>
          <w:lang w:eastAsia="en-US"/>
        </w:rPr>
        <w:t>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</w:t>
      </w:r>
      <w:r>
        <w:rPr>
          <w:rFonts w:eastAsia="Calibri"/>
          <w:b/>
          <w:bCs/>
          <w:sz w:val="28"/>
          <w:szCs w:val="28"/>
          <w:lang w:eastAsia="en-US"/>
        </w:rPr>
        <w:t>»</w:t>
      </w:r>
    </w:p>
    <w:p w:rsidR="006B33E7" w:rsidRPr="002B6A5C" w:rsidRDefault="006B33E7" w:rsidP="006B33E7">
      <w:pPr>
        <w:pStyle w:val="a4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6B33E7" w:rsidRDefault="006B33E7" w:rsidP="006B33E7">
      <w:pPr>
        <w:pStyle w:val="a4"/>
        <w:spacing w:before="0" w:beforeAutospacing="0" w:after="0" w:afterAutospacing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6B33E7" w:rsidRPr="00D3695E" w:rsidRDefault="006B33E7" w:rsidP="006B33E7">
      <w:pPr>
        <w:pStyle w:val="a4"/>
        <w:spacing w:before="0" w:beforeAutospacing="0" w:after="0" w:afterAutospacing="0"/>
        <w:jc w:val="center"/>
        <w:rPr>
          <w:color w:val="000000"/>
        </w:rPr>
      </w:pPr>
      <w:proofErr w:type="gramStart"/>
      <w:r w:rsidRPr="00D3695E">
        <w:rPr>
          <w:color w:val="000000"/>
        </w:rPr>
        <w:t>Принят</w:t>
      </w:r>
      <w:proofErr w:type="gramEnd"/>
      <w:r w:rsidRPr="00D3695E">
        <w:rPr>
          <w:color w:val="000000"/>
        </w:rPr>
        <w:t xml:space="preserve"> Законодательным собранием Ленинградской области «__» _____ 202</w:t>
      </w:r>
      <w:r w:rsidR="0025526A">
        <w:rPr>
          <w:color w:val="000000"/>
        </w:rPr>
        <w:t>5</w:t>
      </w:r>
      <w:r w:rsidRPr="00D3695E">
        <w:rPr>
          <w:color w:val="000000"/>
        </w:rPr>
        <w:t xml:space="preserve"> года</w:t>
      </w:r>
    </w:p>
    <w:p w:rsidR="006B33E7" w:rsidRDefault="006B33E7" w:rsidP="006B33E7">
      <w:pPr>
        <w:spacing w:after="160"/>
        <w:jc w:val="both"/>
        <w:rPr>
          <w:sz w:val="28"/>
          <w:szCs w:val="28"/>
        </w:rPr>
      </w:pPr>
    </w:p>
    <w:p w:rsidR="006B33E7" w:rsidRDefault="006B33E7" w:rsidP="006B33E7">
      <w:pPr>
        <w:spacing w:after="160"/>
        <w:ind w:firstLine="540"/>
        <w:jc w:val="both"/>
        <w:rPr>
          <w:sz w:val="28"/>
          <w:szCs w:val="28"/>
        </w:rPr>
      </w:pPr>
      <w:r w:rsidRPr="00D3695E">
        <w:rPr>
          <w:sz w:val="28"/>
          <w:szCs w:val="28"/>
        </w:rPr>
        <w:t>Статья 1</w:t>
      </w:r>
    </w:p>
    <w:p w:rsidR="00D71758" w:rsidRDefault="006B33E7" w:rsidP="00BA2EFC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E015E">
        <w:rPr>
          <w:rFonts w:eastAsia="Calibri"/>
          <w:sz w:val="28"/>
          <w:szCs w:val="28"/>
          <w:lang w:eastAsia="en-US"/>
        </w:rPr>
        <w:t>Внести в</w:t>
      </w:r>
      <w:r w:rsidR="00D71758">
        <w:rPr>
          <w:rFonts w:eastAsia="Calibri"/>
          <w:sz w:val="28"/>
          <w:szCs w:val="28"/>
          <w:lang w:eastAsia="en-US"/>
        </w:rPr>
        <w:t xml:space="preserve"> часть 1 </w:t>
      </w:r>
      <w:r w:rsidRPr="007E015E">
        <w:rPr>
          <w:rFonts w:eastAsia="Calibri"/>
          <w:sz w:val="28"/>
          <w:szCs w:val="28"/>
          <w:lang w:eastAsia="en-US"/>
        </w:rPr>
        <w:t>стать</w:t>
      </w:r>
      <w:r w:rsidR="00D71758">
        <w:rPr>
          <w:rFonts w:eastAsia="Calibri"/>
          <w:sz w:val="28"/>
          <w:szCs w:val="28"/>
          <w:lang w:eastAsia="en-US"/>
        </w:rPr>
        <w:t>и</w:t>
      </w:r>
      <w:r w:rsidRPr="007E015E">
        <w:rPr>
          <w:rFonts w:eastAsia="Calibri"/>
          <w:sz w:val="28"/>
          <w:szCs w:val="28"/>
          <w:lang w:eastAsia="en-US"/>
        </w:rPr>
        <w:t xml:space="preserve"> 2</w:t>
      </w:r>
      <w:r w:rsidRPr="00DF7423">
        <w:rPr>
          <w:rFonts w:eastAsia="Calibri"/>
          <w:sz w:val="28"/>
          <w:szCs w:val="28"/>
          <w:vertAlign w:val="superscript"/>
          <w:lang w:eastAsia="en-US"/>
        </w:rPr>
        <w:t>1</w:t>
      </w:r>
      <w:r w:rsidRPr="007E015E">
        <w:rPr>
          <w:rFonts w:eastAsia="Calibri"/>
          <w:sz w:val="28"/>
          <w:szCs w:val="28"/>
          <w:lang w:eastAsia="en-US"/>
        </w:rPr>
        <w:t xml:space="preserve"> областного закона от 10 апреля 2017 года </w:t>
      </w:r>
      <w:r w:rsidR="00D71758">
        <w:rPr>
          <w:rFonts w:eastAsia="Calibri"/>
          <w:sz w:val="28"/>
          <w:szCs w:val="28"/>
          <w:lang w:eastAsia="en-US"/>
        </w:rPr>
        <w:br/>
      </w:r>
      <w:r w:rsidRPr="007E015E">
        <w:rPr>
          <w:rFonts w:eastAsia="Calibri"/>
          <w:sz w:val="28"/>
          <w:szCs w:val="28"/>
          <w:lang w:eastAsia="en-US"/>
        </w:rPr>
        <w:t>№ 25-оз</w:t>
      </w:r>
      <w:r w:rsidR="00D71758">
        <w:rPr>
          <w:rFonts w:eastAsia="Calibri"/>
          <w:sz w:val="28"/>
          <w:szCs w:val="28"/>
          <w:lang w:eastAsia="en-US"/>
        </w:rPr>
        <w:t xml:space="preserve"> </w:t>
      </w:r>
      <w:r w:rsidRPr="007E015E">
        <w:rPr>
          <w:rFonts w:eastAsia="Calibri"/>
          <w:sz w:val="28"/>
          <w:szCs w:val="28"/>
          <w:lang w:eastAsia="en-US"/>
        </w:rPr>
        <w:t>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</w:t>
      </w:r>
      <w:r w:rsidR="007E015E" w:rsidRPr="007E015E">
        <w:rPr>
          <w:rFonts w:eastAsia="Calibri"/>
          <w:sz w:val="28"/>
          <w:szCs w:val="28"/>
          <w:lang w:eastAsia="en-US"/>
        </w:rPr>
        <w:t xml:space="preserve"> (с последующими из</w:t>
      </w:r>
      <w:r w:rsidR="007E015E">
        <w:rPr>
          <w:rFonts w:eastAsia="Calibri"/>
          <w:sz w:val="28"/>
          <w:szCs w:val="28"/>
          <w:lang w:eastAsia="en-US"/>
        </w:rPr>
        <w:t>менениями) следующие изменения:</w:t>
      </w:r>
    </w:p>
    <w:p w:rsidR="00235643" w:rsidRPr="00235643" w:rsidRDefault="00235643" w:rsidP="00BA2EFC">
      <w:pPr>
        <w:ind w:firstLine="540"/>
        <w:jc w:val="both"/>
        <w:rPr>
          <w:rFonts w:eastAsia="Calibri"/>
          <w:sz w:val="16"/>
          <w:szCs w:val="16"/>
          <w:lang w:eastAsia="en-US"/>
        </w:rPr>
      </w:pPr>
    </w:p>
    <w:p w:rsidR="00235643" w:rsidRPr="00235643" w:rsidRDefault="00FE36E0" w:rsidP="00235643">
      <w:pPr>
        <w:pStyle w:val="a3"/>
        <w:numPr>
          <w:ilvl w:val="0"/>
          <w:numId w:val="3"/>
        </w:numPr>
        <w:jc w:val="both"/>
        <w:rPr>
          <w:rFonts w:eastAsia="Calibri"/>
          <w:sz w:val="28"/>
          <w:szCs w:val="28"/>
          <w:lang w:eastAsia="en-US"/>
        </w:rPr>
      </w:pPr>
      <w:r w:rsidRPr="00235643">
        <w:rPr>
          <w:rFonts w:eastAsia="Calibri"/>
          <w:sz w:val="28"/>
          <w:szCs w:val="28"/>
          <w:lang w:eastAsia="en-US"/>
        </w:rPr>
        <w:t xml:space="preserve">пункт 6 </w:t>
      </w:r>
      <w:r w:rsidR="00D71758" w:rsidRPr="00235643">
        <w:rPr>
          <w:rFonts w:eastAsia="Calibri"/>
          <w:sz w:val="28"/>
          <w:szCs w:val="28"/>
          <w:lang w:eastAsia="en-US"/>
        </w:rPr>
        <w:t xml:space="preserve">изложить </w:t>
      </w:r>
      <w:r w:rsidRPr="00235643">
        <w:rPr>
          <w:rFonts w:eastAsia="Calibri"/>
          <w:sz w:val="28"/>
          <w:szCs w:val="28"/>
          <w:lang w:eastAsia="en-US"/>
        </w:rPr>
        <w:t xml:space="preserve">в следующей редакции: </w:t>
      </w:r>
    </w:p>
    <w:p w:rsidR="00235643" w:rsidRPr="00235643" w:rsidRDefault="00235643" w:rsidP="00235643">
      <w:pPr>
        <w:ind w:left="567"/>
        <w:jc w:val="both"/>
        <w:rPr>
          <w:rFonts w:eastAsia="Calibri"/>
          <w:sz w:val="16"/>
          <w:szCs w:val="16"/>
          <w:lang w:eastAsia="en-US"/>
        </w:rPr>
      </w:pPr>
    </w:p>
    <w:p w:rsidR="009D6B2B" w:rsidRPr="00235643" w:rsidRDefault="00FE36E0" w:rsidP="00235643">
      <w:pPr>
        <w:ind w:left="567"/>
        <w:jc w:val="both"/>
        <w:rPr>
          <w:rFonts w:eastAsia="Calibri"/>
          <w:sz w:val="28"/>
          <w:szCs w:val="28"/>
          <w:lang w:eastAsia="en-US"/>
        </w:rPr>
      </w:pPr>
      <w:r w:rsidRPr="00235643">
        <w:rPr>
          <w:rFonts w:eastAsia="Calibri"/>
          <w:sz w:val="28"/>
          <w:szCs w:val="28"/>
          <w:lang w:eastAsia="en-US"/>
        </w:rPr>
        <w:t>«6) Гатчинский муниципальный округ</w:t>
      </w:r>
      <w:proofErr w:type="gramStart"/>
      <w:r w:rsidR="00D71758" w:rsidRPr="00235643">
        <w:rPr>
          <w:rFonts w:eastAsia="Calibri"/>
          <w:sz w:val="28"/>
          <w:szCs w:val="28"/>
          <w:lang w:eastAsia="en-US"/>
        </w:rPr>
        <w:t>;</w:t>
      </w:r>
      <w:r w:rsidRPr="00235643">
        <w:rPr>
          <w:rFonts w:eastAsia="Calibri"/>
          <w:sz w:val="28"/>
          <w:szCs w:val="28"/>
          <w:lang w:eastAsia="en-US"/>
        </w:rPr>
        <w:t>»</w:t>
      </w:r>
      <w:proofErr w:type="gramEnd"/>
      <w:r w:rsidR="009D6B2B" w:rsidRPr="00235643">
        <w:rPr>
          <w:rFonts w:eastAsia="Calibri"/>
          <w:sz w:val="28"/>
          <w:szCs w:val="28"/>
          <w:lang w:eastAsia="en-US"/>
        </w:rPr>
        <w:t>;</w:t>
      </w:r>
    </w:p>
    <w:p w:rsidR="00235643" w:rsidRPr="00235643" w:rsidRDefault="00235643" w:rsidP="009D6B2B">
      <w:pPr>
        <w:ind w:firstLine="567"/>
        <w:jc w:val="both"/>
        <w:rPr>
          <w:rFonts w:eastAsia="Calibri"/>
          <w:sz w:val="16"/>
          <w:szCs w:val="16"/>
          <w:lang w:eastAsia="en-US"/>
        </w:rPr>
      </w:pPr>
    </w:p>
    <w:p w:rsidR="006B33E7" w:rsidRPr="009E27AC" w:rsidRDefault="007E015E" w:rsidP="009D6B2B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2) </w:t>
      </w:r>
      <w:r w:rsidR="009E27AC">
        <w:rPr>
          <w:rFonts w:eastAsia="Calibri"/>
          <w:sz w:val="28"/>
          <w:szCs w:val="28"/>
          <w:lang w:eastAsia="en-US"/>
        </w:rPr>
        <w:t xml:space="preserve">в пункте 17 </w:t>
      </w:r>
      <w:bookmarkStart w:id="1" w:name="_GoBack"/>
      <w:bookmarkEnd w:id="1"/>
      <w:r w:rsidR="009E27AC">
        <w:rPr>
          <w:rFonts w:eastAsia="Calibri"/>
          <w:sz w:val="28"/>
          <w:szCs w:val="28"/>
          <w:lang w:eastAsia="en-US"/>
        </w:rPr>
        <w:t>слова «</w:t>
      </w:r>
      <w:proofErr w:type="spellStart"/>
      <w:r w:rsidR="009E27AC" w:rsidRPr="009E27AC">
        <w:rPr>
          <w:rFonts w:eastAsia="Calibri"/>
          <w:sz w:val="28"/>
          <w:szCs w:val="28"/>
          <w:lang w:eastAsia="en-US"/>
        </w:rPr>
        <w:t>Тельмановское</w:t>
      </w:r>
      <w:proofErr w:type="spellEnd"/>
      <w:r w:rsidR="009E27AC" w:rsidRPr="009E27AC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9E27AC">
        <w:rPr>
          <w:rFonts w:eastAsia="Calibri"/>
          <w:sz w:val="28"/>
          <w:szCs w:val="28"/>
          <w:lang w:eastAsia="en-US"/>
        </w:rPr>
        <w:t>» заменить словами «</w:t>
      </w:r>
      <w:proofErr w:type="spellStart"/>
      <w:r w:rsidR="009E27AC" w:rsidRPr="009E27AC">
        <w:rPr>
          <w:rFonts w:eastAsia="Calibri"/>
          <w:sz w:val="28"/>
          <w:szCs w:val="28"/>
          <w:lang w:eastAsia="en-US"/>
        </w:rPr>
        <w:t>Тельмановское</w:t>
      </w:r>
      <w:proofErr w:type="spellEnd"/>
      <w:r w:rsidR="009E27AC" w:rsidRPr="009E27AC">
        <w:rPr>
          <w:rFonts w:eastAsia="Calibri"/>
          <w:sz w:val="28"/>
          <w:szCs w:val="28"/>
          <w:lang w:eastAsia="en-US"/>
        </w:rPr>
        <w:t xml:space="preserve"> </w:t>
      </w:r>
      <w:r w:rsidR="009E27AC">
        <w:rPr>
          <w:rFonts w:eastAsia="Calibri"/>
          <w:sz w:val="28"/>
          <w:szCs w:val="28"/>
          <w:lang w:eastAsia="en-US"/>
        </w:rPr>
        <w:t>городское</w:t>
      </w:r>
      <w:r w:rsidR="009E27AC" w:rsidRPr="009E27AC">
        <w:rPr>
          <w:rFonts w:eastAsia="Calibri"/>
          <w:sz w:val="28"/>
          <w:szCs w:val="28"/>
          <w:lang w:eastAsia="en-US"/>
        </w:rPr>
        <w:t xml:space="preserve"> поселение</w:t>
      </w:r>
      <w:r w:rsidR="009E27AC">
        <w:rPr>
          <w:rFonts w:eastAsia="Calibri"/>
          <w:sz w:val="28"/>
          <w:szCs w:val="28"/>
          <w:lang w:eastAsia="en-US"/>
        </w:rPr>
        <w:t>».</w:t>
      </w:r>
      <w:r w:rsidR="006B33E7" w:rsidRPr="009E27AC">
        <w:rPr>
          <w:sz w:val="28"/>
          <w:szCs w:val="28"/>
        </w:rPr>
        <w:t xml:space="preserve">                </w:t>
      </w:r>
    </w:p>
    <w:p w:rsidR="009D6B2B" w:rsidRDefault="009D6B2B" w:rsidP="006B33E7">
      <w:pPr>
        <w:spacing w:after="200" w:line="276" w:lineRule="auto"/>
        <w:ind w:firstLine="540"/>
        <w:rPr>
          <w:sz w:val="28"/>
          <w:szCs w:val="28"/>
        </w:rPr>
      </w:pPr>
    </w:p>
    <w:p w:rsidR="006B33E7" w:rsidRPr="00D3695E" w:rsidRDefault="006B33E7" w:rsidP="006B33E7">
      <w:pPr>
        <w:spacing w:after="200" w:line="276" w:lineRule="auto"/>
        <w:ind w:firstLine="540"/>
        <w:rPr>
          <w:sz w:val="28"/>
          <w:szCs w:val="28"/>
        </w:rPr>
      </w:pPr>
      <w:r w:rsidRPr="00D3695E">
        <w:rPr>
          <w:sz w:val="28"/>
          <w:szCs w:val="28"/>
        </w:rPr>
        <w:t xml:space="preserve">Статья </w:t>
      </w:r>
      <w:r w:rsidR="00FE36E0">
        <w:rPr>
          <w:sz w:val="28"/>
          <w:szCs w:val="28"/>
        </w:rPr>
        <w:t>2</w:t>
      </w:r>
    </w:p>
    <w:p w:rsidR="006B33E7" w:rsidRPr="00D3695E" w:rsidRDefault="006B33E7" w:rsidP="006B33E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3695E">
        <w:rPr>
          <w:rFonts w:eastAsiaTheme="minorHAnsi"/>
          <w:sz w:val="28"/>
          <w:szCs w:val="28"/>
          <w:lang w:eastAsia="en-US"/>
        </w:rPr>
        <w:t>Настоящий областной закон вступает в силу по истечении 10 дней после дня его официального опубликования.</w:t>
      </w:r>
    </w:p>
    <w:p w:rsidR="006B33E7" w:rsidRDefault="006B33E7" w:rsidP="006B33E7">
      <w:pPr>
        <w:jc w:val="both"/>
        <w:rPr>
          <w:sz w:val="28"/>
          <w:szCs w:val="28"/>
        </w:rPr>
      </w:pPr>
    </w:p>
    <w:p w:rsidR="009D6B2B" w:rsidRDefault="009D6B2B" w:rsidP="006B33E7">
      <w:pPr>
        <w:jc w:val="both"/>
        <w:rPr>
          <w:sz w:val="28"/>
          <w:szCs w:val="28"/>
        </w:rPr>
      </w:pPr>
    </w:p>
    <w:p w:rsidR="009D6B2B" w:rsidRPr="00D3695E" w:rsidRDefault="009D6B2B" w:rsidP="006B33E7">
      <w:pPr>
        <w:jc w:val="both"/>
        <w:rPr>
          <w:sz w:val="28"/>
          <w:szCs w:val="28"/>
        </w:rPr>
      </w:pPr>
    </w:p>
    <w:p w:rsidR="006B33E7" w:rsidRPr="00D3695E" w:rsidRDefault="006B33E7" w:rsidP="006B33E7">
      <w:pPr>
        <w:jc w:val="both"/>
        <w:rPr>
          <w:sz w:val="28"/>
          <w:szCs w:val="28"/>
        </w:rPr>
      </w:pPr>
      <w:r w:rsidRPr="00D3695E">
        <w:rPr>
          <w:sz w:val="28"/>
          <w:szCs w:val="28"/>
        </w:rPr>
        <w:t>Губернатор</w:t>
      </w:r>
    </w:p>
    <w:p w:rsidR="006B33E7" w:rsidRDefault="006B33E7" w:rsidP="006B33E7">
      <w:pPr>
        <w:jc w:val="both"/>
        <w:rPr>
          <w:rFonts w:eastAsiaTheme="minorHAnsi"/>
          <w:sz w:val="28"/>
          <w:szCs w:val="28"/>
          <w:lang w:eastAsia="en-US"/>
        </w:rPr>
      </w:pPr>
      <w:r w:rsidRPr="00D3695E">
        <w:rPr>
          <w:sz w:val="28"/>
          <w:szCs w:val="28"/>
        </w:rPr>
        <w:t>Ленинградской области</w:t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  <w:t xml:space="preserve">      </w:t>
      </w:r>
      <w:r w:rsidR="009D6B2B">
        <w:rPr>
          <w:sz w:val="28"/>
          <w:szCs w:val="28"/>
        </w:rPr>
        <w:t xml:space="preserve">   </w:t>
      </w:r>
      <w:r w:rsidRPr="00D3695E">
        <w:rPr>
          <w:sz w:val="28"/>
          <w:szCs w:val="28"/>
        </w:rPr>
        <w:t>А. Дрозденко</w:t>
      </w:r>
    </w:p>
    <w:bookmarkEnd w:id="0"/>
    <w:p w:rsidR="006B33E7" w:rsidRDefault="006B33E7" w:rsidP="006B33E7"/>
    <w:p w:rsidR="00C221C3" w:rsidRDefault="00C221C3"/>
    <w:sectPr w:rsidR="00C221C3" w:rsidSect="00711A4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4FF8"/>
    <w:multiLevelType w:val="hybridMultilevel"/>
    <w:tmpl w:val="FF506470"/>
    <w:lvl w:ilvl="0" w:tplc="551815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29A1E8B"/>
    <w:multiLevelType w:val="hybridMultilevel"/>
    <w:tmpl w:val="C688D48E"/>
    <w:lvl w:ilvl="0" w:tplc="5E44C72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5E21648E"/>
    <w:multiLevelType w:val="hybridMultilevel"/>
    <w:tmpl w:val="43F68812"/>
    <w:lvl w:ilvl="0" w:tplc="EF149C0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6B33E7"/>
    <w:rsid w:val="001B4E51"/>
    <w:rsid w:val="00235643"/>
    <w:rsid w:val="0025526A"/>
    <w:rsid w:val="0049681A"/>
    <w:rsid w:val="00582F94"/>
    <w:rsid w:val="006B33E7"/>
    <w:rsid w:val="007E015E"/>
    <w:rsid w:val="00854966"/>
    <w:rsid w:val="00946061"/>
    <w:rsid w:val="009D6B2B"/>
    <w:rsid w:val="009E27AC"/>
    <w:rsid w:val="00AD53D8"/>
    <w:rsid w:val="00BA2EFC"/>
    <w:rsid w:val="00C221C3"/>
    <w:rsid w:val="00D71758"/>
    <w:rsid w:val="00DF7423"/>
    <w:rsid w:val="00FE3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3E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B33E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3E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B33E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Suvorova</cp:lastModifiedBy>
  <cp:revision>7</cp:revision>
  <dcterms:created xsi:type="dcterms:W3CDTF">2024-12-04T14:31:00Z</dcterms:created>
  <dcterms:modified xsi:type="dcterms:W3CDTF">2024-12-05T11:52:00Z</dcterms:modified>
</cp:coreProperties>
</file>