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4906F9">
        <w:rPr>
          <w:sz w:val="28"/>
          <w:szCs w:val="28"/>
        </w:rPr>
        <w:t>605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4906F9" w:rsidRPr="004906F9">
        <w:rPr>
          <w:b/>
          <w:sz w:val="26"/>
          <w:szCs w:val="26"/>
        </w:rPr>
        <w:t>О внесении изменений в областной закон "О правовом регулировании муниципальной службы в Ленинградс</w:t>
      </w:r>
      <w:r w:rsidR="004906F9">
        <w:rPr>
          <w:b/>
          <w:sz w:val="26"/>
          <w:szCs w:val="26"/>
        </w:rPr>
        <w:t>кой области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635616">
        <w:rPr>
          <w:szCs w:val="28"/>
        </w:rPr>
        <w:t>"</w:t>
      </w:r>
      <w:r w:rsidR="004906F9" w:rsidRPr="004906F9">
        <w:rPr>
          <w:szCs w:val="28"/>
        </w:rPr>
        <w:t>О внесении изменений в областной закон "О правовом регулировании муниципальной службы в Ленинградской области"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40A9F" w:rsidRPr="00C128C0" w:rsidRDefault="00440A9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E8A" w:rsidRDefault="001C1E8A" w:rsidP="009547D6">
      <w:r>
        <w:separator/>
      </w:r>
    </w:p>
  </w:endnote>
  <w:endnote w:type="continuationSeparator" w:id="0">
    <w:p w:rsidR="001C1E8A" w:rsidRDefault="001C1E8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E8A" w:rsidRDefault="001C1E8A" w:rsidP="009547D6">
      <w:r>
        <w:separator/>
      </w:r>
    </w:p>
  </w:footnote>
  <w:footnote w:type="continuationSeparator" w:id="0">
    <w:p w:rsidR="001C1E8A" w:rsidRDefault="001C1E8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1E8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1E8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06F9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1006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F74A5-2657-4C36-BB8E-89BD5F404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2024-12-11T06:37:00Z</cp:lastPrinted>
  <dcterms:created xsi:type="dcterms:W3CDTF">2024-12-17T08:44:00Z</dcterms:created>
  <dcterms:modified xsi:type="dcterms:W3CDTF">2024-12-17T08:44:00Z</dcterms:modified>
</cp:coreProperties>
</file>