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9E7AF8">
        <w:rPr>
          <w:sz w:val="28"/>
          <w:szCs w:val="28"/>
        </w:rPr>
        <w:t>60</w:t>
      </w:r>
      <w:r w:rsidR="00E400CD">
        <w:rPr>
          <w:sz w:val="28"/>
          <w:szCs w:val="28"/>
        </w:rPr>
        <w:t>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>О внесении изменений в стать</w:t>
      </w:r>
      <w:r w:rsidR="00E400CD">
        <w:rPr>
          <w:b/>
          <w:sz w:val="26"/>
          <w:szCs w:val="26"/>
        </w:rPr>
        <w:t>ю</w:t>
      </w:r>
      <w:r w:rsidR="009E7AF8" w:rsidRPr="009E7AF8">
        <w:rPr>
          <w:b/>
          <w:sz w:val="26"/>
          <w:szCs w:val="26"/>
        </w:rPr>
        <w:t xml:space="preserve"> </w:t>
      </w:r>
      <w:r w:rsidR="00E400CD">
        <w:rPr>
          <w:b/>
          <w:sz w:val="26"/>
          <w:szCs w:val="26"/>
        </w:rPr>
        <w:t>4</w:t>
      </w:r>
      <w:r w:rsidR="009E7AF8" w:rsidRPr="009E7AF8">
        <w:rPr>
          <w:b/>
          <w:sz w:val="26"/>
          <w:szCs w:val="26"/>
        </w:rPr>
        <w:t xml:space="preserve"> областного закона </w:t>
      </w:r>
      <w:r w:rsidR="009E7AF8" w:rsidRPr="009E7AF8">
        <w:rPr>
          <w:b/>
          <w:sz w:val="26"/>
          <w:szCs w:val="26"/>
        </w:rPr>
        <w:br/>
        <w:t xml:space="preserve">"О </w:t>
      </w:r>
      <w:r w:rsidR="00E400CD">
        <w:rPr>
          <w:b/>
          <w:sz w:val="26"/>
          <w:szCs w:val="26"/>
        </w:rPr>
        <w:t xml:space="preserve">содействии участию населения в осуществлении </w:t>
      </w:r>
      <w:r w:rsidR="00E400CD">
        <w:rPr>
          <w:b/>
          <w:sz w:val="26"/>
          <w:szCs w:val="26"/>
        </w:rPr>
        <w:br/>
        <w:t>местного самоуправления 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 xml:space="preserve">1. Принять проект областного закона </w:t>
      </w:r>
      <w:r w:rsidR="009E7AF8" w:rsidRPr="009E7AF8">
        <w:rPr>
          <w:spacing w:val="-2"/>
          <w:szCs w:val="28"/>
        </w:rPr>
        <w:t>"О внесении изменений в стать</w:t>
      </w:r>
      <w:r w:rsidR="00E400CD">
        <w:rPr>
          <w:spacing w:val="-2"/>
          <w:szCs w:val="28"/>
        </w:rPr>
        <w:t>ю</w:t>
      </w:r>
      <w:r w:rsidR="009E7AF8" w:rsidRPr="009E7AF8">
        <w:rPr>
          <w:spacing w:val="-2"/>
          <w:szCs w:val="28"/>
        </w:rPr>
        <w:t xml:space="preserve"> </w:t>
      </w:r>
      <w:r w:rsidR="00E400CD">
        <w:rPr>
          <w:spacing w:val="-2"/>
          <w:szCs w:val="28"/>
        </w:rPr>
        <w:t>4</w:t>
      </w:r>
      <w:r w:rsidR="009E7AF8" w:rsidRPr="009E7AF8">
        <w:rPr>
          <w:spacing w:val="-2"/>
          <w:szCs w:val="28"/>
        </w:rPr>
        <w:t xml:space="preserve"> </w:t>
      </w:r>
      <w:r w:rsidR="009E7AF8" w:rsidRPr="009E7AF8">
        <w:rPr>
          <w:szCs w:val="28"/>
        </w:rPr>
        <w:t xml:space="preserve">областного закона "О </w:t>
      </w:r>
      <w:r w:rsidR="00E400CD">
        <w:rPr>
          <w:szCs w:val="28"/>
        </w:rPr>
        <w:t>содействии участию населения в осуществлении местного самоуправления в Ленинградской области</w:t>
      </w:r>
      <w:r w:rsidR="009E7AF8" w:rsidRPr="009E7AF8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4C6" w:rsidRDefault="00CE04C6" w:rsidP="009547D6">
      <w:r>
        <w:separator/>
      </w:r>
    </w:p>
  </w:endnote>
  <w:endnote w:type="continuationSeparator" w:id="0">
    <w:p w:rsidR="00CE04C6" w:rsidRDefault="00CE04C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4C6" w:rsidRDefault="00CE04C6" w:rsidP="009547D6">
      <w:r>
        <w:separator/>
      </w:r>
    </w:p>
  </w:footnote>
  <w:footnote w:type="continuationSeparator" w:id="0">
    <w:p w:rsidR="00CE04C6" w:rsidRDefault="00CE04C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E04C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860F9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04C6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738DF-9F67-4BAD-A4C1-D78040D1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2024-12-10T12:48:00Z</cp:lastPrinted>
  <dcterms:created xsi:type="dcterms:W3CDTF">2024-12-17T08:43:00Z</dcterms:created>
  <dcterms:modified xsi:type="dcterms:W3CDTF">2024-12-17T08:43:00Z</dcterms:modified>
</cp:coreProperties>
</file>