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45" w:rsidRDefault="00584264">
      <w:pPr>
        <w:pStyle w:val="1"/>
        <w:jc w:val="center"/>
        <w:rPr>
          <w:szCs w:val="28"/>
        </w:rPr>
      </w:pPr>
      <w:r>
        <w:rPr>
          <w:szCs w:val="28"/>
        </w:rPr>
        <w:t>Финансово-</w:t>
      </w:r>
      <w:r w:rsidR="00B07647" w:rsidRPr="00DB4FF7">
        <w:rPr>
          <w:szCs w:val="28"/>
        </w:rPr>
        <w:t>экономическое обоснование</w:t>
      </w:r>
    </w:p>
    <w:p w:rsidR="00B07647" w:rsidRPr="00DB4FF7" w:rsidRDefault="00E04A45">
      <w:pPr>
        <w:pStyle w:val="1"/>
        <w:jc w:val="center"/>
        <w:rPr>
          <w:szCs w:val="28"/>
        </w:rPr>
      </w:pPr>
      <w:r>
        <w:rPr>
          <w:szCs w:val="28"/>
        </w:rPr>
        <w:t xml:space="preserve"> принятия областного закона </w:t>
      </w:r>
    </w:p>
    <w:p w:rsidR="00FC0FEB" w:rsidRPr="005D64C2" w:rsidRDefault="005E37EF" w:rsidP="00FC0F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«</w:t>
      </w:r>
      <w:r w:rsidR="00A73837" w:rsidRPr="00A73837">
        <w:rPr>
          <w:b/>
          <w:sz w:val="28"/>
          <w:szCs w:val="28"/>
        </w:rPr>
        <w:t xml:space="preserve">О признании утратившим силу отдельного положения статьи 4 областного закона </w:t>
      </w:r>
      <w:r w:rsidR="00FC0FEB" w:rsidRPr="00A73837">
        <w:rPr>
          <w:b/>
          <w:sz w:val="28"/>
          <w:szCs w:val="28"/>
        </w:rPr>
        <w:t>«</w:t>
      </w:r>
      <w:r w:rsidR="00FC0FEB" w:rsidRPr="005D64C2">
        <w:rPr>
          <w:b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</w:t>
      </w:r>
      <w:r w:rsidR="00FC0FEB">
        <w:rPr>
          <w:b/>
          <w:sz w:val="28"/>
          <w:szCs w:val="28"/>
        </w:rPr>
        <w:t xml:space="preserve"> </w:t>
      </w:r>
      <w:r w:rsidR="00FC0FEB" w:rsidRPr="005D64C2">
        <w:rPr>
          <w:b/>
          <w:sz w:val="28"/>
          <w:szCs w:val="28"/>
        </w:rPr>
        <w:t xml:space="preserve">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программам» </w:t>
      </w:r>
      <w:proofErr w:type="gramEnd"/>
    </w:p>
    <w:p w:rsidR="00B556FB" w:rsidRDefault="00B556FB" w:rsidP="00FC0FEB">
      <w:pPr>
        <w:jc w:val="center"/>
        <w:rPr>
          <w:b/>
          <w:bCs/>
          <w:sz w:val="28"/>
          <w:szCs w:val="28"/>
        </w:rPr>
      </w:pPr>
    </w:p>
    <w:p w:rsidR="00573B8B" w:rsidRDefault="00573B8B">
      <w:pPr>
        <w:jc w:val="both"/>
        <w:rPr>
          <w:sz w:val="28"/>
        </w:rPr>
      </w:pPr>
    </w:p>
    <w:p w:rsidR="00B07647" w:rsidRDefault="00B07647">
      <w:pPr>
        <w:jc w:val="both"/>
        <w:rPr>
          <w:sz w:val="28"/>
        </w:rPr>
      </w:pPr>
    </w:p>
    <w:p w:rsidR="00AB60DD" w:rsidRDefault="00B62762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proofErr w:type="gramStart"/>
      <w:r>
        <w:rPr>
          <w:rFonts w:ascii="Times New Roman" w:hAnsi="Times New Roman" w:cs="Times New Roman"/>
          <w:b w:val="0"/>
        </w:rPr>
        <w:t xml:space="preserve">Принятие областного закона </w:t>
      </w:r>
      <w:r w:rsidR="006470AE" w:rsidRPr="006470AE">
        <w:rPr>
          <w:rFonts w:ascii="Times New Roman" w:hAnsi="Times New Roman" w:cs="Times New Roman"/>
          <w:b w:val="0"/>
        </w:rPr>
        <w:t>«</w:t>
      </w:r>
      <w:r w:rsidR="00A73837" w:rsidRPr="00A73837">
        <w:rPr>
          <w:rFonts w:ascii="Times New Roman" w:hAnsi="Times New Roman" w:cs="Times New Roman"/>
          <w:b w:val="0"/>
        </w:rPr>
        <w:t xml:space="preserve">О признании утратившим силу отдельного положения статьи 4 </w:t>
      </w:r>
      <w:r w:rsidR="006470AE" w:rsidRPr="00A73837">
        <w:rPr>
          <w:rFonts w:ascii="Times New Roman" w:hAnsi="Times New Roman" w:cs="Times New Roman"/>
          <w:b w:val="0"/>
        </w:rPr>
        <w:t>областного закона</w:t>
      </w:r>
      <w:r w:rsidR="006470AE" w:rsidRPr="006470AE">
        <w:rPr>
          <w:rFonts w:ascii="Times New Roman" w:hAnsi="Times New Roman" w:cs="Times New Roman"/>
          <w:b w:val="0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proofErr w:type="gramEnd"/>
      <w:r w:rsidR="006470AE" w:rsidRPr="006470AE">
        <w:rPr>
          <w:rFonts w:ascii="Times New Roman" w:hAnsi="Times New Roman" w:cs="Times New Roman"/>
          <w:b w:val="0"/>
        </w:rPr>
        <w:t xml:space="preserve">» </w:t>
      </w:r>
      <w:r w:rsidR="00FC0FEB">
        <w:rPr>
          <w:rFonts w:ascii="Times New Roman" w:hAnsi="Times New Roman" w:cs="Times New Roman"/>
          <w:b w:val="0"/>
        </w:rPr>
        <w:t>не</w:t>
      </w:r>
      <w:r w:rsidR="00CF65C6">
        <w:rPr>
          <w:rFonts w:ascii="Times New Roman" w:hAnsi="Times New Roman" w:cs="Times New Roman"/>
          <w:b w:val="0"/>
        </w:rPr>
        <w:t xml:space="preserve"> потребу</w:t>
      </w:r>
      <w:r w:rsidR="00CF65C6" w:rsidRPr="00A73837">
        <w:rPr>
          <w:rFonts w:ascii="Times New Roman" w:hAnsi="Times New Roman" w:cs="Times New Roman"/>
          <w:b w:val="0"/>
        </w:rPr>
        <w:t>е</w:t>
      </w:r>
      <w:r w:rsidR="00AB60DD">
        <w:rPr>
          <w:rFonts w:ascii="Times New Roman" w:hAnsi="Times New Roman" w:cs="Times New Roman"/>
          <w:b w:val="0"/>
        </w:rPr>
        <w:t xml:space="preserve">т </w:t>
      </w:r>
      <w:r w:rsidR="00FC0FEB">
        <w:rPr>
          <w:rFonts w:ascii="Times New Roman" w:hAnsi="Times New Roman" w:cs="Times New Roman"/>
          <w:b w:val="0"/>
        </w:rPr>
        <w:t xml:space="preserve">дополнительных </w:t>
      </w:r>
      <w:r w:rsidR="00AB60DD">
        <w:rPr>
          <w:rFonts w:ascii="Times New Roman" w:hAnsi="Times New Roman" w:cs="Times New Roman"/>
          <w:b w:val="0"/>
        </w:rPr>
        <w:t xml:space="preserve">средств </w:t>
      </w:r>
      <w:r w:rsidR="00E92925">
        <w:rPr>
          <w:rFonts w:ascii="Times New Roman" w:hAnsi="Times New Roman" w:cs="Times New Roman"/>
          <w:b w:val="0"/>
        </w:rPr>
        <w:t xml:space="preserve">областного </w:t>
      </w:r>
      <w:r w:rsidR="00AB60DD">
        <w:rPr>
          <w:rFonts w:ascii="Times New Roman" w:hAnsi="Times New Roman" w:cs="Times New Roman"/>
          <w:b w:val="0"/>
        </w:rPr>
        <w:t xml:space="preserve">бюджета </w:t>
      </w:r>
      <w:r w:rsidR="00E92925">
        <w:rPr>
          <w:rFonts w:ascii="Times New Roman" w:hAnsi="Times New Roman" w:cs="Times New Roman"/>
          <w:b w:val="0"/>
        </w:rPr>
        <w:t>Ленинградской области</w:t>
      </w:r>
      <w:r w:rsidR="00D64343">
        <w:rPr>
          <w:rFonts w:ascii="Times New Roman" w:hAnsi="Times New Roman" w:cs="Times New Roman"/>
          <w:b w:val="0"/>
        </w:rPr>
        <w:t>.</w:t>
      </w:r>
    </w:p>
    <w:p w:rsidR="00AB60DD" w:rsidRPr="006C50A1" w:rsidRDefault="00AB60DD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B07647" w:rsidRDefault="00B07647">
      <w:pPr>
        <w:pStyle w:val="2"/>
        <w:rPr>
          <w:b w:val="0"/>
        </w:rPr>
      </w:pPr>
    </w:p>
    <w:p w:rsidR="00477C01" w:rsidRPr="00DB4FF7" w:rsidRDefault="00477C01">
      <w:pPr>
        <w:pStyle w:val="2"/>
        <w:rPr>
          <w:b w:val="0"/>
        </w:rPr>
      </w:pPr>
    </w:p>
    <w:p w:rsidR="00B07647" w:rsidRDefault="00B07647">
      <w:pPr>
        <w:pStyle w:val="2"/>
        <w:rPr>
          <w:b w:val="0"/>
        </w:rPr>
      </w:pPr>
    </w:p>
    <w:p w:rsidR="00573B8B" w:rsidRPr="00DB4FF7" w:rsidRDefault="006B3335">
      <w:pPr>
        <w:pStyle w:val="2"/>
        <w:rPr>
          <w:b w:val="0"/>
        </w:rPr>
      </w:pPr>
      <w:proofErr w:type="gramStart"/>
      <w:r>
        <w:rPr>
          <w:b w:val="0"/>
        </w:rPr>
        <w:t>Исполняющий</w:t>
      </w:r>
      <w:proofErr w:type="gramEnd"/>
      <w:r>
        <w:rPr>
          <w:b w:val="0"/>
        </w:rPr>
        <w:t xml:space="preserve"> обязанности</w:t>
      </w:r>
    </w:p>
    <w:p w:rsidR="00F3411A" w:rsidRDefault="006B3335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F128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3F1284">
        <w:rPr>
          <w:sz w:val="28"/>
          <w:szCs w:val="28"/>
        </w:rPr>
        <w:t xml:space="preserve"> </w:t>
      </w:r>
      <w:r w:rsidR="00F3411A">
        <w:rPr>
          <w:sz w:val="28"/>
          <w:szCs w:val="28"/>
        </w:rPr>
        <w:t xml:space="preserve">комитета </w:t>
      </w:r>
    </w:p>
    <w:p w:rsidR="00F3411A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B07647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Ленинградской области           </w:t>
      </w:r>
      <w:r w:rsidR="008C1CAC">
        <w:rPr>
          <w:sz w:val="28"/>
          <w:szCs w:val="28"/>
        </w:rPr>
        <w:t xml:space="preserve">     </w:t>
      </w:r>
      <w:r w:rsidR="00FC0FEB">
        <w:rPr>
          <w:sz w:val="28"/>
          <w:szCs w:val="28"/>
        </w:rPr>
        <w:t xml:space="preserve">   </w:t>
      </w:r>
      <w:r w:rsidR="008C1CAC">
        <w:rPr>
          <w:sz w:val="28"/>
          <w:szCs w:val="28"/>
        </w:rPr>
        <w:t xml:space="preserve">            </w:t>
      </w:r>
      <w:r w:rsidR="00584264">
        <w:rPr>
          <w:sz w:val="28"/>
          <w:szCs w:val="28"/>
        </w:rPr>
        <w:t xml:space="preserve">   </w:t>
      </w:r>
      <w:r w:rsidR="0075240A">
        <w:rPr>
          <w:sz w:val="28"/>
          <w:szCs w:val="28"/>
        </w:rPr>
        <w:t xml:space="preserve">       </w:t>
      </w:r>
      <w:r w:rsidR="00584264">
        <w:rPr>
          <w:sz w:val="28"/>
          <w:szCs w:val="28"/>
        </w:rPr>
        <w:t xml:space="preserve"> </w:t>
      </w:r>
      <w:r w:rsidR="006B3335">
        <w:rPr>
          <w:sz w:val="28"/>
          <w:szCs w:val="28"/>
        </w:rPr>
        <w:t>И</w:t>
      </w:r>
      <w:r w:rsidR="000C5939">
        <w:rPr>
          <w:sz w:val="28"/>
          <w:szCs w:val="28"/>
        </w:rPr>
        <w:t>.</w:t>
      </w:r>
      <w:r w:rsidR="006B3335">
        <w:rPr>
          <w:sz w:val="28"/>
          <w:szCs w:val="28"/>
        </w:rPr>
        <w:t>А</w:t>
      </w:r>
      <w:r w:rsidR="000C5939">
        <w:rPr>
          <w:sz w:val="28"/>
          <w:szCs w:val="28"/>
        </w:rPr>
        <w:t xml:space="preserve">. </w:t>
      </w:r>
      <w:proofErr w:type="gramStart"/>
      <w:r w:rsidR="006B3335">
        <w:rPr>
          <w:sz w:val="28"/>
          <w:szCs w:val="28"/>
        </w:rPr>
        <w:t>Голубев</w:t>
      </w:r>
      <w:bookmarkStart w:id="0" w:name="_GoBack"/>
      <w:bookmarkEnd w:id="0"/>
      <w:proofErr w:type="gramEnd"/>
    </w:p>
    <w:p w:rsidR="003B555D" w:rsidRDefault="003B555D">
      <w:pPr>
        <w:rPr>
          <w:sz w:val="28"/>
          <w:szCs w:val="28"/>
        </w:rPr>
      </w:pPr>
    </w:p>
    <w:p w:rsidR="00F3411A" w:rsidRDefault="00F3411A">
      <w:pPr>
        <w:rPr>
          <w:sz w:val="28"/>
        </w:rPr>
      </w:pPr>
    </w:p>
    <w:sectPr w:rsidR="00F3411A" w:rsidSect="00584264">
      <w:pgSz w:w="11906" w:h="16838"/>
      <w:pgMar w:top="1134" w:right="99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443"/>
    <w:multiLevelType w:val="singleLevel"/>
    <w:tmpl w:val="406826D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D1"/>
    <w:rsid w:val="000C5939"/>
    <w:rsid w:val="000F1DD4"/>
    <w:rsid w:val="001706DB"/>
    <w:rsid w:val="001B56C5"/>
    <w:rsid w:val="001C0A45"/>
    <w:rsid w:val="001C0B48"/>
    <w:rsid w:val="001D6C7C"/>
    <w:rsid w:val="00203B40"/>
    <w:rsid w:val="002807F6"/>
    <w:rsid w:val="00283BB2"/>
    <w:rsid w:val="00290126"/>
    <w:rsid w:val="00294C6E"/>
    <w:rsid w:val="002B76E7"/>
    <w:rsid w:val="0034651F"/>
    <w:rsid w:val="00385BE4"/>
    <w:rsid w:val="003B555D"/>
    <w:rsid w:val="003F1284"/>
    <w:rsid w:val="00477C01"/>
    <w:rsid w:val="0048649F"/>
    <w:rsid w:val="004B22A6"/>
    <w:rsid w:val="004D2D61"/>
    <w:rsid w:val="004E13CA"/>
    <w:rsid w:val="004E7466"/>
    <w:rsid w:val="004E7B97"/>
    <w:rsid w:val="005134AE"/>
    <w:rsid w:val="00573B8B"/>
    <w:rsid w:val="00584264"/>
    <w:rsid w:val="005E37EF"/>
    <w:rsid w:val="005F09FE"/>
    <w:rsid w:val="006211DB"/>
    <w:rsid w:val="006410F0"/>
    <w:rsid w:val="006470AE"/>
    <w:rsid w:val="006811BC"/>
    <w:rsid w:val="006B3335"/>
    <w:rsid w:val="006C05CE"/>
    <w:rsid w:val="0071440A"/>
    <w:rsid w:val="00715837"/>
    <w:rsid w:val="0072272E"/>
    <w:rsid w:val="0075240A"/>
    <w:rsid w:val="007B241B"/>
    <w:rsid w:val="007C5403"/>
    <w:rsid w:val="00836C0B"/>
    <w:rsid w:val="008C1CAC"/>
    <w:rsid w:val="008C473D"/>
    <w:rsid w:val="008E6573"/>
    <w:rsid w:val="008F4306"/>
    <w:rsid w:val="00922976"/>
    <w:rsid w:val="00947D1F"/>
    <w:rsid w:val="00A21DE2"/>
    <w:rsid w:val="00A27450"/>
    <w:rsid w:val="00A73837"/>
    <w:rsid w:val="00AB60DD"/>
    <w:rsid w:val="00AD5ED1"/>
    <w:rsid w:val="00AF3629"/>
    <w:rsid w:val="00B07647"/>
    <w:rsid w:val="00B556FB"/>
    <w:rsid w:val="00B6197A"/>
    <w:rsid w:val="00B62762"/>
    <w:rsid w:val="00B73029"/>
    <w:rsid w:val="00CF65C6"/>
    <w:rsid w:val="00D32D7E"/>
    <w:rsid w:val="00D64343"/>
    <w:rsid w:val="00DB4FF7"/>
    <w:rsid w:val="00DF7883"/>
    <w:rsid w:val="00E04A45"/>
    <w:rsid w:val="00E209B3"/>
    <w:rsid w:val="00E21385"/>
    <w:rsid w:val="00E62A2D"/>
    <w:rsid w:val="00E92925"/>
    <w:rsid w:val="00EB3337"/>
    <w:rsid w:val="00F3411A"/>
    <w:rsid w:val="00FC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6">
    <w:name w:val="annotation reference"/>
    <w:basedOn w:val="a0"/>
    <w:rsid w:val="004E13CA"/>
    <w:rPr>
      <w:sz w:val="16"/>
      <w:szCs w:val="16"/>
    </w:rPr>
  </w:style>
  <w:style w:type="paragraph" w:styleId="a7">
    <w:name w:val="annotation text"/>
    <w:basedOn w:val="a"/>
    <w:link w:val="a8"/>
    <w:rsid w:val="004E13CA"/>
  </w:style>
  <w:style w:type="character" w:customStyle="1" w:styleId="a8">
    <w:name w:val="Текст примечания Знак"/>
    <w:basedOn w:val="a0"/>
    <w:link w:val="a7"/>
    <w:rsid w:val="004E13CA"/>
  </w:style>
  <w:style w:type="paragraph" w:styleId="a9">
    <w:name w:val="annotation subject"/>
    <w:basedOn w:val="a7"/>
    <w:next w:val="a7"/>
    <w:link w:val="aa"/>
    <w:rsid w:val="004E13CA"/>
    <w:rPr>
      <w:b/>
      <w:bCs/>
    </w:rPr>
  </w:style>
  <w:style w:type="character" w:customStyle="1" w:styleId="aa">
    <w:name w:val="Тема примечания Знак"/>
    <w:basedOn w:val="a8"/>
    <w:link w:val="a9"/>
    <w:rsid w:val="004E13CA"/>
    <w:rPr>
      <w:b/>
      <w:bCs/>
    </w:rPr>
  </w:style>
  <w:style w:type="paragraph" w:styleId="ab">
    <w:name w:val="Balloon Text"/>
    <w:basedOn w:val="a"/>
    <w:link w:val="ac"/>
    <w:rsid w:val="004E13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E13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6">
    <w:name w:val="annotation reference"/>
    <w:basedOn w:val="a0"/>
    <w:rsid w:val="004E13CA"/>
    <w:rPr>
      <w:sz w:val="16"/>
      <w:szCs w:val="16"/>
    </w:rPr>
  </w:style>
  <w:style w:type="paragraph" w:styleId="a7">
    <w:name w:val="annotation text"/>
    <w:basedOn w:val="a"/>
    <w:link w:val="a8"/>
    <w:rsid w:val="004E13CA"/>
  </w:style>
  <w:style w:type="character" w:customStyle="1" w:styleId="a8">
    <w:name w:val="Текст примечания Знак"/>
    <w:basedOn w:val="a0"/>
    <w:link w:val="a7"/>
    <w:rsid w:val="004E13CA"/>
  </w:style>
  <w:style w:type="paragraph" w:styleId="a9">
    <w:name w:val="annotation subject"/>
    <w:basedOn w:val="a7"/>
    <w:next w:val="a7"/>
    <w:link w:val="aa"/>
    <w:rsid w:val="004E13CA"/>
    <w:rPr>
      <w:b/>
      <w:bCs/>
    </w:rPr>
  </w:style>
  <w:style w:type="character" w:customStyle="1" w:styleId="aa">
    <w:name w:val="Тема примечания Знак"/>
    <w:basedOn w:val="a8"/>
    <w:link w:val="a9"/>
    <w:rsid w:val="004E13CA"/>
    <w:rPr>
      <w:b/>
      <w:bCs/>
    </w:rPr>
  </w:style>
  <w:style w:type="paragraph" w:styleId="ab">
    <w:name w:val="Balloon Text"/>
    <w:basedOn w:val="a"/>
    <w:link w:val="ac"/>
    <w:rsid w:val="004E13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E13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B6B3B-EA1D-49E9-A03B-8E9B05ED1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 – экономическое обоснование</vt:lpstr>
    </vt:vector>
  </TitlesOfParts>
  <Company>komitet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 – экономическое обоснование</dc:title>
  <dc:creator>Богославский Д.Д.</dc:creator>
  <cp:lastModifiedBy>Юлия Владимировна Терехова</cp:lastModifiedBy>
  <cp:revision>4</cp:revision>
  <cp:lastPrinted>2015-11-30T14:21:00Z</cp:lastPrinted>
  <dcterms:created xsi:type="dcterms:W3CDTF">2024-11-13T10:35:00Z</dcterms:created>
  <dcterms:modified xsi:type="dcterms:W3CDTF">2024-11-19T11:43:00Z</dcterms:modified>
</cp:coreProperties>
</file>