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688" w:rsidRPr="00F87688" w:rsidRDefault="00F87688" w:rsidP="00F87688">
      <w:pPr>
        <w:autoSpaceDE w:val="0"/>
        <w:autoSpaceDN w:val="0"/>
        <w:adjustRightInd w:val="0"/>
        <w:rPr>
          <w:color w:val="548DD4"/>
          <w:sz w:val="28"/>
          <w:szCs w:val="28"/>
        </w:rPr>
      </w:pPr>
    </w:p>
    <w:p w:rsidR="0051178D" w:rsidRPr="0080729A" w:rsidRDefault="0051178D" w:rsidP="0051178D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 xml:space="preserve">СПРАВКА </w:t>
      </w:r>
    </w:p>
    <w:p w:rsidR="0051178D" w:rsidRPr="0080729A" w:rsidRDefault="0051178D" w:rsidP="0051178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о состоянии законодательства в сфере правового регулирования</w:t>
      </w:r>
    </w:p>
    <w:p w:rsidR="00384156" w:rsidRPr="005D64C2" w:rsidRDefault="0051178D" w:rsidP="0038415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87688">
        <w:rPr>
          <w:b/>
          <w:bCs/>
          <w:sz w:val="28"/>
          <w:szCs w:val="28"/>
        </w:rPr>
        <w:t xml:space="preserve">областного закона </w:t>
      </w:r>
      <w:r w:rsidR="00384156" w:rsidRPr="00D438E0">
        <w:rPr>
          <w:b/>
          <w:sz w:val="28"/>
          <w:szCs w:val="28"/>
        </w:rPr>
        <w:t>«</w:t>
      </w:r>
      <w:r w:rsidR="00D438E0" w:rsidRPr="00D438E0">
        <w:rPr>
          <w:b/>
          <w:sz w:val="28"/>
          <w:szCs w:val="28"/>
        </w:rPr>
        <w:t>О признании утратившим силу отдельного положения статьи 4 областного закона</w:t>
      </w:r>
      <w:r w:rsidR="00D438E0">
        <w:rPr>
          <w:b/>
          <w:sz w:val="28"/>
          <w:szCs w:val="28"/>
        </w:rPr>
        <w:t xml:space="preserve"> </w:t>
      </w:r>
      <w:r w:rsidR="00384156" w:rsidRPr="005D64C2">
        <w:rPr>
          <w:b/>
          <w:sz w:val="28"/>
          <w:szCs w:val="28"/>
        </w:rPr>
        <w:t xml:space="preserve"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финансовому обеспечению получения дошкольного образования в частных дошкольных образовательных организациях, </w:t>
      </w:r>
      <w:r w:rsidR="00384156">
        <w:rPr>
          <w:b/>
          <w:sz w:val="28"/>
          <w:szCs w:val="28"/>
        </w:rPr>
        <w:t xml:space="preserve"> </w:t>
      </w:r>
      <w:r w:rsidR="00384156" w:rsidRPr="005D64C2">
        <w:rPr>
          <w:b/>
          <w:sz w:val="28"/>
          <w:szCs w:val="28"/>
        </w:rPr>
        <w:t xml:space="preserve">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программам» </w:t>
      </w:r>
    </w:p>
    <w:p w:rsidR="0051178D" w:rsidRPr="0080729A" w:rsidRDefault="00384156" w:rsidP="0038415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96501">
        <w:rPr>
          <w:b/>
          <w:bCs/>
          <w:sz w:val="28"/>
          <w:szCs w:val="28"/>
        </w:rPr>
        <w:t xml:space="preserve"> </w:t>
      </w:r>
    </w:p>
    <w:p w:rsidR="001E6D20" w:rsidRPr="00175401" w:rsidRDefault="0051178D" w:rsidP="0051178D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75401">
        <w:rPr>
          <w:sz w:val="28"/>
          <w:szCs w:val="28"/>
        </w:rPr>
        <w:t xml:space="preserve">Правовые отношения в </w:t>
      </w:r>
      <w:r w:rsidR="0044050B" w:rsidRPr="00175401">
        <w:rPr>
          <w:sz w:val="28"/>
          <w:szCs w:val="28"/>
        </w:rPr>
        <w:t>данной с</w:t>
      </w:r>
      <w:r w:rsidRPr="00175401">
        <w:rPr>
          <w:sz w:val="28"/>
          <w:szCs w:val="28"/>
        </w:rPr>
        <w:t xml:space="preserve">фере регулируются </w:t>
      </w:r>
      <w:r w:rsidR="001E6D20" w:rsidRPr="00175401">
        <w:rPr>
          <w:sz w:val="28"/>
          <w:szCs w:val="28"/>
        </w:rPr>
        <w:t>следующими зак</w:t>
      </w:r>
      <w:r w:rsidR="0019140E" w:rsidRPr="00175401">
        <w:rPr>
          <w:sz w:val="28"/>
          <w:szCs w:val="28"/>
        </w:rPr>
        <w:t xml:space="preserve">онодательными </w:t>
      </w:r>
      <w:r w:rsidR="001E6D20" w:rsidRPr="00175401">
        <w:rPr>
          <w:sz w:val="28"/>
          <w:szCs w:val="28"/>
        </w:rPr>
        <w:t>акт</w:t>
      </w:r>
      <w:r w:rsidR="0019140E" w:rsidRPr="00175401">
        <w:rPr>
          <w:sz w:val="28"/>
          <w:szCs w:val="28"/>
        </w:rPr>
        <w:t>ами</w:t>
      </w:r>
      <w:r w:rsidR="001E6D20" w:rsidRPr="00175401">
        <w:rPr>
          <w:sz w:val="28"/>
          <w:szCs w:val="28"/>
        </w:rPr>
        <w:t>:</w:t>
      </w:r>
    </w:p>
    <w:p w:rsidR="00175401" w:rsidRPr="00D438E0" w:rsidRDefault="0019140E" w:rsidP="0017540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438E0">
        <w:rPr>
          <w:sz w:val="28"/>
          <w:szCs w:val="28"/>
        </w:rPr>
        <w:t>1.</w:t>
      </w:r>
      <w:r w:rsidR="008C1669" w:rsidRPr="00D438E0">
        <w:rPr>
          <w:sz w:val="28"/>
          <w:szCs w:val="28"/>
        </w:rPr>
        <w:t> </w:t>
      </w:r>
      <w:r w:rsidR="00175401" w:rsidRPr="00D438E0">
        <w:rPr>
          <w:sz w:val="28"/>
          <w:szCs w:val="28"/>
        </w:rPr>
        <w:t>Федеральным законом от 6 октября 2003 года №</w:t>
      </w:r>
      <w:hyperlink r:id="rId7" w:history="1">
        <w:r w:rsidR="00175401" w:rsidRPr="00D438E0">
          <w:rPr>
            <w:sz w:val="28"/>
            <w:szCs w:val="28"/>
          </w:rPr>
          <w:t xml:space="preserve"> 131-ФЗ</w:t>
        </w:r>
      </w:hyperlink>
      <w:r w:rsidR="00175401" w:rsidRPr="00D438E0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Федерации»;</w:t>
      </w:r>
    </w:p>
    <w:p w:rsidR="0019140E" w:rsidRPr="00D438E0" w:rsidRDefault="00175401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438E0">
        <w:rPr>
          <w:sz w:val="28"/>
          <w:szCs w:val="28"/>
        </w:rPr>
        <w:t>2</w:t>
      </w:r>
      <w:r w:rsidR="0044050B" w:rsidRPr="00D438E0">
        <w:rPr>
          <w:sz w:val="28"/>
          <w:szCs w:val="28"/>
        </w:rPr>
        <w:t xml:space="preserve">. </w:t>
      </w:r>
      <w:r w:rsidR="00CF2DD6" w:rsidRPr="00D438E0">
        <w:rPr>
          <w:sz w:val="28"/>
          <w:szCs w:val="28"/>
        </w:rPr>
        <w:t>Федеральным з</w:t>
      </w:r>
      <w:r w:rsidR="0019140E" w:rsidRPr="00D438E0">
        <w:rPr>
          <w:sz w:val="28"/>
          <w:szCs w:val="28"/>
        </w:rPr>
        <w:t>акон</w:t>
      </w:r>
      <w:r w:rsidR="00327C68" w:rsidRPr="00D438E0">
        <w:rPr>
          <w:sz w:val="28"/>
          <w:szCs w:val="28"/>
        </w:rPr>
        <w:t>ом</w:t>
      </w:r>
      <w:r w:rsidR="0019140E" w:rsidRPr="00D438E0">
        <w:rPr>
          <w:sz w:val="28"/>
          <w:szCs w:val="28"/>
        </w:rPr>
        <w:t xml:space="preserve"> </w:t>
      </w:r>
      <w:r w:rsidR="00FF2823" w:rsidRPr="00D438E0">
        <w:rPr>
          <w:sz w:val="28"/>
          <w:szCs w:val="28"/>
        </w:rPr>
        <w:t>от</w:t>
      </w:r>
      <w:r w:rsidR="00D82FEC" w:rsidRPr="00D438E0">
        <w:rPr>
          <w:sz w:val="28"/>
          <w:szCs w:val="28"/>
        </w:rPr>
        <w:t xml:space="preserve"> 29 </w:t>
      </w:r>
      <w:r w:rsidR="00FF2823" w:rsidRPr="00D438E0">
        <w:rPr>
          <w:sz w:val="28"/>
          <w:szCs w:val="28"/>
        </w:rPr>
        <w:t>декабря</w:t>
      </w:r>
      <w:r w:rsidR="00D82FEC" w:rsidRPr="00D438E0">
        <w:rPr>
          <w:sz w:val="28"/>
          <w:szCs w:val="28"/>
        </w:rPr>
        <w:t xml:space="preserve"> 2012 </w:t>
      </w:r>
      <w:r w:rsidR="00FF2823" w:rsidRPr="00D438E0">
        <w:rPr>
          <w:sz w:val="28"/>
          <w:szCs w:val="28"/>
        </w:rPr>
        <w:t>года</w:t>
      </w:r>
      <w:r w:rsidR="00D82FEC" w:rsidRPr="00D438E0">
        <w:rPr>
          <w:sz w:val="28"/>
          <w:szCs w:val="28"/>
        </w:rPr>
        <w:t xml:space="preserve"> № 273-</w:t>
      </w:r>
      <w:r w:rsidR="00CF2DD6" w:rsidRPr="00D438E0">
        <w:rPr>
          <w:sz w:val="28"/>
          <w:szCs w:val="28"/>
        </w:rPr>
        <w:t>ФЗ</w:t>
      </w:r>
      <w:r w:rsidR="00D82FEC" w:rsidRPr="00D438E0">
        <w:rPr>
          <w:sz w:val="28"/>
          <w:szCs w:val="28"/>
        </w:rPr>
        <w:t xml:space="preserve"> </w:t>
      </w:r>
      <w:r w:rsidR="00D84D4C" w:rsidRPr="00D438E0">
        <w:rPr>
          <w:sz w:val="28"/>
          <w:szCs w:val="28"/>
        </w:rPr>
        <w:t>«</w:t>
      </w:r>
      <w:r w:rsidR="0019140E" w:rsidRPr="00D438E0">
        <w:rPr>
          <w:sz w:val="28"/>
          <w:szCs w:val="28"/>
        </w:rPr>
        <w:t>Об образовании</w:t>
      </w:r>
      <w:r w:rsidR="00D82FEC" w:rsidRPr="00D438E0">
        <w:rPr>
          <w:sz w:val="28"/>
          <w:szCs w:val="28"/>
        </w:rPr>
        <w:t xml:space="preserve"> </w:t>
      </w:r>
      <w:r w:rsidR="00FF2823" w:rsidRPr="00D438E0">
        <w:rPr>
          <w:sz w:val="28"/>
          <w:szCs w:val="28"/>
        </w:rPr>
        <w:t>в</w:t>
      </w:r>
      <w:r w:rsidR="00D82FEC" w:rsidRPr="00D438E0">
        <w:rPr>
          <w:sz w:val="28"/>
          <w:szCs w:val="28"/>
        </w:rPr>
        <w:t xml:space="preserve"> Российской Федерации</w:t>
      </w:r>
      <w:r w:rsidR="00D84D4C" w:rsidRPr="00D438E0">
        <w:rPr>
          <w:sz w:val="28"/>
          <w:szCs w:val="28"/>
        </w:rPr>
        <w:t>»</w:t>
      </w:r>
      <w:r w:rsidR="0044050B" w:rsidRPr="00D438E0">
        <w:rPr>
          <w:sz w:val="28"/>
          <w:szCs w:val="28"/>
        </w:rPr>
        <w:t>;</w:t>
      </w:r>
    </w:p>
    <w:p w:rsidR="00175401" w:rsidRPr="00175401" w:rsidRDefault="00175401" w:rsidP="00175401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438E0">
        <w:rPr>
          <w:sz w:val="28"/>
          <w:szCs w:val="28"/>
        </w:rPr>
        <w:t>3. Федеральным законом от 21 декабря 2021 года №</w:t>
      </w:r>
      <w:hyperlink r:id="rId8" w:history="1">
        <w:r w:rsidRPr="00D438E0">
          <w:rPr>
            <w:sz w:val="28"/>
            <w:szCs w:val="28"/>
          </w:rPr>
          <w:t xml:space="preserve"> 414-ФЗ</w:t>
        </w:r>
      </w:hyperlink>
      <w:r w:rsidRPr="00D438E0">
        <w:rPr>
          <w:sz w:val="28"/>
          <w:szCs w:val="28"/>
        </w:rPr>
        <w:t xml:space="preserve"> «Об общих принципах организации публичной власти в субъектах Российской Федерации»;</w:t>
      </w:r>
    </w:p>
    <w:p w:rsidR="008D1354" w:rsidRPr="00175401" w:rsidRDefault="0044050B" w:rsidP="0019140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175401">
        <w:rPr>
          <w:sz w:val="28"/>
          <w:szCs w:val="28"/>
        </w:rPr>
        <w:t>4</w:t>
      </w:r>
      <w:r w:rsidR="008D1354" w:rsidRPr="00175401">
        <w:rPr>
          <w:sz w:val="28"/>
          <w:szCs w:val="28"/>
        </w:rPr>
        <w:t>.</w:t>
      </w:r>
      <w:r w:rsidR="008C1669" w:rsidRPr="00175401">
        <w:rPr>
          <w:sz w:val="28"/>
          <w:szCs w:val="28"/>
        </w:rPr>
        <w:t> </w:t>
      </w:r>
      <w:r w:rsidR="008D1354" w:rsidRPr="00175401">
        <w:rPr>
          <w:sz w:val="28"/>
          <w:szCs w:val="28"/>
        </w:rPr>
        <w:t>Областн</w:t>
      </w:r>
      <w:r w:rsidR="00281DA1" w:rsidRPr="00175401">
        <w:rPr>
          <w:sz w:val="28"/>
          <w:szCs w:val="28"/>
        </w:rPr>
        <w:t>ым</w:t>
      </w:r>
      <w:r w:rsidR="008D1354" w:rsidRPr="00175401">
        <w:rPr>
          <w:sz w:val="28"/>
          <w:szCs w:val="28"/>
        </w:rPr>
        <w:t xml:space="preserve"> закон</w:t>
      </w:r>
      <w:r w:rsidR="00281DA1" w:rsidRPr="00175401">
        <w:rPr>
          <w:sz w:val="28"/>
          <w:szCs w:val="28"/>
        </w:rPr>
        <w:t>ом</w:t>
      </w:r>
      <w:r w:rsidR="008D1354" w:rsidRPr="00175401">
        <w:rPr>
          <w:sz w:val="28"/>
          <w:szCs w:val="28"/>
        </w:rPr>
        <w:t xml:space="preserve"> от 24 февраля 2014 года № 6-оз «Об образовании в Ленинградской области».</w:t>
      </w:r>
    </w:p>
    <w:p w:rsidR="0051178D" w:rsidRPr="00175401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178D" w:rsidRPr="0080729A" w:rsidRDefault="0051178D" w:rsidP="0051178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Default="000133B3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133B3" w:rsidRPr="0080729A" w:rsidRDefault="00284150" w:rsidP="000133B3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B11FF4" w:rsidRDefault="00284150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F74278"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B11FF4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84150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284150">
        <w:rPr>
          <w:sz w:val="28"/>
          <w:szCs w:val="28"/>
        </w:rPr>
        <w:t>А</w:t>
      </w:r>
      <w:r w:rsidR="00A14C1D">
        <w:rPr>
          <w:sz w:val="28"/>
          <w:szCs w:val="28"/>
        </w:rPr>
        <w:t>.</w:t>
      </w:r>
      <w:r w:rsidR="00F10BFB">
        <w:rPr>
          <w:sz w:val="28"/>
          <w:szCs w:val="28"/>
        </w:rPr>
        <w:t xml:space="preserve"> </w:t>
      </w:r>
      <w:r w:rsidR="00284150">
        <w:rPr>
          <w:sz w:val="28"/>
          <w:szCs w:val="28"/>
        </w:rPr>
        <w:t>Голубев</w:t>
      </w:r>
      <w:bookmarkStart w:id="0" w:name="_GoBack"/>
      <w:bookmarkEnd w:id="0"/>
    </w:p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sectPr w:rsidR="007E1449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75401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4150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156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050B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0172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265F7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4C8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3D57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4C1D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2F8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1FF4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1271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38E0"/>
    <w:rsid w:val="00D458A9"/>
    <w:rsid w:val="00D5022C"/>
    <w:rsid w:val="00D5268D"/>
    <w:rsid w:val="00D5307D"/>
    <w:rsid w:val="00D607CC"/>
    <w:rsid w:val="00D63AA8"/>
    <w:rsid w:val="00D64828"/>
    <w:rsid w:val="00D64C36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6501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4D83"/>
    <w:rsid w:val="00EF737E"/>
    <w:rsid w:val="00F00C80"/>
    <w:rsid w:val="00F01896"/>
    <w:rsid w:val="00F046E3"/>
    <w:rsid w:val="00F10BFB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15E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4192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CE33C79F256D86379A0B77E453D5C9D718B9FA792623C35A4751D3E6N6o7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4CCE33C79F256D86379A0B77E453D5C9D719BDF9782423C35A4751D3E6N6o7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1C156-39E9-417B-85F7-E974C76801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1582</CharactersWithSpaces>
  <SharedDoc>false</SharedDoc>
  <HLinks>
    <vt:vector size="12" baseType="variant">
      <vt:variant>
        <vt:i4>4587606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consultantplus://offline/ref=4CCE33C79F256D86379A0B77E453D5C9D719BDF9782423C35A4751D3E6N6o7K</vt:lpwstr>
      </vt:variant>
      <vt:variant>
        <vt:lpwstr/>
      </vt:variant>
      <vt:variant>
        <vt:i4>4587601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consultantplus://offline/ref=4CCE33C79F256D86379A0B77E453D5C9D718B9FA792623C35A4751D3E6N6o7K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3</cp:revision>
  <cp:lastPrinted>2017-11-17T11:14:00Z</cp:lastPrinted>
  <dcterms:created xsi:type="dcterms:W3CDTF">2024-11-13T10:40:00Z</dcterms:created>
  <dcterms:modified xsi:type="dcterms:W3CDTF">2024-11-19T11:44:00Z</dcterms:modified>
</cp:coreProperties>
</file>