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9D694C" w:rsidRDefault="00170D58" w:rsidP="00EC2D3A">
      <w:pPr>
        <w:pStyle w:val="ConsPlusNormal"/>
        <w:ind w:right="567"/>
        <w:jc w:val="center"/>
        <w:rPr>
          <w:b/>
          <w:bCs/>
        </w:rPr>
      </w:pPr>
      <w:r w:rsidRPr="00170D58">
        <w:rPr>
          <w:b/>
          <w:bCs/>
        </w:rPr>
        <w:t xml:space="preserve">О внесении изменений в отдельные областные законы </w:t>
      </w:r>
      <w:r w:rsidR="00892BDF">
        <w:rPr>
          <w:b/>
          <w:bCs/>
        </w:rPr>
        <w:br/>
      </w:r>
      <w:r w:rsidRPr="00170D58">
        <w:rPr>
          <w:b/>
          <w:bCs/>
        </w:rPr>
        <w:t xml:space="preserve">в области обращения с животными на территории </w:t>
      </w:r>
      <w:r w:rsidR="00892BDF">
        <w:rPr>
          <w:b/>
          <w:bCs/>
        </w:rPr>
        <w:br/>
      </w:r>
      <w:r>
        <w:rPr>
          <w:b/>
          <w:bCs/>
        </w:rPr>
        <w:t>Л</w:t>
      </w:r>
      <w:r w:rsidRPr="00170D58">
        <w:rPr>
          <w:b/>
          <w:bCs/>
        </w:rPr>
        <w:t>енинградской области</w:t>
      </w: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D694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D694C">
        <w:rPr>
          <w:rFonts w:ascii="Times New Roman" w:hAnsi="Times New Roman" w:cs="Times New Roman"/>
          <w:sz w:val="28"/>
          <w:szCs w:val="28"/>
        </w:rPr>
        <w:br/>
      </w:r>
      <w:r w:rsidR="00D638A4">
        <w:rPr>
          <w:rFonts w:ascii="Times New Roman" w:hAnsi="Times New Roman" w:cs="Times New Roman"/>
          <w:sz w:val="28"/>
          <w:szCs w:val="28"/>
        </w:rPr>
        <w:t>8</w:t>
      </w:r>
      <w:r w:rsidRPr="009D694C">
        <w:rPr>
          <w:rFonts w:ascii="Times New Roman" w:hAnsi="Times New Roman" w:cs="Times New Roman"/>
          <w:sz w:val="28"/>
          <w:szCs w:val="28"/>
        </w:rPr>
        <w:t xml:space="preserve"> </w:t>
      </w:r>
      <w:r w:rsidR="00D638A4">
        <w:rPr>
          <w:rFonts w:ascii="Times New Roman" w:hAnsi="Times New Roman" w:cs="Times New Roman"/>
          <w:sz w:val="28"/>
          <w:szCs w:val="28"/>
        </w:rPr>
        <w:t>но</w:t>
      </w:r>
      <w:r w:rsidR="00EC2D3A" w:rsidRPr="009D694C">
        <w:rPr>
          <w:rFonts w:ascii="Times New Roman" w:hAnsi="Times New Roman" w:cs="Times New Roman"/>
          <w:sz w:val="28"/>
          <w:szCs w:val="28"/>
        </w:rPr>
        <w:t>ября</w:t>
      </w:r>
      <w:r w:rsidRPr="009D694C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9D694C">
        <w:rPr>
          <w:rFonts w:ascii="Times New Roman" w:hAnsi="Times New Roman" w:cs="Times New Roman"/>
          <w:sz w:val="28"/>
          <w:szCs w:val="28"/>
        </w:rPr>
        <w:t>4</w:t>
      </w:r>
      <w:r w:rsidRPr="009D694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9D694C">
        <w:rPr>
          <w:b/>
        </w:rPr>
        <w:t>Статья 1</w:t>
      </w:r>
    </w:p>
    <w:p w:rsidR="00642623" w:rsidRPr="009D694C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пункт 7 части 3 статьи 8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23 декабря 2019 года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109-оз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обращении с животными без владельцев на 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ерритории Ленинградской области"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D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областной закон от 26 октября 2020 года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109-оз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содержании и защите домашних животных на территории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последующими изменениями) изменение, дополнив его статьей 12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12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70D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Стерилизация домашних животных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Стерилизация домашних животных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один из способов предотвращения появлени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потомства у домашних животных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осуществляется специалистами в области ветеринарии.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Мероприятия по стерилизации домашних животных осуществляются учреждениями, подведомственными уполномоченному органу исполнительной власти Ленинградской области, бесплатно для следующих категорий граждан: 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ветераны боевых действий и члены их семей; 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инвалиды I и II групп; 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многодетные семьи (многодетные приемные семьи).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проведения мероприятий по стерилизации домашних животных в случаях, установлен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частью 2 настоящей статьи, 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определяется уполномоченным органом исполнительной власти Ленинградской области.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5D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Примечание</w:t>
      </w:r>
      <w:r w:rsidRPr="00795D9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.</w:t>
      </w:r>
      <w:r w:rsidR="00795D96" w:rsidRPr="00795D9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Pr="00795D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Понятия</w:t>
      </w:r>
      <w:r w:rsidRPr="00795D9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"</w:t>
      </w:r>
      <w:r w:rsidRPr="00795D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многодетная</w:t>
      </w:r>
      <w:r w:rsidRPr="00795D9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Pr="00795D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семья</w:t>
      </w:r>
      <w:r w:rsidRPr="00795D9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", "многодетная приемная семья", 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используемые в настоящей статье, применяютс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в значениях, определенных 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абзаца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шест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 седьм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 статьи 1.3 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областного закона от 17 ноября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2017 года № 72-оз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Социальный кодекс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D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</w:t>
      </w:r>
    </w:p>
    <w:p w:rsidR="00170D58" w:rsidRPr="00170D58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2D3A" w:rsidRPr="009D694C" w:rsidRDefault="00170D58" w:rsidP="00170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областной закон вступает в силу по истечении 10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170D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дня его официального опубликования</w:t>
      </w:r>
      <w:r w:rsidR="00EC2D3A" w:rsidRPr="009D694C">
        <w:rPr>
          <w:rFonts w:ascii="Times New Roman" w:hAnsi="Times New Roman" w:cs="Times New Roman"/>
          <w:sz w:val="28"/>
          <w:szCs w:val="28"/>
        </w:rPr>
        <w:t>.</w:t>
      </w:r>
    </w:p>
    <w:p w:rsidR="00A261D2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94C" w:rsidRPr="009D694C" w:rsidRDefault="009D694C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D694C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D694C">
        <w:rPr>
          <w:rFonts w:ascii="Times New Roman" w:hAnsi="Times New Roman" w:cs="Times New Roman"/>
          <w:sz w:val="28"/>
          <w:szCs w:val="28"/>
        </w:rPr>
        <w:br/>
      </w:r>
      <w:r w:rsidRPr="009D694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D694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D694C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D694C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9D694C" w:rsidRDefault="004B42C4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9D694C" w:rsidRDefault="004B42C4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ноября 2024 года</w:t>
      </w:r>
    </w:p>
    <w:p w:rsidR="00442253" w:rsidRPr="009D694C" w:rsidRDefault="004B42C4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166-оз</w:t>
      </w:r>
    </w:p>
    <w:sectPr w:rsidR="00442253" w:rsidRPr="009D694C" w:rsidSect="00170D5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1FC" w:rsidRDefault="005641FC" w:rsidP="004D5946">
      <w:pPr>
        <w:spacing w:after="0" w:line="240" w:lineRule="auto"/>
      </w:pPr>
      <w:r>
        <w:separator/>
      </w:r>
    </w:p>
  </w:endnote>
  <w:endnote w:type="continuationSeparator" w:id="0">
    <w:p w:rsidR="005641FC" w:rsidRDefault="005641F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1FC" w:rsidRDefault="005641FC" w:rsidP="004D5946">
      <w:pPr>
        <w:spacing w:after="0" w:line="240" w:lineRule="auto"/>
      </w:pPr>
      <w:r>
        <w:separator/>
      </w:r>
    </w:p>
  </w:footnote>
  <w:footnote w:type="continuationSeparator" w:id="0">
    <w:p w:rsidR="005641FC" w:rsidRDefault="005641F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7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414F1"/>
    <w:rsid w:val="00170D5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D7DB5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713"/>
    <w:rsid w:val="004B42C4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641FC"/>
    <w:rsid w:val="005B5BAB"/>
    <w:rsid w:val="00642623"/>
    <w:rsid w:val="006B332D"/>
    <w:rsid w:val="006B5047"/>
    <w:rsid w:val="006C00A9"/>
    <w:rsid w:val="006E2015"/>
    <w:rsid w:val="00773CDD"/>
    <w:rsid w:val="00782535"/>
    <w:rsid w:val="00795D96"/>
    <w:rsid w:val="007A2200"/>
    <w:rsid w:val="007A69FB"/>
    <w:rsid w:val="007D20CB"/>
    <w:rsid w:val="007F5EE9"/>
    <w:rsid w:val="008241B1"/>
    <w:rsid w:val="00832F2B"/>
    <w:rsid w:val="00851FF6"/>
    <w:rsid w:val="008734B9"/>
    <w:rsid w:val="0089299B"/>
    <w:rsid w:val="00892BDF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D694C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674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638A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87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3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3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2024-11-11T07:30:00Z</cp:lastPrinted>
  <dcterms:created xsi:type="dcterms:W3CDTF">2024-11-29T08:10:00Z</dcterms:created>
  <dcterms:modified xsi:type="dcterms:W3CDTF">2024-11-29T08:10:00Z</dcterms:modified>
</cp:coreProperties>
</file>