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166A0B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A0B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утратившими силу отдельных положений статьи 4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166A0B">
        <w:rPr>
          <w:rFonts w:ascii="Times New Roman" w:hAnsi="Times New Roman" w:cs="Times New Roman"/>
          <w:b/>
          <w:sz w:val="28"/>
          <w:szCs w:val="28"/>
        </w:rPr>
        <w:t xml:space="preserve">О регулировании отдельных вопросов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6A0B">
        <w:rPr>
          <w:rFonts w:ascii="Times New Roman" w:hAnsi="Times New Roman" w:cs="Times New Roman"/>
          <w:b/>
          <w:sz w:val="28"/>
          <w:szCs w:val="28"/>
        </w:rPr>
        <w:t xml:space="preserve">в области обращения с отходами производства и потребления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6A0B">
        <w:rPr>
          <w:rFonts w:ascii="Times New Roman" w:hAnsi="Times New Roman" w:cs="Times New Roman"/>
          <w:b/>
          <w:sz w:val="28"/>
          <w:szCs w:val="28"/>
        </w:rPr>
        <w:t xml:space="preserve">в Ленинградской области, 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166A0B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166A0B">
        <w:rPr>
          <w:rFonts w:ascii="Times New Roman" w:hAnsi="Times New Roman" w:cs="Times New Roman"/>
          <w:b/>
          <w:sz w:val="28"/>
          <w:szCs w:val="28"/>
        </w:rPr>
        <w:t xml:space="preserve"> и о признании утратившими силу отдельных законодательных актов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6A0B">
        <w:rPr>
          <w:rFonts w:ascii="Times New Roman" w:hAnsi="Times New Roman" w:cs="Times New Roman"/>
          <w:b/>
          <w:sz w:val="28"/>
          <w:szCs w:val="28"/>
        </w:rPr>
        <w:t>и отдельных положений законодательных актов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AE22CB">
        <w:rPr>
          <w:rFonts w:ascii="Times New Roman" w:hAnsi="Times New Roman" w:cs="Times New Roman"/>
          <w:sz w:val="28"/>
          <w:szCs w:val="28"/>
        </w:rPr>
        <w:t>3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AE22CB">
        <w:rPr>
          <w:rFonts w:ascii="Times New Roman" w:hAnsi="Times New Roman" w:cs="Times New Roman"/>
          <w:sz w:val="28"/>
          <w:szCs w:val="28"/>
        </w:rPr>
        <w:t>ок</w:t>
      </w:r>
      <w:r w:rsidR="0038285F">
        <w:rPr>
          <w:rFonts w:ascii="Times New Roman" w:hAnsi="Times New Roman" w:cs="Times New Roman"/>
          <w:sz w:val="28"/>
          <w:szCs w:val="28"/>
        </w:rPr>
        <w:t>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lastRenderedPageBreak/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A0B" w:rsidRPr="00166A0B" w:rsidRDefault="00166A0B" w:rsidP="00166A0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A0B">
        <w:rPr>
          <w:rFonts w:ascii="Times New Roman" w:eastAsia="Calibri" w:hAnsi="Times New Roman" w:cs="Times New Roman"/>
          <w:sz w:val="28"/>
          <w:szCs w:val="28"/>
        </w:rPr>
        <w:t>Признать утратившими силу пункты 7 и 19 части 2 статьи 4 областного закона от 19 февра</w:t>
      </w:r>
      <w:r>
        <w:rPr>
          <w:rFonts w:ascii="Times New Roman" w:eastAsia="Calibri" w:hAnsi="Times New Roman" w:cs="Times New Roman"/>
          <w:sz w:val="28"/>
          <w:szCs w:val="28"/>
        </w:rPr>
        <w:t>ля 2021 года № </w:t>
      </w:r>
      <w:r w:rsidRPr="00166A0B">
        <w:rPr>
          <w:rFonts w:ascii="Times New Roman" w:eastAsia="Calibri" w:hAnsi="Times New Roman" w:cs="Times New Roman"/>
          <w:sz w:val="28"/>
          <w:szCs w:val="28"/>
        </w:rPr>
        <w:t xml:space="preserve">10-оз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66A0B">
        <w:rPr>
          <w:rFonts w:ascii="Times New Roman" w:eastAsia="Calibri" w:hAnsi="Times New Roman" w:cs="Times New Roman"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66A0B">
        <w:rPr>
          <w:rFonts w:ascii="Times New Roman" w:eastAsia="Calibri" w:hAnsi="Times New Roman" w:cs="Times New Roman"/>
          <w:sz w:val="28"/>
          <w:szCs w:val="28"/>
        </w:rPr>
        <w:t xml:space="preserve">Об административных </w:t>
      </w:r>
      <w:r w:rsidRPr="00030F3A">
        <w:rPr>
          <w:rFonts w:ascii="Times New Roman" w:eastAsia="Calibri" w:hAnsi="Times New Roman" w:cs="Times New Roman"/>
          <w:sz w:val="28"/>
          <w:szCs w:val="28"/>
        </w:rPr>
        <w:t>правонарушениях" и о признании утратившими силу отдельных законодательных</w:t>
      </w:r>
      <w:r w:rsidRPr="00166A0B">
        <w:rPr>
          <w:rFonts w:ascii="Times New Roman" w:eastAsia="Calibri" w:hAnsi="Times New Roman" w:cs="Times New Roman"/>
          <w:sz w:val="28"/>
          <w:szCs w:val="28"/>
        </w:rPr>
        <w:t xml:space="preserve"> актов и отдельных положений законодательных актов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66A0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66A0B" w:rsidRPr="00166A0B" w:rsidRDefault="00166A0B" w:rsidP="00166A0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6A0B" w:rsidRPr="00166A0B" w:rsidRDefault="00166A0B" w:rsidP="00166A0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6A0B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166A0B" w:rsidRPr="00166A0B" w:rsidRDefault="00166A0B" w:rsidP="00166A0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166A0B" w:rsidP="00166A0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A0B">
        <w:rPr>
          <w:rFonts w:ascii="Times New Roman" w:eastAsia="Calibri" w:hAnsi="Times New Roman" w:cs="Times New Roman"/>
          <w:sz w:val="28"/>
          <w:szCs w:val="28"/>
        </w:rPr>
        <w:t>Настоящий обл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астной закон вступает в силу с </w:t>
      </w:r>
      <w:r w:rsidRPr="00166A0B">
        <w:rPr>
          <w:rFonts w:ascii="Times New Roman" w:eastAsia="Calibri" w:hAnsi="Times New Roman" w:cs="Times New Roman"/>
          <w:sz w:val="28"/>
          <w:szCs w:val="28"/>
        </w:rPr>
        <w:t>1 марта 2025 года</w:t>
      </w:r>
      <w:r w:rsidR="008D0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030F3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030F3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B34657" w:rsidRPr="00A261D2" w:rsidRDefault="00030F3A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151-оз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884" w:rsidRDefault="00277884" w:rsidP="004D5946">
      <w:pPr>
        <w:spacing w:after="0" w:line="240" w:lineRule="auto"/>
      </w:pPr>
      <w:r>
        <w:separator/>
      </w:r>
    </w:p>
  </w:endnote>
  <w:endnote w:type="continuationSeparator" w:id="0">
    <w:p w:rsidR="00277884" w:rsidRDefault="0027788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884" w:rsidRDefault="00277884" w:rsidP="004D5946">
      <w:pPr>
        <w:spacing w:after="0" w:line="240" w:lineRule="auto"/>
      </w:pPr>
      <w:r>
        <w:separator/>
      </w:r>
    </w:p>
  </w:footnote>
  <w:footnote w:type="continuationSeparator" w:id="0">
    <w:p w:rsidR="00277884" w:rsidRDefault="0027788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6A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30F3A"/>
    <w:rsid w:val="00051A5D"/>
    <w:rsid w:val="000C1333"/>
    <w:rsid w:val="000D78D5"/>
    <w:rsid w:val="000F40D9"/>
    <w:rsid w:val="000F7F84"/>
    <w:rsid w:val="001538EC"/>
    <w:rsid w:val="00166A0B"/>
    <w:rsid w:val="0019020E"/>
    <w:rsid w:val="001E14E9"/>
    <w:rsid w:val="0022068E"/>
    <w:rsid w:val="00223AFC"/>
    <w:rsid w:val="002243AD"/>
    <w:rsid w:val="00237A94"/>
    <w:rsid w:val="00245C6C"/>
    <w:rsid w:val="00266DBA"/>
    <w:rsid w:val="00277884"/>
    <w:rsid w:val="00292E95"/>
    <w:rsid w:val="002A1609"/>
    <w:rsid w:val="002A67A4"/>
    <w:rsid w:val="002F5C79"/>
    <w:rsid w:val="0037122D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5C40B6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AE22CB"/>
    <w:rsid w:val="00B20263"/>
    <w:rsid w:val="00B34657"/>
    <w:rsid w:val="00B407DC"/>
    <w:rsid w:val="00B54074"/>
    <w:rsid w:val="00BA131D"/>
    <w:rsid w:val="00BB0711"/>
    <w:rsid w:val="00BC0F49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0103F"/>
    <w:rsid w:val="00E76E06"/>
    <w:rsid w:val="00EC3DAB"/>
    <w:rsid w:val="00EC51DD"/>
    <w:rsid w:val="00EC63CA"/>
    <w:rsid w:val="00EE7FAD"/>
    <w:rsid w:val="00EF54D0"/>
    <w:rsid w:val="00F01B9F"/>
    <w:rsid w:val="00F0381B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2024-10-23T07:30:00Z</cp:lastPrinted>
  <dcterms:created xsi:type="dcterms:W3CDTF">2024-11-20T11:05:00Z</dcterms:created>
  <dcterms:modified xsi:type="dcterms:W3CDTF">2024-11-20T11:05:00Z</dcterms:modified>
</cp:coreProperties>
</file>