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text" w:tblpY="1"/>
        <w:tblOverlap w:val="never"/>
        <w:tblW w:w="4786" w:type="dxa"/>
        <w:tblLook w:val="04A0" w:firstRow="1" w:lastRow="0" w:firstColumn="1" w:lastColumn="0" w:noHBand="0" w:noVBand="1"/>
      </w:tblPr>
      <w:tblGrid>
        <w:gridCol w:w="4786"/>
      </w:tblGrid>
      <w:tr w:rsidR="007F73B5" w:rsidRPr="008F600E" w:rsidTr="007F73B5">
        <w:trPr>
          <w:trHeight w:val="1266"/>
        </w:trPr>
        <w:tc>
          <w:tcPr>
            <w:tcW w:w="4786" w:type="dxa"/>
            <w:vMerge w:val="restart"/>
            <w:shd w:val="clear" w:color="auto" w:fill="auto"/>
          </w:tcPr>
          <w:p w:rsidR="007F73B5" w:rsidRPr="008F600E" w:rsidRDefault="007F73B5" w:rsidP="008D44F1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28650" cy="733425"/>
                  <wp:effectExtent l="0" t="0" r="0" b="9525"/>
                  <wp:docPr id="5" name="Рисунок 5" descr="lenob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nob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73B5" w:rsidRDefault="007F73B5" w:rsidP="008D44F1">
            <w:pPr>
              <w:jc w:val="center"/>
              <w:rPr>
                <w:sz w:val="24"/>
                <w:szCs w:val="24"/>
              </w:rPr>
            </w:pP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4"/>
                <w:szCs w:val="24"/>
              </w:rPr>
            </w:pPr>
            <w:r w:rsidRPr="00D7782B">
              <w:rPr>
                <w:color w:val="2E74B5" w:themeColor="accent1" w:themeShade="BF"/>
                <w:sz w:val="24"/>
                <w:szCs w:val="24"/>
              </w:rPr>
              <w:t>ПРАВИТЕЛЬСТВО</w:t>
            </w: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4"/>
                <w:szCs w:val="24"/>
              </w:rPr>
            </w:pPr>
            <w:r w:rsidRPr="00D7782B">
              <w:rPr>
                <w:color w:val="2E74B5" w:themeColor="accent1" w:themeShade="BF"/>
                <w:sz w:val="24"/>
                <w:szCs w:val="24"/>
              </w:rPr>
              <w:t>ЛЕНИНГРАДСКОЙ ОБЛАСТИ</w:t>
            </w: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</w:p>
          <w:p w:rsidR="007F73B5" w:rsidRPr="00D7782B" w:rsidRDefault="007F73B5" w:rsidP="008D44F1">
            <w:pPr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b/>
                <w:color w:val="2E74B5" w:themeColor="accent1" w:themeShade="BF"/>
                <w:sz w:val="20"/>
                <w:szCs w:val="20"/>
              </w:rPr>
              <w:t>ЛЕНИНГРАДСКИЙ ОБЛАСТНОЙ КОМИТЕТ</w:t>
            </w:r>
          </w:p>
          <w:p w:rsidR="007F73B5" w:rsidRPr="00D7782B" w:rsidRDefault="007F73B5" w:rsidP="008D44F1">
            <w:pPr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b/>
                <w:color w:val="2E74B5" w:themeColor="accent1" w:themeShade="BF"/>
                <w:sz w:val="20"/>
                <w:szCs w:val="20"/>
              </w:rPr>
              <w:t xml:space="preserve">ПО УПРАВЛЕНИЮ </w:t>
            </w:r>
            <w:proofErr w:type="gramStart"/>
            <w:r w:rsidRPr="00D7782B">
              <w:rPr>
                <w:b/>
                <w:color w:val="2E74B5" w:themeColor="accent1" w:themeShade="BF"/>
                <w:sz w:val="20"/>
                <w:szCs w:val="20"/>
              </w:rPr>
              <w:t>ГОСУДАРСТВЕННЫМ</w:t>
            </w:r>
            <w:proofErr w:type="gramEnd"/>
          </w:p>
          <w:p w:rsidR="007F73B5" w:rsidRPr="00D7782B" w:rsidRDefault="007F73B5" w:rsidP="008D44F1">
            <w:pPr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b/>
                <w:color w:val="2E74B5" w:themeColor="accent1" w:themeShade="BF"/>
                <w:sz w:val="20"/>
                <w:szCs w:val="20"/>
              </w:rPr>
              <w:t>ИМУЩЕСТВОМ</w:t>
            </w:r>
          </w:p>
          <w:p w:rsidR="007F73B5" w:rsidRPr="00D7782B" w:rsidRDefault="007F73B5" w:rsidP="008D44F1">
            <w:pPr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b/>
                <w:color w:val="2E74B5" w:themeColor="accent1" w:themeShade="BF"/>
                <w:sz w:val="20"/>
                <w:szCs w:val="20"/>
              </w:rPr>
              <w:t>(ЛЕНОБЛКОМИМУЩЕСТВО)</w:t>
            </w:r>
          </w:p>
          <w:p w:rsidR="007F73B5" w:rsidRPr="00D7782B" w:rsidRDefault="007F73B5" w:rsidP="008D44F1">
            <w:pPr>
              <w:jc w:val="center"/>
              <w:rPr>
                <w:b/>
                <w:color w:val="2E74B5" w:themeColor="accent1" w:themeShade="BF"/>
                <w:sz w:val="16"/>
                <w:szCs w:val="16"/>
              </w:rPr>
            </w:pP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color w:val="2E74B5" w:themeColor="accent1" w:themeShade="BF"/>
                <w:sz w:val="20"/>
                <w:szCs w:val="20"/>
              </w:rPr>
              <w:t>191124, Санкт-Петербург, ул. Лафонская, д. 6, лит. А</w:t>
            </w: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color w:val="2E74B5" w:themeColor="accent1" w:themeShade="BF"/>
                <w:sz w:val="20"/>
                <w:szCs w:val="20"/>
              </w:rPr>
              <w:t xml:space="preserve">Телефон: +7 (812) </w:t>
            </w:r>
            <w:r w:rsidR="001F076B">
              <w:rPr>
                <w:color w:val="2E74B5" w:themeColor="accent1" w:themeShade="BF"/>
                <w:sz w:val="20"/>
                <w:szCs w:val="20"/>
              </w:rPr>
              <w:t>539</w:t>
            </w:r>
            <w:r w:rsidRPr="00D7782B">
              <w:rPr>
                <w:color w:val="2E74B5" w:themeColor="accent1" w:themeShade="BF"/>
                <w:sz w:val="20"/>
                <w:szCs w:val="20"/>
              </w:rPr>
              <w:t>-41-21</w:t>
            </w:r>
          </w:p>
          <w:p w:rsidR="007F73B5" w:rsidRPr="00D7782B" w:rsidRDefault="00FE266F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  <w:r>
              <w:rPr>
                <w:color w:val="2E74B5" w:themeColor="accent1" w:themeShade="BF"/>
                <w:sz w:val="20"/>
                <w:szCs w:val="20"/>
              </w:rPr>
              <w:t xml:space="preserve">                </w:t>
            </w:r>
            <w:r w:rsidR="007F73B5" w:rsidRPr="00D7782B">
              <w:rPr>
                <w:color w:val="2E74B5" w:themeColor="accent1" w:themeShade="BF"/>
                <w:sz w:val="20"/>
                <w:szCs w:val="20"/>
              </w:rPr>
              <w:t xml:space="preserve">+7 (812) </w:t>
            </w:r>
            <w:r w:rsidR="001F076B">
              <w:rPr>
                <w:color w:val="2E74B5" w:themeColor="accent1" w:themeShade="BF"/>
                <w:sz w:val="20"/>
                <w:szCs w:val="20"/>
              </w:rPr>
              <w:t>539</w:t>
            </w:r>
            <w:r w:rsidR="007F73B5" w:rsidRPr="00D7782B">
              <w:rPr>
                <w:color w:val="2E74B5" w:themeColor="accent1" w:themeShade="BF"/>
                <w:sz w:val="20"/>
                <w:szCs w:val="20"/>
              </w:rPr>
              <w:t>-41-22</w:t>
            </w: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color w:val="2E74B5" w:themeColor="accent1" w:themeShade="BF"/>
                <w:sz w:val="20"/>
                <w:szCs w:val="20"/>
              </w:rPr>
              <w:t xml:space="preserve">Телефакс:+7 (812) </w:t>
            </w:r>
            <w:r w:rsidR="001F076B">
              <w:rPr>
                <w:color w:val="2E74B5" w:themeColor="accent1" w:themeShade="BF"/>
                <w:sz w:val="20"/>
                <w:szCs w:val="20"/>
              </w:rPr>
              <w:t>539</w:t>
            </w:r>
            <w:r w:rsidRPr="00D7782B">
              <w:rPr>
                <w:color w:val="2E74B5" w:themeColor="accent1" w:themeShade="BF"/>
                <w:sz w:val="20"/>
                <w:szCs w:val="20"/>
              </w:rPr>
              <w:t>-41-20</w:t>
            </w:r>
          </w:p>
          <w:p w:rsidR="007F73B5" w:rsidRPr="00D7782B" w:rsidRDefault="007F73B5" w:rsidP="008D44F1">
            <w:pPr>
              <w:spacing w:after="40"/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color w:val="2E74B5" w:themeColor="accent1" w:themeShade="BF"/>
                <w:sz w:val="20"/>
                <w:szCs w:val="20"/>
                <w:lang w:val="en-US"/>
              </w:rPr>
              <w:t>E</w:t>
            </w:r>
            <w:r w:rsidRPr="00D7782B">
              <w:rPr>
                <w:color w:val="2E74B5" w:themeColor="accent1" w:themeShade="BF"/>
                <w:sz w:val="20"/>
                <w:szCs w:val="20"/>
              </w:rPr>
              <w:t>-</w:t>
            </w:r>
            <w:r w:rsidRPr="00D7782B">
              <w:rPr>
                <w:color w:val="2E74B5" w:themeColor="accent1" w:themeShade="BF"/>
                <w:sz w:val="20"/>
                <w:szCs w:val="20"/>
                <w:lang w:val="en-US"/>
              </w:rPr>
              <w:t>mail</w:t>
            </w:r>
            <w:r w:rsidRPr="00D7782B">
              <w:rPr>
                <w:color w:val="2E74B5" w:themeColor="accent1" w:themeShade="BF"/>
                <w:sz w:val="20"/>
                <w:szCs w:val="20"/>
              </w:rPr>
              <w:t xml:space="preserve">: </w:t>
            </w:r>
            <w:proofErr w:type="spellStart"/>
            <w:r w:rsidRPr="00D7782B">
              <w:rPr>
                <w:color w:val="2E74B5" w:themeColor="accent1" w:themeShade="BF"/>
                <w:sz w:val="20"/>
                <w:szCs w:val="20"/>
                <w:lang w:val="en-US"/>
              </w:rPr>
              <w:t>lokugi</w:t>
            </w:r>
            <w:proofErr w:type="spellEnd"/>
            <w:r w:rsidRPr="00D7782B">
              <w:rPr>
                <w:color w:val="2E74B5" w:themeColor="accent1" w:themeShade="BF"/>
                <w:sz w:val="20"/>
                <w:szCs w:val="20"/>
              </w:rPr>
              <w:t>@</w:t>
            </w:r>
            <w:proofErr w:type="spellStart"/>
            <w:r w:rsidRPr="00D7782B">
              <w:rPr>
                <w:color w:val="2E74B5" w:themeColor="accent1" w:themeShade="BF"/>
                <w:sz w:val="20"/>
                <w:szCs w:val="20"/>
                <w:lang w:val="en-US"/>
              </w:rPr>
              <w:t>lenreg</w:t>
            </w:r>
            <w:proofErr w:type="spellEnd"/>
            <w:r w:rsidRPr="00D7782B">
              <w:rPr>
                <w:color w:val="2E74B5" w:themeColor="accent1" w:themeShade="BF"/>
                <w:sz w:val="20"/>
                <w:szCs w:val="20"/>
              </w:rPr>
              <w:t>.</w:t>
            </w:r>
            <w:proofErr w:type="spellStart"/>
            <w:r w:rsidRPr="00D7782B">
              <w:rPr>
                <w:color w:val="2E74B5" w:themeColor="accent1" w:themeShade="BF"/>
                <w:sz w:val="20"/>
                <w:szCs w:val="20"/>
                <w:lang w:val="en-US"/>
              </w:rPr>
              <w:t>ru</w:t>
            </w:r>
            <w:proofErr w:type="spellEnd"/>
          </w:p>
          <w:p w:rsidR="007F73B5" w:rsidRPr="00D7782B" w:rsidRDefault="007F73B5" w:rsidP="008D44F1">
            <w:pPr>
              <w:spacing w:after="40"/>
              <w:jc w:val="center"/>
              <w:rPr>
                <w:color w:val="2E74B5" w:themeColor="accent1" w:themeShade="BF"/>
                <w:sz w:val="20"/>
                <w:szCs w:val="20"/>
              </w:rPr>
            </w:pP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D7782B">
              <w:rPr>
                <w:color w:val="2E74B5" w:themeColor="accent1" w:themeShade="BF"/>
                <w:sz w:val="20"/>
                <w:szCs w:val="20"/>
              </w:rPr>
              <w:t>__________________ № _________________</w:t>
            </w:r>
          </w:p>
          <w:p w:rsidR="007F73B5" w:rsidRPr="00D7782B" w:rsidRDefault="007F73B5" w:rsidP="008D44F1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</w:p>
          <w:p w:rsidR="007F73B5" w:rsidRPr="008F600E" w:rsidRDefault="007F73B5" w:rsidP="008D44F1">
            <w:pPr>
              <w:jc w:val="center"/>
              <w:rPr>
                <w:sz w:val="20"/>
                <w:szCs w:val="20"/>
              </w:rPr>
            </w:pPr>
            <w:r w:rsidRPr="00D7782B">
              <w:rPr>
                <w:color w:val="2E74B5" w:themeColor="accent1" w:themeShade="BF"/>
                <w:sz w:val="20"/>
                <w:szCs w:val="20"/>
              </w:rPr>
              <w:t>На № _____________ от _________________</w:t>
            </w:r>
          </w:p>
        </w:tc>
      </w:tr>
      <w:tr w:rsidR="007F73B5" w:rsidRPr="0027513C" w:rsidTr="007F73B5">
        <w:trPr>
          <w:trHeight w:val="4425"/>
        </w:trPr>
        <w:tc>
          <w:tcPr>
            <w:tcW w:w="4786" w:type="dxa"/>
            <w:vMerge/>
            <w:shd w:val="clear" w:color="auto" w:fill="auto"/>
          </w:tcPr>
          <w:p w:rsidR="007F73B5" w:rsidRPr="0027513C" w:rsidRDefault="007F73B5" w:rsidP="0027513C">
            <w:pPr>
              <w:jc w:val="center"/>
              <w:rPr>
                <w:noProof/>
              </w:rPr>
            </w:pPr>
          </w:p>
        </w:tc>
      </w:tr>
    </w:tbl>
    <w:p w:rsidR="008D44F1" w:rsidRPr="0027513C" w:rsidRDefault="008D44F1" w:rsidP="0027513C">
      <w:pPr>
        <w:jc w:val="center"/>
      </w:pPr>
    </w:p>
    <w:p w:rsidR="00FC35E5" w:rsidRPr="0027513C" w:rsidRDefault="00FC35E5" w:rsidP="0027513C">
      <w:pPr>
        <w:jc w:val="center"/>
        <w:rPr>
          <w:sz w:val="16"/>
          <w:szCs w:val="20"/>
        </w:rPr>
      </w:pPr>
    </w:p>
    <w:p w:rsidR="00FC35E5" w:rsidRPr="0027513C" w:rsidRDefault="00FC35E5" w:rsidP="0027513C">
      <w:pPr>
        <w:jc w:val="center"/>
        <w:rPr>
          <w:sz w:val="16"/>
          <w:szCs w:val="20"/>
        </w:rPr>
      </w:pPr>
    </w:p>
    <w:p w:rsidR="00FC35E5" w:rsidRPr="0027513C" w:rsidRDefault="00FC35E5" w:rsidP="0027513C">
      <w:pPr>
        <w:jc w:val="center"/>
        <w:rPr>
          <w:sz w:val="16"/>
          <w:szCs w:val="20"/>
        </w:rPr>
      </w:pPr>
    </w:p>
    <w:p w:rsidR="00FC35E5" w:rsidRPr="0027513C" w:rsidRDefault="00FC35E5" w:rsidP="0027513C">
      <w:pPr>
        <w:jc w:val="center"/>
        <w:rPr>
          <w:sz w:val="16"/>
          <w:szCs w:val="20"/>
        </w:rPr>
      </w:pPr>
    </w:p>
    <w:p w:rsidR="00FC35E5" w:rsidRPr="0027513C" w:rsidRDefault="00FC35E5" w:rsidP="0027513C">
      <w:pPr>
        <w:jc w:val="center"/>
        <w:rPr>
          <w:sz w:val="16"/>
          <w:szCs w:val="20"/>
        </w:rPr>
      </w:pPr>
    </w:p>
    <w:p w:rsidR="00FC35E5" w:rsidRPr="0027513C" w:rsidRDefault="00FC35E5" w:rsidP="0027513C">
      <w:pPr>
        <w:jc w:val="center"/>
        <w:rPr>
          <w:sz w:val="16"/>
          <w:szCs w:val="20"/>
        </w:rPr>
      </w:pPr>
    </w:p>
    <w:p w:rsidR="00354512" w:rsidRDefault="00354512" w:rsidP="0027513C">
      <w:pPr>
        <w:jc w:val="center"/>
        <w:rPr>
          <w:sz w:val="16"/>
          <w:szCs w:val="20"/>
        </w:rPr>
      </w:pPr>
    </w:p>
    <w:p w:rsidR="002866DA" w:rsidRPr="002866DA" w:rsidRDefault="002866DA" w:rsidP="0027513C">
      <w:pPr>
        <w:jc w:val="center"/>
      </w:pPr>
      <w:r>
        <w:t xml:space="preserve">Канцелярия </w:t>
      </w:r>
    </w:p>
    <w:p w:rsidR="002866DA" w:rsidRDefault="0027513C" w:rsidP="0027513C">
      <w:pPr>
        <w:jc w:val="center"/>
        <w:rPr>
          <w:bCs/>
        </w:rPr>
      </w:pPr>
      <w:r w:rsidRPr="000F6D02">
        <w:rPr>
          <w:bCs/>
        </w:rPr>
        <w:t xml:space="preserve">Законодательного собрания </w:t>
      </w:r>
    </w:p>
    <w:p w:rsidR="00354512" w:rsidRDefault="0027513C" w:rsidP="0027513C">
      <w:pPr>
        <w:jc w:val="center"/>
        <w:rPr>
          <w:bCs/>
        </w:rPr>
      </w:pPr>
      <w:r w:rsidRPr="000F6D02">
        <w:rPr>
          <w:bCs/>
        </w:rPr>
        <w:t>Ленинградской области</w:t>
      </w:r>
    </w:p>
    <w:p w:rsidR="000F6D02" w:rsidRDefault="000F6D02" w:rsidP="0027513C">
      <w:pPr>
        <w:jc w:val="center"/>
        <w:rPr>
          <w:bCs/>
        </w:rPr>
      </w:pPr>
    </w:p>
    <w:p w:rsidR="006D3594" w:rsidRPr="000F6D02" w:rsidRDefault="006D3594" w:rsidP="00354512">
      <w:pPr>
        <w:jc w:val="both"/>
      </w:pPr>
    </w:p>
    <w:p w:rsidR="006D3594" w:rsidRPr="000F6D02" w:rsidRDefault="006D3594" w:rsidP="00354512">
      <w:pPr>
        <w:jc w:val="both"/>
      </w:pPr>
    </w:p>
    <w:p w:rsidR="006D3594" w:rsidRDefault="006D3594" w:rsidP="00354512">
      <w:pPr>
        <w:jc w:val="both"/>
        <w:rPr>
          <w:sz w:val="26"/>
          <w:szCs w:val="26"/>
        </w:rPr>
      </w:pPr>
    </w:p>
    <w:p w:rsidR="006D3594" w:rsidRDefault="006D3594" w:rsidP="00354512">
      <w:pPr>
        <w:jc w:val="both"/>
        <w:rPr>
          <w:sz w:val="26"/>
          <w:szCs w:val="26"/>
        </w:rPr>
      </w:pPr>
    </w:p>
    <w:p w:rsidR="006D3594" w:rsidRDefault="006D3594" w:rsidP="00354512">
      <w:pPr>
        <w:jc w:val="both"/>
        <w:rPr>
          <w:sz w:val="26"/>
          <w:szCs w:val="26"/>
        </w:rPr>
      </w:pPr>
    </w:p>
    <w:p w:rsidR="006D3594" w:rsidRDefault="006D3594" w:rsidP="00354512">
      <w:pPr>
        <w:jc w:val="both"/>
        <w:rPr>
          <w:sz w:val="26"/>
          <w:szCs w:val="26"/>
        </w:rPr>
      </w:pPr>
    </w:p>
    <w:p w:rsidR="006D3594" w:rsidRDefault="006D3594" w:rsidP="00354512">
      <w:pPr>
        <w:jc w:val="both"/>
        <w:rPr>
          <w:sz w:val="26"/>
          <w:szCs w:val="26"/>
        </w:rPr>
      </w:pPr>
    </w:p>
    <w:p w:rsidR="006D3594" w:rsidRPr="00A46EFF" w:rsidRDefault="006D3594" w:rsidP="00354512">
      <w:pPr>
        <w:jc w:val="both"/>
        <w:rPr>
          <w:sz w:val="26"/>
          <w:szCs w:val="26"/>
        </w:rPr>
      </w:pPr>
    </w:p>
    <w:p w:rsidR="00354512" w:rsidRPr="000F6D02" w:rsidRDefault="00354512" w:rsidP="000F6D02">
      <w:pPr>
        <w:jc w:val="center"/>
      </w:pPr>
    </w:p>
    <w:p w:rsidR="00354512" w:rsidRPr="000F6D02" w:rsidRDefault="00354512" w:rsidP="000F6D02">
      <w:pPr>
        <w:jc w:val="center"/>
      </w:pPr>
    </w:p>
    <w:p w:rsidR="006D3594" w:rsidRPr="000F6D02" w:rsidRDefault="006D3594" w:rsidP="000F6D02">
      <w:pPr>
        <w:jc w:val="center"/>
      </w:pPr>
    </w:p>
    <w:p w:rsidR="006D3594" w:rsidRDefault="006D3594" w:rsidP="000F6D02">
      <w:pPr>
        <w:ind w:firstLine="709"/>
        <w:jc w:val="both"/>
      </w:pPr>
      <w:r w:rsidRPr="000F6D02">
        <w:t>В настоящее время Ленинградским областным</w:t>
      </w:r>
      <w:r>
        <w:t xml:space="preserve"> комитетом по управлению государственным имуществом разрабатывается проект распоряжения о внесении изменений в </w:t>
      </w:r>
      <w:r w:rsidRPr="006D3594">
        <w:t>распоряжение</w:t>
      </w:r>
      <w:r w:rsidRPr="00754A4D">
        <w:t xml:space="preserve"> Губернатора Ленинградской области от 17 мая 2013 года № 349-рг «Об образовании Ленинградской областной комиссии по вопросам распоряжения государственным имуществом»</w:t>
      </w:r>
      <w:r>
        <w:t>.</w:t>
      </w:r>
    </w:p>
    <w:p w:rsidR="006D3594" w:rsidRDefault="006D3594" w:rsidP="000F6D02">
      <w:pPr>
        <w:ind w:firstLine="709"/>
        <w:jc w:val="both"/>
      </w:pPr>
      <w:r>
        <w:t xml:space="preserve">Просим подтвердить кандидатуру представителя </w:t>
      </w:r>
      <w:r w:rsidRPr="006D3594">
        <w:t>Законодательного собрания Ленинградской области</w:t>
      </w:r>
      <w:r>
        <w:t xml:space="preserve"> Коняева Сергея Васильевича - з</w:t>
      </w:r>
      <w:r w:rsidRPr="006D3594">
        <w:t>аместител</w:t>
      </w:r>
      <w:r>
        <w:t>я</w:t>
      </w:r>
      <w:r w:rsidRPr="006D3594">
        <w:t xml:space="preserve"> председателя постоянной комиссии по экономике, собственности, инвестициям и промышленности Законодательного собрания Ленинградской области</w:t>
      </w:r>
      <w:r>
        <w:t xml:space="preserve"> в составе комиссии, либо представить иную кандидатуру для включения в состав комиссии. </w:t>
      </w:r>
    </w:p>
    <w:p w:rsidR="006D3594" w:rsidRPr="005B37C4" w:rsidRDefault="006D3594" w:rsidP="000F6D02">
      <w:pPr>
        <w:ind w:firstLine="709"/>
        <w:jc w:val="both"/>
        <w:rPr>
          <w:b/>
          <w:bCs/>
        </w:rPr>
      </w:pPr>
      <w:r>
        <w:t xml:space="preserve">Информацию о члене комиссии необходимо направить </w:t>
      </w:r>
      <w:r w:rsidR="000B322D">
        <w:t>в возможно короткий сро</w:t>
      </w:r>
      <w:r w:rsidR="000B322D">
        <w:t xml:space="preserve">к </w:t>
      </w:r>
      <w:r>
        <w:t xml:space="preserve">на адрес </w:t>
      </w:r>
      <w:r w:rsidRPr="00F94BE9">
        <w:t xml:space="preserve">электронной почты </w:t>
      </w:r>
      <w:r>
        <w:rPr>
          <w:lang w:val="en-US"/>
        </w:rPr>
        <w:t>o</w:t>
      </w:r>
      <w:r w:rsidRPr="005B37C4">
        <w:t>v_</w:t>
      </w:r>
      <w:r>
        <w:rPr>
          <w:lang w:val="en-US"/>
        </w:rPr>
        <w:t>lukina</w:t>
      </w:r>
      <w:r w:rsidRPr="005B37C4">
        <w:t>@lenreg.ru</w:t>
      </w:r>
    </w:p>
    <w:p w:rsidR="006D3594" w:rsidRDefault="006D3594" w:rsidP="000F6D02">
      <w:pPr>
        <w:ind w:firstLine="709"/>
        <w:jc w:val="both"/>
        <w:rPr>
          <w:sz w:val="26"/>
          <w:szCs w:val="26"/>
        </w:rPr>
      </w:pPr>
    </w:p>
    <w:p w:rsidR="00942508" w:rsidRDefault="00942508" w:rsidP="006D3594">
      <w:pPr>
        <w:ind w:firstLine="709"/>
        <w:rPr>
          <w:rFonts w:asciiTheme="minorHAnsi" w:hAnsiTheme="minorHAnsi" w:cstheme="minorBidi"/>
          <w:sz w:val="22"/>
          <w:szCs w:val="22"/>
        </w:rPr>
      </w:pPr>
    </w:p>
    <w:p w:rsidR="002866DA" w:rsidRPr="002866DA" w:rsidRDefault="002866DA" w:rsidP="002866DA">
      <w:pPr>
        <w:jc w:val="both"/>
      </w:pPr>
      <w:r w:rsidRPr="002866DA">
        <w:t xml:space="preserve">Заместитель </w:t>
      </w:r>
    </w:p>
    <w:p w:rsidR="00A170AD" w:rsidRPr="002866DA" w:rsidRDefault="002866DA" w:rsidP="002866DA">
      <w:pPr>
        <w:jc w:val="both"/>
        <w:rPr>
          <w:bCs/>
        </w:rPr>
      </w:pPr>
      <w:r>
        <w:rPr>
          <w:bCs/>
        </w:rPr>
        <w:t>п</w:t>
      </w:r>
      <w:r w:rsidR="00A170AD" w:rsidRPr="002866DA">
        <w:rPr>
          <w:bCs/>
        </w:rPr>
        <w:t>редседател</w:t>
      </w:r>
      <w:r w:rsidRPr="002866DA">
        <w:rPr>
          <w:bCs/>
        </w:rPr>
        <w:t>я</w:t>
      </w:r>
      <w:r w:rsidR="006D3594" w:rsidRPr="002866DA">
        <w:rPr>
          <w:bCs/>
        </w:rPr>
        <w:t xml:space="preserve"> </w:t>
      </w:r>
      <w:r>
        <w:rPr>
          <w:bCs/>
        </w:rPr>
        <w:t>комитета</w:t>
      </w:r>
      <w:r w:rsidR="00A170AD" w:rsidRPr="002866DA">
        <w:rPr>
          <w:bCs/>
        </w:rPr>
        <w:t xml:space="preserve"> </w:t>
      </w:r>
      <w:r w:rsidR="00A170AD" w:rsidRPr="002866DA">
        <w:rPr>
          <w:bCs/>
        </w:rPr>
        <w:tab/>
      </w:r>
      <w:r w:rsidR="00A170AD" w:rsidRPr="002866DA">
        <w:rPr>
          <w:bCs/>
        </w:rPr>
        <w:tab/>
      </w:r>
      <w:r w:rsidR="00A170AD" w:rsidRPr="002866DA">
        <w:rPr>
          <w:bCs/>
        </w:rPr>
        <w:tab/>
      </w:r>
      <w:r w:rsidR="00A170AD" w:rsidRPr="002866DA">
        <w:rPr>
          <w:bCs/>
        </w:rPr>
        <w:tab/>
      </w:r>
      <w:r w:rsidR="00A170AD" w:rsidRPr="002866DA">
        <w:rPr>
          <w:bCs/>
        </w:rPr>
        <w:tab/>
      </w:r>
      <w:r w:rsidR="00A170AD" w:rsidRPr="002866DA">
        <w:rPr>
          <w:bCs/>
        </w:rPr>
        <w:tab/>
      </w:r>
      <w:r w:rsidR="00A170AD" w:rsidRPr="002866DA">
        <w:rPr>
          <w:bCs/>
        </w:rPr>
        <w:tab/>
      </w:r>
      <w:r w:rsidR="006D3594" w:rsidRPr="002866DA">
        <w:rPr>
          <w:bCs/>
        </w:rPr>
        <w:tab/>
      </w:r>
      <w:r w:rsidR="00BC4E40">
        <w:rPr>
          <w:bCs/>
        </w:rPr>
        <w:t xml:space="preserve"> </w:t>
      </w:r>
      <w:bookmarkStart w:id="0" w:name="_GoBack"/>
      <w:bookmarkEnd w:id="0"/>
      <w:r>
        <w:rPr>
          <w:bCs/>
        </w:rPr>
        <w:t>Л</w:t>
      </w:r>
      <w:r w:rsidR="00A170AD" w:rsidRPr="002866DA">
        <w:rPr>
          <w:bCs/>
        </w:rPr>
        <w:t>.</w:t>
      </w:r>
      <w:r>
        <w:rPr>
          <w:bCs/>
        </w:rPr>
        <w:t>Г</w:t>
      </w:r>
      <w:r w:rsidR="006D3594" w:rsidRPr="002866DA">
        <w:rPr>
          <w:bCs/>
        </w:rPr>
        <w:t>.</w:t>
      </w:r>
      <w:r w:rsidR="00157DCB">
        <w:rPr>
          <w:bCs/>
        </w:rPr>
        <w:t> </w:t>
      </w:r>
      <w:r>
        <w:rPr>
          <w:bCs/>
        </w:rPr>
        <w:t>Приказнова</w:t>
      </w:r>
    </w:p>
    <w:p w:rsidR="00A170AD" w:rsidRPr="002866DA" w:rsidRDefault="00A170AD" w:rsidP="002866DA">
      <w:pPr>
        <w:autoSpaceDE w:val="0"/>
        <w:autoSpaceDN w:val="0"/>
        <w:adjustRightInd w:val="0"/>
        <w:jc w:val="both"/>
        <w:rPr>
          <w:bCs/>
        </w:rPr>
      </w:pPr>
    </w:p>
    <w:p w:rsidR="00FD4E66" w:rsidRDefault="00FD4E66" w:rsidP="000438F0">
      <w:pPr>
        <w:ind w:firstLine="709"/>
        <w:jc w:val="both"/>
        <w:rPr>
          <w:sz w:val="26"/>
          <w:szCs w:val="26"/>
        </w:rPr>
      </w:pPr>
    </w:p>
    <w:p w:rsidR="00FD4E66" w:rsidRDefault="00FD4E66" w:rsidP="000438F0">
      <w:pPr>
        <w:ind w:firstLine="709"/>
        <w:jc w:val="both"/>
        <w:rPr>
          <w:sz w:val="26"/>
          <w:szCs w:val="26"/>
        </w:rPr>
      </w:pPr>
    </w:p>
    <w:p w:rsidR="00FD4E66" w:rsidRDefault="00FD4E66" w:rsidP="000438F0">
      <w:pPr>
        <w:ind w:firstLine="709"/>
        <w:jc w:val="both"/>
        <w:rPr>
          <w:sz w:val="26"/>
          <w:szCs w:val="26"/>
        </w:rPr>
      </w:pPr>
    </w:p>
    <w:p w:rsidR="00136E3D" w:rsidRDefault="00136E3D" w:rsidP="000438F0">
      <w:pPr>
        <w:ind w:firstLine="709"/>
        <w:jc w:val="both"/>
        <w:rPr>
          <w:sz w:val="26"/>
          <w:szCs w:val="26"/>
        </w:rPr>
      </w:pPr>
    </w:p>
    <w:p w:rsidR="00136E3D" w:rsidRDefault="00136E3D" w:rsidP="000438F0">
      <w:pPr>
        <w:ind w:firstLine="709"/>
        <w:jc w:val="both"/>
        <w:rPr>
          <w:sz w:val="26"/>
          <w:szCs w:val="26"/>
        </w:rPr>
      </w:pPr>
    </w:p>
    <w:p w:rsidR="00136E3D" w:rsidRDefault="00136E3D" w:rsidP="000438F0">
      <w:pPr>
        <w:ind w:firstLine="709"/>
        <w:jc w:val="both"/>
        <w:rPr>
          <w:sz w:val="26"/>
          <w:szCs w:val="26"/>
        </w:rPr>
      </w:pPr>
    </w:p>
    <w:p w:rsidR="00AE58A4" w:rsidRDefault="00AE58A4" w:rsidP="000438F0">
      <w:pPr>
        <w:ind w:firstLine="709"/>
        <w:jc w:val="both"/>
        <w:rPr>
          <w:sz w:val="26"/>
          <w:szCs w:val="26"/>
        </w:rPr>
      </w:pPr>
    </w:p>
    <w:p w:rsidR="00AE58A4" w:rsidRDefault="00AE58A4" w:rsidP="000438F0">
      <w:pPr>
        <w:ind w:firstLine="709"/>
        <w:jc w:val="both"/>
        <w:rPr>
          <w:sz w:val="26"/>
          <w:szCs w:val="26"/>
        </w:rPr>
      </w:pPr>
    </w:p>
    <w:p w:rsidR="00FD4E66" w:rsidRPr="00FD4E66" w:rsidRDefault="00136E3D" w:rsidP="00FD4E66">
      <w:p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FD4E66" w:rsidRPr="00FD4E66">
        <w:rPr>
          <w:sz w:val="22"/>
          <w:szCs w:val="22"/>
        </w:rPr>
        <w:t>сп. Лукина О.В. 539-41-35</w:t>
      </w:r>
    </w:p>
    <w:sectPr w:rsidR="00FD4E66" w:rsidRPr="00FD4E66" w:rsidSect="004129D0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1C4" w:rsidRDefault="005641C4" w:rsidP="00FC35E5">
      <w:r>
        <w:separator/>
      </w:r>
    </w:p>
  </w:endnote>
  <w:endnote w:type="continuationSeparator" w:id="0">
    <w:p w:rsidR="005641C4" w:rsidRDefault="005641C4" w:rsidP="00FC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1C4" w:rsidRDefault="005641C4" w:rsidP="00FC35E5">
      <w:r>
        <w:separator/>
      </w:r>
    </w:p>
  </w:footnote>
  <w:footnote w:type="continuationSeparator" w:id="0">
    <w:p w:rsidR="005641C4" w:rsidRDefault="005641C4" w:rsidP="00FC3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0E"/>
    <w:rsid w:val="000359C1"/>
    <w:rsid w:val="00037DF2"/>
    <w:rsid w:val="000438F0"/>
    <w:rsid w:val="000A08F5"/>
    <w:rsid w:val="000A4A67"/>
    <w:rsid w:val="000A67F0"/>
    <w:rsid w:val="000B322D"/>
    <w:rsid w:val="000F6D02"/>
    <w:rsid w:val="00131EF2"/>
    <w:rsid w:val="00136E3D"/>
    <w:rsid w:val="00142C02"/>
    <w:rsid w:val="00147A04"/>
    <w:rsid w:val="00157DCB"/>
    <w:rsid w:val="00173371"/>
    <w:rsid w:val="0018305F"/>
    <w:rsid w:val="001E1E83"/>
    <w:rsid w:val="001E4875"/>
    <w:rsid w:val="001F076B"/>
    <w:rsid w:val="001F6528"/>
    <w:rsid w:val="00206A7F"/>
    <w:rsid w:val="0023305C"/>
    <w:rsid w:val="00236586"/>
    <w:rsid w:val="00257705"/>
    <w:rsid w:val="0026768A"/>
    <w:rsid w:val="0027513C"/>
    <w:rsid w:val="002866DA"/>
    <w:rsid w:val="002A7C93"/>
    <w:rsid w:val="002D4F69"/>
    <w:rsid w:val="00354512"/>
    <w:rsid w:val="00360530"/>
    <w:rsid w:val="00363AE2"/>
    <w:rsid w:val="00381D05"/>
    <w:rsid w:val="003911B5"/>
    <w:rsid w:val="003948B7"/>
    <w:rsid w:val="003A1839"/>
    <w:rsid w:val="003B13FC"/>
    <w:rsid w:val="003C09F3"/>
    <w:rsid w:val="003E324E"/>
    <w:rsid w:val="0040111D"/>
    <w:rsid w:val="00406A71"/>
    <w:rsid w:val="00407FDE"/>
    <w:rsid w:val="004129D0"/>
    <w:rsid w:val="0041624F"/>
    <w:rsid w:val="00423BD3"/>
    <w:rsid w:val="00430AB7"/>
    <w:rsid w:val="00450FAB"/>
    <w:rsid w:val="00477BC4"/>
    <w:rsid w:val="00481B2B"/>
    <w:rsid w:val="004C7C79"/>
    <w:rsid w:val="004D410F"/>
    <w:rsid w:val="005063AF"/>
    <w:rsid w:val="00510C43"/>
    <w:rsid w:val="00520C0A"/>
    <w:rsid w:val="005350A2"/>
    <w:rsid w:val="00560947"/>
    <w:rsid w:val="00562750"/>
    <w:rsid w:val="005641C4"/>
    <w:rsid w:val="00581FA2"/>
    <w:rsid w:val="00597CB2"/>
    <w:rsid w:val="005A13CF"/>
    <w:rsid w:val="005D700E"/>
    <w:rsid w:val="006069AE"/>
    <w:rsid w:val="00613247"/>
    <w:rsid w:val="006273C7"/>
    <w:rsid w:val="006A5A64"/>
    <w:rsid w:val="006A5CB2"/>
    <w:rsid w:val="006B278F"/>
    <w:rsid w:val="006D3594"/>
    <w:rsid w:val="006E4E21"/>
    <w:rsid w:val="007415D5"/>
    <w:rsid w:val="007613DD"/>
    <w:rsid w:val="007638F5"/>
    <w:rsid w:val="007649F1"/>
    <w:rsid w:val="007F73B5"/>
    <w:rsid w:val="00874130"/>
    <w:rsid w:val="0088324E"/>
    <w:rsid w:val="00887441"/>
    <w:rsid w:val="008A5209"/>
    <w:rsid w:val="008D44F1"/>
    <w:rsid w:val="008E01AC"/>
    <w:rsid w:val="008F600E"/>
    <w:rsid w:val="00941B8F"/>
    <w:rsid w:val="00942508"/>
    <w:rsid w:val="0099331B"/>
    <w:rsid w:val="009F2D2B"/>
    <w:rsid w:val="00A03B7E"/>
    <w:rsid w:val="00A170AD"/>
    <w:rsid w:val="00A26139"/>
    <w:rsid w:val="00A41DBC"/>
    <w:rsid w:val="00A46EFF"/>
    <w:rsid w:val="00AE58A4"/>
    <w:rsid w:val="00AF3BFA"/>
    <w:rsid w:val="00AF63F3"/>
    <w:rsid w:val="00B04E8A"/>
    <w:rsid w:val="00B37D37"/>
    <w:rsid w:val="00B40135"/>
    <w:rsid w:val="00BA13E2"/>
    <w:rsid w:val="00BB3D9E"/>
    <w:rsid w:val="00BC4E40"/>
    <w:rsid w:val="00BE70AB"/>
    <w:rsid w:val="00C02A71"/>
    <w:rsid w:val="00C03607"/>
    <w:rsid w:val="00C24581"/>
    <w:rsid w:val="00C530EA"/>
    <w:rsid w:val="00C73B30"/>
    <w:rsid w:val="00C74BE7"/>
    <w:rsid w:val="00CC5982"/>
    <w:rsid w:val="00D0762F"/>
    <w:rsid w:val="00D100DC"/>
    <w:rsid w:val="00D32F0C"/>
    <w:rsid w:val="00D6591F"/>
    <w:rsid w:val="00D7782B"/>
    <w:rsid w:val="00D82F9A"/>
    <w:rsid w:val="00DA3CE2"/>
    <w:rsid w:val="00E826A2"/>
    <w:rsid w:val="00ED1D2F"/>
    <w:rsid w:val="00EE1351"/>
    <w:rsid w:val="00F00D7F"/>
    <w:rsid w:val="00F176DA"/>
    <w:rsid w:val="00F504B9"/>
    <w:rsid w:val="00F7402C"/>
    <w:rsid w:val="00F806BB"/>
    <w:rsid w:val="00F84396"/>
    <w:rsid w:val="00FC35E5"/>
    <w:rsid w:val="00FD4E66"/>
    <w:rsid w:val="00FE266F"/>
    <w:rsid w:val="00FF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60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8F600E"/>
    <w:rPr>
      <w:color w:val="0563C1"/>
      <w:u w:val="single"/>
    </w:rPr>
  </w:style>
  <w:style w:type="character" w:customStyle="1" w:styleId="wbformattributevalue">
    <w:name w:val="wbform_attributevalue"/>
    <w:rsid w:val="00B40135"/>
  </w:style>
  <w:style w:type="paragraph" w:customStyle="1" w:styleId="ConsPlusNormal">
    <w:name w:val="ConsPlusNormal"/>
    <w:rsid w:val="00B40135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FC35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C35E5"/>
    <w:rPr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FC35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C35E5"/>
    <w:rPr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F3F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F3FE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60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8F600E"/>
    <w:rPr>
      <w:color w:val="0563C1"/>
      <w:u w:val="single"/>
    </w:rPr>
  </w:style>
  <w:style w:type="character" w:customStyle="1" w:styleId="wbformattributevalue">
    <w:name w:val="wbform_attributevalue"/>
    <w:rsid w:val="00B40135"/>
  </w:style>
  <w:style w:type="paragraph" w:customStyle="1" w:styleId="ConsPlusNormal">
    <w:name w:val="ConsPlusNormal"/>
    <w:rsid w:val="00B40135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FC35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C35E5"/>
    <w:rPr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FC35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C35E5"/>
    <w:rPr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F3F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F3FE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974D-6F63-441D-B4BB-2F1E0601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Казаков</dc:creator>
  <cp:lastModifiedBy>Оксана Владимировна Лукина</cp:lastModifiedBy>
  <cp:revision>12</cp:revision>
  <cp:lastPrinted>2019-03-01T08:55:00Z</cp:lastPrinted>
  <dcterms:created xsi:type="dcterms:W3CDTF">2024-11-12T09:55:00Z</dcterms:created>
  <dcterms:modified xsi:type="dcterms:W3CDTF">2024-11-12T12:01:00Z</dcterms:modified>
</cp:coreProperties>
</file>