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DE5" w:rsidRPr="004F5CAF" w:rsidRDefault="00E30DE5" w:rsidP="000245E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F5CAF">
        <w:rPr>
          <w:rFonts w:ascii="Times New Roman" w:hAnsi="Times New Roman" w:cs="Times New Roman"/>
          <w:b/>
          <w:sz w:val="28"/>
          <w:szCs w:val="28"/>
        </w:rPr>
        <w:t>О</w:t>
      </w:r>
      <w:r w:rsidR="00AF318C" w:rsidRPr="004F5CAF">
        <w:rPr>
          <w:rFonts w:ascii="Times New Roman" w:hAnsi="Times New Roman" w:cs="Times New Roman"/>
          <w:b/>
          <w:sz w:val="28"/>
          <w:szCs w:val="28"/>
        </w:rPr>
        <w:t>боснование (пояснительная записка)</w:t>
      </w:r>
      <w:r w:rsidR="00AF318C" w:rsidRPr="004F5CAF">
        <w:rPr>
          <w:rFonts w:ascii="Times New Roman" w:hAnsi="Times New Roman" w:cs="Times New Roman"/>
          <w:b/>
          <w:sz w:val="28"/>
          <w:szCs w:val="28"/>
        </w:rPr>
        <w:tab/>
      </w:r>
    </w:p>
    <w:p w:rsidR="00E30DE5" w:rsidRPr="004F5CAF" w:rsidRDefault="00AF318C" w:rsidP="000245EA">
      <w:pPr>
        <w:pStyle w:val="ConsPlusNormal"/>
        <w:tabs>
          <w:tab w:val="center" w:pos="5102"/>
          <w:tab w:val="right" w:pos="10205"/>
        </w:tabs>
        <w:rPr>
          <w:rFonts w:ascii="Times New Roman" w:hAnsi="Times New Roman" w:cs="Times New Roman"/>
          <w:b/>
          <w:sz w:val="28"/>
          <w:szCs w:val="28"/>
        </w:rPr>
      </w:pPr>
      <w:r w:rsidRPr="004F5CAF">
        <w:rPr>
          <w:rFonts w:ascii="Times New Roman" w:hAnsi="Times New Roman" w:cs="Times New Roman"/>
          <w:b/>
          <w:sz w:val="28"/>
          <w:szCs w:val="28"/>
        </w:rPr>
        <w:tab/>
      </w:r>
      <w:r w:rsidR="00E30DE5" w:rsidRPr="004F5CAF">
        <w:rPr>
          <w:rFonts w:ascii="Times New Roman" w:hAnsi="Times New Roman" w:cs="Times New Roman"/>
          <w:b/>
          <w:sz w:val="28"/>
          <w:szCs w:val="28"/>
        </w:rPr>
        <w:t xml:space="preserve">необходимости принятия областного закона </w:t>
      </w:r>
    </w:p>
    <w:p w:rsidR="00E30DE5" w:rsidRPr="004F5CAF" w:rsidRDefault="00E30DE5" w:rsidP="000245E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5CAF">
        <w:rPr>
          <w:rFonts w:ascii="Times New Roman" w:hAnsi="Times New Roman" w:cs="Times New Roman"/>
          <w:b/>
          <w:sz w:val="28"/>
          <w:szCs w:val="28"/>
        </w:rPr>
        <w:t>«</w:t>
      </w:r>
      <w:r w:rsidRPr="004F5CAF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38496E" w:rsidRPr="004F5CAF">
        <w:rPr>
          <w:rFonts w:ascii="Times New Roman" w:hAnsi="Times New Roman" w:cs="Times New Roman"/>
          <w:b/>
          <w:bCs/>
          <w:sz w:val="28"/>
          <w:szCs w:val="28"/>
        </w:rPr>
        <w:t>благотворительной деятельности в Ленинградской области</w:t>
      </w:r>
      <w:r w:rsidRPr="004F5CAF">
        <w:rPr>
          <w:rFonts w:ascii="Times New Roman" w:hAnsi="Times New Roman" w:cs="Times New Roman"/>
          <w:b/>
          <w:sz w:val="28"/>
          <w:szCs w:val="28"/>
        </w:rPr>
        <w:t>»</w:t>
      </w:r>
    </w:p>
    <w:p w:rsidR="00E30DE5" w:rsidRPr="004F5CAF" w:rsidRDefault="00E30DE5" w:rsidP="000245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476BA" w:rsidRPr="004F5CAF" w:rsidRDefault="005476BA" w:rsidP="000245E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E488F" w:rsidRPr="004F5CAF" w:rsidRDefault="009E488F" w:rsidP="000245E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5CAF">
        <w:rPr>
          <w:rFonts w:ascii="Times New Roman" w:hAnsi="Times New Roman" w:cs="Times New Roman"/>
          <w:sz w:val="28"/>
          <w:szCs w:val="28"/>
        </w:rPr>
        <w:t>Проект областного закона «</w:t>
      </w:r>
      <w:r w:rsidRPr="004F5CAF">
        <w:rPr>
          <w:rFonts w:ascii="Times New Roman" w:hAnsi="Times New Roman" w:cs="Times New Roman"/>
          <w:bCs/>
          <w:sz w:val="28"/>
          <w:szCs w:val="28"/>
        </w:rPr>
        <w:t>О б</w:t>
      </w:r>
      <w:r w:rsidR="006B3761">
        <w:rPr>
          <w:rFonts w:ascii="Times New Roman" w:hAnsi="Times New Roman" w:cs="Times New Roman"/>
          <w:bCs/>
          <w:sz w:val="28"/>
          <w:szCs w:val="28"/>
        </w:rPr>
        <w:t>лаготворительной деятельности в </w:t>
      </w:r>
      <w:r w:rsidRPr="004F5CAF"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  <w:r w:rsidRPr="004F5CAF">
        <w:rPr>
          <w:rFonts w:ascii="Times New Roman" w:hAnsi="Times New Roman" w:cs="Times New Roman"/>
          <w:sz w:val="28"/>
          <w:szCs w:val="28"/>
        </w:rPr>
        <w:t xml:space="preserve">» (далее – Проект) </w:t>
      </w:r>
      <w:r w:rsidR="006B3761">
        <w:rPr>
          <w:rFonts w:ascii="Times New Roman" w:hAnsi="Times New Roman" w:cs="Times New Roman"/>
          <w:sz w:val="28"/>
          <w:szCs w:val="28"/>
        </w:rPr>
        <w:t>подготовлен в соответствии с </w:t>
      </w:r>
      <w:r w:rsidRPr="004F5CAF">
        <w:rPr>
          <w:rFonts w:ascii="Times New Roman" w:hAnsi="Times New Roman" w:cs="Times New Roman"/>
          <w:sz w:val="28"/>
          <w:szCs w:val="28"/>
        </w:rPr>
        <w:t>Федеральным законом от 11.08.1995 № 135-ФЗ «О благотворительной деятельности и добровольчестве (</w:t>
      </w:r>
      <w:proofErr w:type="spellStart"/>
      <w:r w:rsidRPr="004F5CAF">
        <w:rPr>
          <w:rFonts w:ascii="Times New Roman" w:hAnsi="Times New Roman" w:cs="Times New Roman"/>
          <w:sz w:val="28"/>
          <w:szCs w:val="28"/>
        </w:rPr>
        <w:t>волонтерстве</w:t>
      </w:r>
      <w:proofErr w:type="spellEnd"/>
      <w:r w:rsidRPr="004F5CAF">
        <w:rPr>
          <w:rFonts w:ascii="Times New Roman" w:hAnsi="Times New Roman" w:cs="Times New Roman"/>
          <w:sz w:val="28"/>
          <w:szCs w:val="28"/>
        </w:rPr>
        <w:t xml:space="preserve">)» (далее – Федеральный закон </w:t>
      </w:r>
      <w:r w:rsidR="006B3761">
        <w:rPr>
          <w:rFonts w:ascii="Times New Roman" w:hAnsi="Times New Roman" w:cs="Times New Roman"/>
          <w:sz w:val="28"/>
          <w:szCs w:val="28"/>
        </w:rPr>
        <w:br/>
      </w:r>
      <w:r w:rsidRPr="004F5CAF">
        <w:rPr>
          <w:rFonts w:ascii="Times New Roman" w:hAnsi="Times New Roman" w:cs="Times New Roman"/>
          <w:sz w:val="28"/>
          <w:szCs w:val="28"/>
        </w:rPr>
        <w:t xml:space="preserve">№135-ФЗ). </w:t>
      </w:r>
    </w:p>
    <w:p w:rsidR="005476BA" w:rsidRPr="004F5CAF" w:rsidRDefault="005476BA" w:rsidP="000245E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5CAF">
        <w:rPr>
          <w:rFonts w:ascii="Times New Roman" w:hAnsi="Times New Roman" w:cs="Times New Roman"/>
          <w:sz w:val="28"/>
          <w:szCs w:val="28"/>
        </w:rPr>
        <w:t xml:space="preserve">Согласно части 1 статьи 3 Федерального закона № 135-ФЗ законодательство о благотворительной деятельности состоит из соответствующих положений Конституции Российской Федерации, Гражданского кодекса Российской Федерации, настоящего Федерального закона, иных федеральных законов и законов субъектов Российской Федерации. </w:t>
      </w:r>
    </w:p>
    <w:p w:rsidR="00AF318C" w:rsidRPr="004F5CAF" w:rsidRDefault="005476BA" w:rsidP="000245E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5CAF">
        <w:rPr>
          <w:rFonts w:ascii="Times New Roman" w:hAnsi="Times New Roman" w:cs="Times New Roman"/>
          <w:sz w:val="28"/>
          <w:szCs w:val="28"/>
        </w:rPr>
        <w:t>В Концепции содействия развитию б</w:t>
      </w:r>
      <w:r w:rsidR="006B3761">
        <w:rPr>
          <w:rFonts w:ascii="Times New Roman" w:hAnsi="Times New Roman" w:cs="Times New Roman"/>
          <w:sz w:val="28"/>
          <w:szCs w:val="28"/>
        </w:rPr>
        <w:t>лаготворительной деятельности в </w:t>
      </w:r>
      <w:r w:rsidRPr="004F5CAF">
        <w:rPr>
          <w:rFonts w:ascii="Times New Roman" w:hAnsi="Times New Roman" w:cs="Times New Roman"/>
          <w:sz w:val="28"/>
          <w:szCs w:val="28"/>
        </w:rPr>
        <w:t xml:space="preserve">Российской Федерации на период до 2025 года, утвержденной распоряжением  Правительства </w:t>
      </w:r>
      <w:r w:rsidR="006A2AFF" w:rsidRPr="004F5CAF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Pr="004F5CAF">
        <w:rPr>
          <w:rFonts w:ascii="Times New Roman" w:hAnsi="Times New Roman" w:cs="Times New Roman"/>
          <w:sz w:val="28"/>
          <w:szCs w:val="28"/>
        </w:rPr>
        <w:t>от 15.11.2019 № 2705-р</w:t>
      </w:r>
      <w:r w:rsidR="00AF318C" w:rsidRPr="004F5CAF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="004F5CAF">
        <w:rPr>
          <w:rFonts w:ascii="Times New Roman" w:hAnsi="Times New Roman" w:cs="Times New Roman"/>
          <w:sz w:val="28"/>
          <w:szCs w:val="28"/>
        </w:rPr>
        <w:t xml:space="preserve"> Концепция</w:t>
      </w:r>
      <w:r w:rsidR="00AF318C" w:rsidRPr="004F5CAF">
        <w:rPr>
          <w:rFonts w:ascii="Times New Roman" w:hAnsi="Times New Roman" w:cs="Times New Roman"/>
          <w:sz w:val="28"/>
          <w:szCs w:val="28"/>
        </w:rPr>
        <w:t>)</w:t>
      </w:r>
      <w:r w:rsidRPr="004F5CAF">
        <w:rPr>
          <w:rFonts w:ascii="Times New Roman" w:hAnsi="Times New Roman" w:cs="Times New Roman"/>
          <w:sz w:val="28"/>
          <w:szCs w:val="28"/>
        </w:rPr>
        <w:t>, определены основные направления содействия развитию благотворительной деятельности</w:t>
      </w:r>
      <w:r w:rsidR="009E488F" w:rsidRPr="004F5CAF">
        <w:rPr>
          <w:rFonts w:ascii="Times New Roman" w:hAnsi="Times New Roman" w:cs="Times New Roman"/>
          <w:sz w:val="28"/>
          <w:szCs w:val="28"/>
        </w:rPr>
        <w:t xml:space="preserve">, которые </w:t>
      </w:r>
      <w:r w:rsidR="004F5CAF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AF318C" w:rsidRPr="004F5CAF">
        <w:rPr>
          <w:rFonts w:ascii="Times New Roman" w:hAnsi="Times New Roman" w:cs="Times New Roman"/>
          <w:sz w:val="28"/>
          <w:szCs w:val="28"/>
        </w:rPr>
        <w:t xml:space="preserve">рекомендовано реализовать в </w:t>
      </w:r>
      <w:r w:rsidR="00287FB3">
        <w:rPr>
          <w:rFonts w:ascii="Times New Roman" w:hAnsi="Times New Roman" w:cs="Times New Roman"/>
          <w:sz w:val="28"/>
          <w:szCs w:val="28"/>
        </w:rPr>
        <w:t>субъектах Российской Федерации.</w:t>
      </w:r>
    </w:p>
    <w:p w:rsidR="009E488F" w:rsidRPr="004F5CAF" w:rsidRDefault="00AF318C" w:rsidP="000245EA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F5CAF">
        <w:rPr>
          <w:rFonts w:ascii="Times New Roman" w:hAnsi="Times New Roman" w:cs="Times New Roman"/>
          <w:sz w:val="28"/>
          <w:szCs w:val="28"/>
        </w:rPr>
        <w:t>В Стандарте поддержки благотворительности, разработанном Министерством экономического развития Российской Федерации (письмо №36329-ТИ/Д04и от</w:t>
      </w:r>
      <w:r w:rsidR="006B3761">
        <w:rPr>
          <w:rFonts w:ascii="Times New Roman" w:hAnsi="Times New Roman" w:cs="Times New Roman"/>
          <w:sz w:val="28"/>
          <w:szCs w:val="28"/>
        </w:rPr>
        <w:t> </w:t>
      </w:r>
      <w:r w:rsidRPr="004F5CAF">
        <w:rPr>
          <w:rFonts w:ascii="Times New Roman" w:hAnsi="Times New Roman" w:cs="Times New Roman"/>
          <w:sz w:val="28"/>
          <w:szCs w:val="28"/>
        </w:rPr>
        <w:t>21.10.2021 года)</w:t>
      </w:r>
      <w:r w:rsidR="003E1B2C" w:rsidRPr="004F5CAF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6B3761">
        <w:rPr>
          <w:rFonts w:ascii="Times New Roman" w:hAnsi="Times New Roman" w:cs="Times New Roman"/>
          <w:sz w:val="28"/>
          <w:szCs w:val="28"/>
        </w:rPr>
        <w:t>–</w:t>
      </w:r>
      <w:r w:rsidR="003E1B2C" w:rsidRPr="004F5CAF">
        <w:rPr>
          <w:rFonts w:ascii="Times New Roman" w:hAnsi="Times New Roman" w:cs="Times New Roman"/>
          <w:sz w:val="28"/>
          <w:szCs w:val="28"/>
        </w:rPr>
        <w:t xml:space="preserve">  Стандарт)</w:t>
      </w:r>
      <w:r w:rsidRPr="004F5CAF">
        <w:rPr>
          <w:rFonts w:ascii="Times New Roman" w:hAnsi="Times New Roman" w:cs="Times New Roman"/>
          <w:sz w:val="28"/>
          <w:szCs w:val="28"/>
        </w:rPr>
        <w:t>, закреплены рекомендации по развитию института благотворительности с учетом Концепции и успешных практик су</w:t>
      </w:r>
      <w:r w:rsidR="009E488F" w:rsidRPr="004F5CAF">
        <w:rPr>
          <w:rFonts w:ascii="Times New Roman" w:hAnsi="Times New Roman" w:cs="Times New Roman"/>
          <w:sz w:val="28"/>
          <w:szCs w:val="28"/>
        </w:rPr>
        <w:t>бъектов Российской Федерации, среди которых, в том числе</w:t>
      </w:r>
      <w:r w:rsidR="004F5CAF">
        <w:rPr>
          <w:rFonts w:ascii="Times New Roman" w:hAnsi="Times New Roman" w:cs="Times New Roman"/>
          <w:sz w:val="28"/>
          <w:szCs w:val="28"/>
        </w:rPr>
        <w:t>,</w:t>
      </w:r>
      <w:r w:rsidR="009E488F" w:rsidRPr="004F5CAF">
        <w:rPr>
          <w:rFonts w:ascii="Times New Roman" w:hAnsi="Times New Roman" w:cs="Times New Roman"/>
          <w:sz w:val="28"/>
          <w:szCs w:val="28"/>
        </w:rPr>
        <w:t xml:space="preserve"> </w:t>
      </w:r>
      <w:r w:rsidR="004F5CAF">
        <w:rPr>
          <w:rFonts w:ascii="Times New Roman" w:hAnsi="Times New Roman" w:cs="Times New Roman"/>
          <w:sz w:val="28"/>
          <w:szCs w:val="28"/>
        </w:rPr>
        <w:t>рекомендовано</w:t>
      </w:r>
      <w:r w:rsidR="009E488F" w:rsidRPr="004F5CAF">
        <w:rPr>
          <w:rFonts w:ascii="Times New Roman" w:hAnsi="Times New Roman" w:cs="Times New Roman"/>
          <w:sz w:val="28"/>
          <w:szCs w:val="28"/>
        </w:rPr>
        <w:t xml:space="preserve"> приняти</w:t>
      </w:r>
      <w:r w:rsidR="006B3761">
        <w:rPr>
          <w:rFonts w:ascii="Times New Roman" w:hAnsi="Times New Roman" w:cs="Times New Roman"/>
          <w:sz w:val="28"/>
          <w:szCs w:val="28"/>
        </w:rPr>
        <w:t>е</w:t>
      </w:r>
      <w:r w:rsidR="009E488F" w:rsidRPr="004F5CAF">
        <w:rPr>
          <w:rFonts w:ascii="Times New Roman" w:hAnsi="Times New Roman" w:cs="Times New Roman"/>
          <w:sz w:val="28"/>
          <w:szCs w:val="28"/>
        </w:rPr>
        <w:t xml:space="preserve"> </w:t>
      </w:r>
      <w:r w:rsidR="004F5CAF">
        <w:rPr>
          <w:rFonts w:ascii="Times New Roman" w:hAnsi="Times New Roman" w:cs="Times New Roman"/>
          <w:sz w:val="28"/>
          <w:szCs w:val="28"/>
        </w:rPr>
        <w:t xml:space="preserve">единого нормативного акта </w:t>
      </w:r>
      <w:r w:rsidR="009E488F" w:rsidRPr="004F5CAF">
        <w:rPr>
          <w:rFonts w:ascii="Times New Roman" w:hAnsi="Times New Roman" w:cs="Times New Roman"/>
          <w:sz w:val="28"/>
          <w:szCs w:val="28"/>
        </w:rPr>
        <w:t>на региональном уровне, регулирующего осуществление благотворительной деятельности в регионе.</w:t>
      </w:r>
      <w:proofErr w:type="gramEnd"/>
    </w:p>
    <w:p w:rsidR="009E488F" w:rsidRPr="004F5CAF" w:rsidRDefault="009E488F" w:rsidP="000245EA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5CAF">
        <w:rPr>
          <w:rFonts w:ascii="Times New Roman" w:hAnsi="Times New Roman" w:cs="Times New Roman"/>
          <w:sz w:val="28"/>
          <w:szCs w:val="28"/>
        </w:rPr>
        <w:t>Проект областного закона «</w:t>
      </w:r>
      <w:r w:rsidRPr="004F5CAF">
        <w:rPr>
          <w:rFonts w:ascii="Times New Roman" w:hAnsi="Times New Roman" w:cs="Times New Roman"/>
          <w:bCs/>
          <w:sz w:val="28"/>
          <w:szCs w:val="28"/>
        </w:rPr>
        <w:t>О б</w:t>
      </w:r>
      <w:r w:rsidR="006B3761">
        <w:rPr>
          <w:rFonts w:ascii="Times New Roman" w:hAnsi="Times New Roman" w:cs="Times New Roman"/>
          <w:bCs/>
          <w:sz w:val="28"/>
          <w:szCs w:val="28"/>
        </w:rPr>
        <w:t>лаготворительной деятельности в </w:t>
      </w:r>
      <w:r w:rsidRPr="004F5CAF"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  <w:r w:rsidRPr="004F5CAF">
        <w:rPr>
          <w:rFonts w:ascii="Times New Roman" w:hAnsi="Times New Roman" w:cs="Times New Roman"/>
          <w:sz w:val="28"/>
          <w:szCs w:val="28"/>
        </w:rPr>
        <w:t xml:space="preserve">» (далее – </w:t>
      </w:r>
      <w:r w:rsidR="00BD5986" w:rsidRPr="004F5CAF">
        <w:rPr>
          <w:rFonts w:ascii="Times New Roman" w:hAnsi="Times New Roman" w:cs="Times New Roman"/>
          <w:sz w:val="28"/>
          <w:szCs w:val="28"/>
        </w:rPr>
        <w:t>п</w:t>
      </w:r>
      <w:r w:rsidRPr="004F5CAF">
        <w:rPr>
          <w:rFonts w:ascii="Times New Roman" w:hAnsi="Times New Roman" w:cs="Times New Roman"/>
          <w:sz w:val="28"/>
          <w:szCs w:val="28"/>
        </w:rPr>
        <w:t xml:space="preserve">роект акта) состоит из шести статей. </w:t>
      </w:r>
    </w:p>
    <w:p w:rsidR="009E488F" w:rsidRPr="009E488F" w:rsidRDefault="009E488F" w:rsidP="000245EA">
      <w:pPr>
        <w:widowControl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ind w:left="0"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9E488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В стать</w:t>
      </w:r>
      <w:r w:rsidR="00582109" w:rsidRPr="004F5CA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е</w:t>
      </w:r>
      <w:r w:rsidRPr="009E488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1 проекта акта </w:t>
      </w:r>
      <w:r w:rsidR="003E1B2C" w:rsidRPr="004F5CA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содержатся положения о </w:t>
      </w:r>
      <w:r w:rsidRPr="004F5CA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предмет</w:t>
      </w:r>
      <w:r w:rsidR="003E1B2C" w:rsidRPr="004F5CA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е</w:t>
      </w:r>
      <w:r w:rsidRPr="004F5CA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регулирования закона и правов</w:t>
      </w:r>
      <w:r w:rsidR="003E1B2C" w:rsidRPr="004F5CA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ой</w:t>
      </w:r>
      <w:r w:rsidRPr="004F5CA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основ</w:t>
      </w:r>
      <w:r w:rsidR="003E1B2C" w:rsidRPr="004F5CA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е</w:t>
      </w:r>
      <w:r w:rsidRPr="004F5CA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благотворительной деятельности в Ленинградской области</w:t>
      </w:r>
      <w:r w:rsidRPr="009E488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;</w:t>
      </w:r>
    </w:p>
    <w:p w:rsidR="00582109" w:rsidRPr="004F5CAF" w:rsidRDefault="009E488F" w:rsidP="000245EA">
      <w:pPr>
        <w:pStyle w:val="a4"/>
        <w:widowControl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4F5CA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В статье 2 проекта акта</w:t>
      </w:r>
      <w:r w:rsidR="00582109" w:rsidRPr="004F5CA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дается пояснение по используемым в проект</w:t>
      </w:r>
      <w:r w:rsidR="00BD5986" w:rsidRPr="004F5CA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е</w:t>
      </w:r>
      <w:r w:rsidR="00582109" w:rsidRPr="004F5CA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акта понятиям; </w:t>
      </w:r>
      <w:r w:rsidRPr="004F5CA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</w:p>
    <w:p w:rsidR="009E488F" w:rsidRPr="009E488F" w:rsidRDefault="009E488F" w:rsidP="000245EA">
      <w:pPr>
        <w:pStyle w:val="a4"/>
        <w:widowControl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proofErr w:type="gramStart"/>
      <w:r w:rsidRPr="004F5CA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В статье 3 </w:t>
      </w:r>
      <w:r w:rsidR="00BD5986" w:rsidRPr="004F5CA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проекта акта </w:t>
      </w:r>
      <w:r w:rsidR="00582109" w:rsidRPr="004F5CA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конкретизированы полномочия органов государственной власти Ленинградской области в сфере благотворительной деятельности</w:t>
      </w:r>
      <w:r w:rsidR="00287FB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, в том </w:t>
      </w:r>
      <w:r w:rsidR="00BD5986" w:rsidRPr="004F5CA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числе определены полномочия </w:t>
      </w:r>
      <w:r w:rsidR="00582109" w:rsidRPr="004F5CA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="00BD5986" w:rsidRPr="004F5CA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уполномоченного органа</w:t>
      </w:r>
      <w:r w:rsidR="00D23C7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исполнительной </w:t>
      </w:r>
      <w:r w:rsidR="00BD5986" w:rsidRPr="004F5CA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власти Ленинградской области в сфере реализации государственной политики в области создания условий и осуществления поддержки благотворительной деятельности в Ленинградской области, которым</w:t>
      </w:r>
      <w:r w:rsidR="006B376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,</w:t>
      </w:r>
      <w:r w:rsidR="00287FB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в </w:t>
      </w:r>
      <w:r w:rsidR="00BD5986" w:rsidRPr="004F5CA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соответствии с постановлением Правите</w:t>
      </w:r>
      <w:r w:rsidR="00287FB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льства Ленинградской области от </w:t>
      </w:r>
      <w:r w:rsidR="00BD5986" w:rsidRPr="004F5CA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09.11.2020 № 728 «О переименовании Управления пресс-службы Губернатора</w:t>
      </w:r>
      <w:proofErr w:type="gramEnd"/>
      <w:r w:rsidR="00BD5986" w:rsidRPr="004F5CA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и Правительства Ленинградской области и об утверждении Положения о Комитете общественных коммуникаций Ленинградской области»</w:t>
      </w:r>
      <w:r w:rsidR="006B376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,</w:t>
      </w:r>
      <w:r w:rsidR="00BD5986" w:rsidRPr="004F5CA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является Комитет общественных </w:t>
      </w:r>
      <w:r w:rsidR="00BD5986" w:rsidRPr="004F5CA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lastRenderedPageBreak/>
        <w:t>коммуникац</w:t>
      </w:r>
      <w:r w:rsidR="003E1B2C" w:rsidRPr="004F5CA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ий Ленинградской области</w:t>
      </w:r>
      <w:r w:rsidR="0021007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(далее – Комитет)</w:t>
      </w:r>
      <w:r w:rsidR="003E1B2C" w:rsidRPr="004F5CA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  <w:r w:rsidR="006B376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В </w:t>
      </w:r>
      <w:r w:rsidR="0021007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частности, к полномочиям Комитета отнесено ведение реестра благотворительных организаций Ленинградской области, порядок формирования и ведения которого будет утвержден постановлением Правительства Ленинградской области. </w:t>
      </w:r>
    </w:p>
    <w:p w:rsidR="00287FB3" w:rsidRDefault="009E488F" w:rsidP="000245EA">
      <w:pPr>
        <w:pStyle w:val="a5"/>
        <w:numPr>
          <w:ilvl w:val="0"/>
          <w:numId w:val="2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9E488F">
        <w:rPr>
          <w:rFonts w:eastAsiaTheme="minorHAnsi"/>
          <w:sz w:val="28"/>
          <w:szCs w:val="28"/>
          <w:lang w:eastAsia="en-US"/>
        </w:rPr>
        <w:t>В</w:t>
      </w:r>
      <w:r w:rsidR="003E1B2C" w:rsidRPr="004F5CAF">
        <w:rPr>
          <w:rFonts w:eastAsiaTheme="minorHAnsi"/>
          <w:sz w:val="28"/>
          <w:szCs w:val="28"/>
          <w:lang w:eastAsia="en-US"/>
        </w:rPr>
        <w:t xml:space="preserve"> статье 4 проекта акта определены </w:t>
      </w:r>
      <w:proofErr w:type="spellStart"/>
      <w:r w:rsidR="00D23C79">
        <w:rPr>
          <w:rFonts w:eastAsiaTheme="minorHAnsi"/>
          <w:sz w:val="28"/>
          <w:szCs w:val="28"/>
          <w:lang w:eastAsia="en-US"/>
        </w:rPr>
        <w:t>прииоритетные</w:t>
      </w:r>
      <w:proofErr w:type="spellEnd"/>
      <w:r w:rsidR="003E1B2C" w:rsidRPr="004F5CAF">
        <w:rPr>
          <w:rFonts w:eastAsiaTheme="minorHAnsi"/>
          <w:sz w:val="28"/>
          <w:szCs w:val="28"/>
          <w:lang w:eastAsia="en-US"/>
        </w:rPr>
        <w:t xml:space="preserve"> направления развития благотворительной деятельности в Ленинградск</w:t>
      </w:r>
      <w:r w:rsidR="006B3761">
        <w:rPr>
          <w:rFonts w:eastAsiaTheme="minorHAnsi"/>
          <w:sz w:val="28"/>
          <w:szCs w:val="28"/>
          <w:lang w:eastAsia="en-US"/>
        </w:rPr>
        <w:t>ой области с учетом Концепции и </w:t>
      </w:r>
      <w:r w:rsidR="003E1B2C" w:rsidRPr="004F5CAF">
        <w:rPr>
          <w:rFonts w:eastAsiaTheme="minorHAnsi"/>
          <w:sz w:val="28"/>
          <w:szCs w:val="28"/>
          <w:lang w:eastAsia="en-US"/>
        </w:rPr>
        <w:t xml:space="preserve">Стандарта, а именно: </w:t>
      </w:r>
    </w:p>
    <w:p w:rsidR="00287FB3" w:rsidRDefault="003E1B2C" w:rsidP="000245EA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87FB3">
        <w:rPr>
          <w:sz w:val="28"/>
          <w:szCs w:val="28"/>
        </w:rPr>
        <w:t xml:space="preserve">- содействие развитию благотворительности </w:t>
      </w:r>
      <w:r w:rsidR="00287FB3" w:rsidRPr="00287FB3">
        <w:rPr>
          <w:sz w:val="28"/>
          <w:szCs w:val="28"/>
        </w:rPr>
        <w:t>граждан и юридических лиц, осуществляющих благотворительную деятельность;</w:t>
      </w:r>
    </w:p>
    <w:p w:rsidR="003E1B2C" w:rsidRPr="004F5CAF" w:rsidRDefault="00287FB3" w:rsidP="000245EA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87FB3">
        <w:rPr>
          <w:sz w:val="28"/>
          <w:szCs w:val="28"/>
        </w:rPr>
        <w:t>- содействие развитию культуры благотворительной деятельности, в том числе посредством обеспечения общественного признания благотворительной деятельности, распространение лучших практик ее осуществления.</w:t>
      </w:r>
    </w:p>
    <w:p w:rsidR="00287FB3" w:rsidRDefault="003E1B2C" w:rsidP="000245EA">
      <w:pPr>
        <w:tabs>
          <w:tab w:val="left" w:pos="709"/>
          <w:tab w:val="left" w:pos="1134"/>
        </w:tabs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4F5CAF">
        <w:rPr>
          <w:rFonts w:ascii="Times New Roman" w:hAnsi="Times New Roman" w:cs="Times New Roman"/>
          <w:sz w:val="28"/>
          <w:szCs w:val="28"/>
        </w:rPr>
        <w:t xml:space="preserve">5. </w:t>
      </w:r>
      <w:r w:rsidR="006B3761">
        <w:rPr>
          <w:rFonts w:ascii="Times New Roman" w:hAnsi="Times New Roman" w:cs="Times New Roman"/>
          <w:sz w:val="28"/>
          <w:szCs w:val="28"/>
        </w:rPr>
        <w:t>В с</w:t>
      </w:r>
      <w:r w:rsidRPr="004F5CAF">
        <w:rPr>
          <w:rFonts w:ascii="Times New Roman" w:hAnsi="Times New Roman" w:cs="Times New Roman"/>
          <w:sz w:val="28"/>
          <w:szCs w:val="28"/>
        </w:rPr>
        <w:t>татье 5 проекта акта</w:t>
      </w:r>
      <w:r w:rsidR="00D5565B" w:rsidRPr="004F5CAF">
        <w:rPr>
          <w:rFonts w:ascii="Times New Roman" w:hAnsi="Times New Roman" w:cs="Times New Roman"/>
          <w:sz w:val="28"/>
          <w:szCs w:val="28"/>
        </w:rPr>
        <w:t xml:space="preserve"> определены положения о </w:t>
      </w:r>
      <w:r w:rsidRPr="004F5CAF">
        <w:rPr>
          <w:rFonts w:ascii="Times New Roman" w:hAnsi="Times New Roman" w:cs="Times New Roman"/>
          <w:sz w:val="28"/>
          <w:szCs w:val="28"/>
        </w:rPr>
        <w:t xml:space="preserve"> </w:t>
      </w:r>
      <w:r w:rsidR="00D5565B" w:rsidRPr="004F5CA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Координационном совете по развитию благотворительной деятельности Ленинградской области (далее – Совет). Совет </w:t>
      </w:r>
      <w:r w:rsidR="00D5565B" w:rsidRPr="004F5CAF">
        <w:rPr>
          <w:rFonts w:ascii="Times New Roman" w:hAnsi="Times New Roman" w:cs="Times New Roman"/>
          <w:sz w:val="28"/>
          <w:szCs w:val="28"/>
        </w:rPr>
        <w:t>является координационно-совеща</w:t>
      </w:r>
      <w:r w:rsidR="006B3761">
        <w:rPr>
          <w:rFonts w:ascii="Times New Roman" w:hAnsi="Times New Roman" w:cs="Times New Roman"/>
          <w:sz w:val="28"/>
          <w:szCs w:val="28"/>
        </w:rPr>
        <w:t>тельным органом, образованным в </w:t>
      </w:r>
      <w:r w:rsidR="00D5565B" w:rsidRPr="004F5CAF">
        <w:rPr>
          <w:rFonts w:ascii="Times New Roman" w:hAnsi="Times New Roman" w:cs="Times New Roman"/>
          <w:sz w:val="28"/>
          <w:szCs w:val="28"/>
        </w:rPr>
        <w:t>целях содействия системному развитию б</w:t>
      </w:r>
      <w:r w:rsidR="006B3761">
        <w:rPr>
          <w:rFonts w:ascii="Times New Roman" w:hAnsi="Times New Roman" w:cs="Times New Roman"/>
          <w:sz w:val="28"/>
          <w:szCs w:val="28"/>
        </w:rPr>
        <w:t>лаготворительной деятельности в </w:t>
      </w:r>
      <w:r w:rsidR="00D5565B" w:rsidRPr="004F5CAF">
        <w:rPr>
          <w:rFonts w:ascii="Times New Roman" w:hAnsi="Times New Roman" w:cs="Times New Roman"/>
          <w:sz w:val="28"/>
          <w:szCs w:val="28"/>
        </w:rPr>
        <w:t xml:space="preserve">Ленинградской области и взаимодействию участников благотворительной деятельности под председательством Губернатора Ленинградской области. </w:t>
      </w:r>
      <w:r w:rsidR="00287FB3" w:rsidRPr="00287FB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Состав и положение о Совете </w:t>
      </w:r>
      <w:r w:rsidR="00287FB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утверждены распоряжением Губернатора Ленинградской области от 05.07.2024 № 465-рг «О Координационном совете по развитию благотворительной деятельности в Ленинградской области». </w:t>
      </w:r>
    </w:p>
    <w:p w:rsidR="00D5565B" w:rsidRPr="004F5CAF" w:rsidRDefault="004F5CAF" w:rsidP="000245EA">
      <w:pPr>
        <w:tabs>
          <w:tab w:val="left" w:pos="709"/>
          <w:tab w:val="left" w:pos="1134"/>
        </w:tabs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4F5CA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6. Статья 6 проекта акта содержит положения о вступлении в силу закона. </w:t>
      </w:r>
    </w:p>
    <w:p w:rsidR="00A61324" w:rsidRDefault="00A61324" w:rsidP="000245EA">
      <w:pPr>
        <w:pStyle w:val="a5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Рассмотрение Проекта запланировано на заседании Правительства Ленинградской области в августе 2024 года. </w:t>
      </w:r>
    </w:p>
    <w:p w:rsidR="009E488F" w:rsidRPr="009E488F" w:rsidRDefault="009E488F" w:rsidP="000245EA">
      <w:pPr>
        <w:pStyle w:val="a5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9E488F">
        <w:rPr>
          <w:rFonts w:eastAsiaTheme="minorHAnsi"/>
          <w:sz w:val="28"/>
          <w:szCs w:val="28"/>
          <w:lang w:eastAsia="en-US"/>
        </w:rPr>
        <w:t xml:space="preserve">В соответствии </w:t>
      </w:r>
      <w:r w:rsidR="004F5CAF" w:rsidRPr="004F5CAF">
        <w:rPr>
          <w:rFonts w:eastAsiaTheme="minorHAnsi"/>
          <w:sz w:val="28"/>
          <w:szCs w:val="28"/>
          <w:lang w:eastAsia="en-US"/>
        </w:rPr>
        <w:t xml:space="preserve">со статьей 2 </w:t>
      </w:r>
      <w:r w:rsidR="004F5CAF" w:rsidRPr="004F5CAF">
        <w:rPr>
          <w:sz w:val="28"/>
          <w:szCs w:val="28"/>
        </w:rPr>
        <w:t xml:space="preserve">областного </w:t>
      </w:r>
      <w:r w:rsidR="00756A8D">
        <w:rPr>
          <w:sz w:val="28"/>
          <w:szCs w:val="28"/>
        </w:rPr>
        <w:t>закона Ленинградской области от </w:t>
      </w:r>
      <w:r w:rsidR="004F5CAF" w:rsidRPr="004F5CAF">
        <w:rPr>
          <w:sz w:val="28"/>
          <w:szCs w:val="28"/>
        </w:rPr>
        <w:t xml:space="preserve">16.02.2015 N 5-оз «О проведении </w:t>
      </w:r>
      <w:proofErr w:type="gramStart"/>
      <w:r w:rsidR="004F5CAF" w:rsidRPr="004F5CAF">
        <w:rPr>
          <w:sz w:val="28"/>
          <w:szCs w:val="28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="004F5CAF" w:rsidRPr="004F5CAF">
        <w:rPr>
          <w:sz w:val="28"/>
          <w:szCs w:val="28"/>
        </w:rPr>
        <w:t xml:space="preserve"> и экспертизы нормативных правовых актов Ленинградской области» </w:t>
      </w:r>
      <w:r w:rsidRPr="009E488F">
        <w:rPr>
          <w:rFonts w:eastAsiaTheme="minorHAnsi"/>
          <w:sz w:val="28"/>
          <w:szCs w:val="28"/>
          <w:lang w:eastAsia="en-US"/>
        </w:rPr>
        <w:t xml:space="preserve">проект акта не подлежит </w:t>
      </w:r>
      <w:r w:rsidR="00756A8D">
        <w:rPr>
          <w:rFonts w:eastAsiaTheme="minorHAnsi"/>
          <w:sz w:val="28"/>
          <w:szCs w:val="28"/>
          <w:lang w:eastAsia="en-US"/>
        </w:rPr>
        <w:t>оценке регулирующего воздействия</w:t>
      </w:r>
      <w:r w:rsidRPr="009E488F">
        <w:rPr>
          <w:rFonts w:eastAsiaTheme="minorHAnsi"/>
          <w:sz w:val="28"/>
          <w:szCs w:val="28"/>
          <w:lang w:eastAsia="en-US"/>
        </w:rPr>
        <w:t>.</w:t>
      </w:r>
    </w:p>
    <w:p w:rsidR="00AF318C" w:rsidRPr="004F5CAF" w:rsidRDefault="00AF318C" w:rsidP="000245E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F318C" w:rsidRDefault="00AF318C" w:rsidP="000245E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721F3" w:rsidRPr="004F5CAF" w:rsidRDefault="006721F3" w:rsidP="000245E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30DE5" w:rsidRPr="004F5CAF" w:rsidRDefault="00E30DE5" w:rsidP="000245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5778"/>
        <w:gridCol w:w="4536"/>
      </w:tblGrid>
      <w:tr w:rsidR="00E30DE5" w:rsidRPr="004F5CAF" w:rsidTr="0041426B">
        <w:tc>
          <w:tcPr>
            <w:tcW w:w="5778" w:type="dxa"/>
            <w:shd w:val="clear" w:color="auto" w:fill="auto"/>
          </w:tcPr>
          <w:p w:rsidR="00D9763A" w:rsidRPr="004F5CAF" w:rsidRDefault="00D9763A" w:rsidP="000245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5CA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E30DE5" w:rsidRPr="004F5CAF">
              <w:rPr>
                <w:rFonts w:ascii="Times New Roman" w:hAnsi="Times New Roman" w:cs="Times New Roman"/>
                <w:sz w:val="28"/>
                <w:szCs w:val="28"/>
              </w:rPr>
              <w:t>редседател</w:t>
            </w:r>
            <w:r w:rsidRPr="004F5CAF">
              <w:rPr>
                <w:rFonts w:ascii="Times New Roman" w:hAnsi="Times New Roman" w:cs="Times New Roman"/>
                <w:sz w:val="28"/>
                <w:szCs w:val="28"/>
              </w:rPr>
              <w:t xml:space="preserve">ь Комитета </w:t>
            </w:r>
          </w:p>
          <w:p w:rsidR="00D9763A" w:rsidRPr="004F5CAF" w:rsidRDefault="00D9763A" w:rsidP="000245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5CAF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общественных коммуникаций </w:t>
            </w:r>
          </w:p>
          <w:p w:rsidR="00E30DE5" w:rsidRPr="004F5CAF" w:rsidRDefault="00D9763A" w:rsidP="000245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5CAF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</w:t>
            </w:r>
          </w:p>
        </w:tc>
        <w:tc>
          <w:tcPr>
            <w:tcW w:w="4536" w:type="dxa"/>
            <w:shd w:val="clear" w:color="auto" w:fill="auto"/>
          </w:tcPr>
          <w:p w:rsidR="00E30DE5" w:rsidRPr="004F5CAF" w:rsidRDefault="00E30DE5" w:rsidP="000245E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0DE5" w:rsidRPr="004F5CAF" w:rsidRDefault="00E30DE5" w:rsidP="000245E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0DE5" w:rsidRPr="004F5CAF" w:rsidRDefault="00D9763A" w:rsidP="000245E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F5CA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="00756A8D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Pr="004F5CAF">
              <w:rPr>
                <w:rFonts w:ascii="Times New Roman" w:hAnsi="Times New Roman" w:cs="Times New Roman"/>
                <w:sz w:val="28"/>
                <w:szCs w:val="28"/>
              </w:rPr>
              <w:t>Е.Е. Путронен</w:t>
            </w:r>
          </w:p>
          <w:p w:rsidR="00E30DE5" w:rsidRPr="004F5CAF" w:rsidRDefault="00E30DE5" w:rsidP="000245E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B6DCC" w:rsidRPr="004F5CAF" w:rsidRDefault="00BB6DCC" w:rsidP="000245EA">
      <w:pPr>
        <w:rPr>
          <w:sz w:val="28"/>
          <w:szCs w:val="28"/>
        </w:rPr>
      </w:pPr>
    </w:p>
    <w:sectPr w:rsidR="00BB6DCC" w:rsidRPr="004F5CAF" w:rsidSect="00D9763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240EE"/>
    <w:multiLevelType w:val="multilevel"/>
    <w:tmpl w:val="4888E334"/>
    <w:lvl w:ilvl="0">
      <w:start w:val="3"/>
      <w:numFmt w:val="decimal"/>
      <w:lvlText w:val="%1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50B7800"/>
    <w:multiLevelType w:val="hybridMultilevel"/>
    <w:tmpl w:val="6F4E8622"/>
    <w:lvl w:ilvl="0" w:tplc="0419000F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6DF0561D"/>
    <w:multiLevelType w:val="hybridMultilevel"/>
    <w:tmpl w:val="668A2850"/>
    <w:lvl w:ilvl="0" w:tplc="D2A0C69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AB1"/>
    <w:rsid w:val="000245EA"/>
    <w:rsid w:val="0007293E"/>
    <w:rsid w:val="0021007B"/>
    <w:rsid w:val="00213D44"/>
    <w:rsid w:val="00271750"/>
    <w:rsid w:val="00287FB3"/>
    <w:rsid w:val="0038496E"/>
    <w:rsid w:val="003E1B2C"/>
    <w:rsid w:val="004F5CAF"/>
    <w:rsid w:val="005476BA"/>
    <w:rsid w:val="00582109"/>
    <w:rsid w:val="006721F3"/>
    <w:rsid w:val="006A2AFF"/>
    <w:rsid w:val="006B3761"/>
    <w:rsid w:val="00756A8D"/>
    <w:rsid w:val="007B1F09"/>
    <w:rsid w:val="007F6AB1"/>
    <w:rsid w:val="008F09BE"/>
    <w:rsid w:val="00986691"/>
    <w:rsid w:val="009E488F"/>
    <w:rsid w:val="00A1414D"/>
    <w:rsid w:val="00A426D7"/>
    <w:rsid w:val="00A61324"/>
    <w:rsid w:val="00AF318C"/>
    <w:rsid w:val="00BB6DCC"/>
    <w:rsid w:val="00BD5986"/>
    <w:rsid w:val="00D23C79"/>
    <w:rsid w:val="00D31D23"/>
    <w:rsid w:val="00D5565B"/>
    <w:rsid w:val="00D9763A"/>
    <w:rsid w:val="00E30DE5"/>
    <w:rsid w:val="00F058F7"/>
    <w:rsid w:val="00F23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F6AB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F6AB1"/>
    <w:rPr>
      <w:rFonts w:ascii="Lucida Sans Unicode" w:eastAsia="Lucida Sans Unicode" w:hAnsi="Lucida Sans Unicode" w:cs="Lucida Sans Unicode"/>
      <w:sz w:val="19"/>
      <w:szCs w:val="19"/>
      <w:shd w:val="clear" w:color="auto" w:fill="FFFFFF"/>
    </w:rPr>
  </w:style>
  <w:style w:type="character" w:customStyle="1" w:styleId="85pt">
    <w:name w:val="Основной текст + 8;5 pt"/>
    <w:basedOn w:val="a3"/>
    <w:rsid w:val="007F6AB1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3"/>
    <w:rsid w:val="007F6AB1"/>
    <w:pPr>
      <w:shd w:val="clear" w:color="auto" w:fill="FFFFFF"/>
      <w:spacing w:after="600" w:line="0" w:lineRule="atLeast"/>
      <w:ind w:hanging="380"/>
      <w:jc w:val="center"/>
    </w:pPr>
    <w:rPr>
      <w:rFonts w:ascii="Lucida Sans Unicode" w:eastAsia="Lucida Sans Unicode" w:hAnsi="Lucida Sans Unicode" w:cs="Lucida Sans Unicode"/>
      <w:color w:val="auto"/>
      <w:sz w:val="19"/>
      <w:szCs w:val="19"/>
      <w:lang w:eastAsia="en-US" w:bidi="ar-SA"/>
    </w:rPr>
  </w:style>
  <w:style w:type="paragraph" w:customStyle="1" w:styleId="ConsPlusNormal">
    <w:name w:val="ConsPlusNormal"/>
    <w:rsid w:val="00E30D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List Paragraph"/>
    <w:basedOn w:val="a"/>
    <w:uiPriority w:val="34"/>
    <w:qFormat/>
    <w:rsid w:val="0058210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E1B2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F6AB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F6AB1"/>
    <w:rPr>
      <w:rFonts w:ascii="Lucida Sans Unicode" w:eastAsia="Lucida Sans Unicode" w:hAnsi="Lucida Sans Unicode" w:cs="Lucida Sans Unicode"/>
      <w:sz w:val="19"/>
      <w:szCs w:val="19"/>
      <w:shd w:val="clear" w:color="auto" w:fill="FFFFFF"/>
    </w:rPr>
  </w:style>
  <w:style w:type="character" w:customStyle="1" w:styleId="85pt">
    <w:name w:val="Основной текст + 8;5 pt"/>
    <w:basedOn w:val="a3"/>
    <w:rsid w:val="007F6AB1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3"/>
    <w:rsid w:val="007F6AB1"/>
    <w:pPr>
      <w:shd w:val="clear" w:color="auto" w:fill="FFFFFF"/>
      <w:spacing w:after="600" w:line="0" w:lineRule="atLeast"/>
      <w:ind w:hanging="380"/>
      <w:jc w:val="center"/>
    </w:pPr>
    <w:rPr>
      <w:rFonts w:ascii="Lucida Sans Unicode" w:eastAsia="Lucida Sans Unicode" w:hAnsi="Lucida Sans Unicode" w:cs="Lucida Sans Unicode"/>
      <w:color w:val="auto"/>
      <w:sz w:val="19"/>
      <w:szCs w:val="19"/>
      <w:lang w:eastAsia="en-US" w:bidi="ar-SA"/>
    </w:rPr>
  </w:style>
  <w:style w:type="paragraph" w:customStyle="1" w:styleId="ConsPlusNormal">
    <w:name w:val="ConsPlusNormal"/>
    <w:rsid w:val="00E30D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List Paragraph"/>
    <w:basedOn w:val="a"/>
    <w:uiPriority w:val="34"/>
    <w:qFormat/>
    <w:rsid w:val="0058210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E1B2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6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703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Геннадьевна Алимпиева</dc:creator>
  <cp:lastModifiedBy>Анастасия Николаевна Засыпкина</cp:lastModifiedBy>
  <cp:revision>2</cp:revision>
  <dcterms:created xsi:type="dcterms:W3CDTF">2024-08-02T07:39:00Z</dcterms:created>
  <dcterms:modified xsi:type="dcterms:W3CDTF">2024-08-02T07:39:00Z</dcterms:modified>
</cp:coreProperties>
</file>