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7A3" w:rsidRDefault="009317A3">
      <w:pPr>
        <w:spacing w:after="0"/>
      </w:pPr>
    </w:p>
    <w:tbl>
      <w:tblPr>
        <w:tblW w:w="15178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20"/>
        <w:gridCol w:w="7458"/>
      </w:tblGrid>
      <w:tr w:rsidR="00BA2919" w:rsidTr="007919FE">
        <w:tc>
          <w:tcPr>
            <w:tcW w:w="15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А С П О Р Т</w:t>
            </w:r>
          </w:p>
        </w:tc>
      </w:tr>
      <w:tr w:rsidR="00BA2919" w:rsidTr="007919FE">
        <w:tc>
          <w:tcPr>
            <w:tcW w:w="15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государственной программы</w:t>
            </w:r>
          </w:p>
        </w:tc>
      </w:tr>
      <w:tr w:rsidR="00BA2919" w:rsidTr="007919FE">
        <w:tc>
          <w:tcPr>
            <w:tcW w:w="15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«Устойчивое общественное развитие в Ленинградской области»</w:t>
            </w:r>
          </w:p>
        </w:tc>
      </w:tr>
      <w:tr w:rsidR="009317A3" w:rsidTr="007919FE">
        <w:tc>
          <w:tcPr>
            <w:tcW w:w="772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745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</w:tr>
      <w:tr w:rsidR="00BA2919" w:rsidTr="007919FE">
        <w:tc>
          <w:tcPr>
            <w:tcW w:w="15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1. Основные положения</w:t>
            </w:r>
          </w:p>
        </w:tc>
      </w:tr>
      <w:tr w:rsidR="009317A3" w:rsidTr="007919FE">
        <w:tc>
          <w:tcPr>
            <w:tcW w:w="772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745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</w:tr>
      <w:tr w:rsidR="009317A3" w:rsidTr="007919FE">
        <w:tc>
          <w:tcPr>
            <w:tcW w:w="772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Куратор государственной программы</w:t>
            </w:r>
          </w:p>
        </w:tc>
        <w:tc>
          <w:tcPr>
            <w:tcW w:w="74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Данилюк Анна Александровна</w:t>
            </w:r>
          </w:p>
        </w:tc>
      </w:tr>
      <w:tr w:rsidR="009317A3" w:rsidTr="007919FE">
        <w:tc>
          <w:tcPr>
            <w:tcW w:w="772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 исполнитель государственной программы</w:t>
            </w:r>
          </w:p>
        </w:tc>
        <w:tc>
          <w:tcPr>
            <w:tcW w:w="74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Бурак Лира Викторовна</w:t>
            </w:r>
          </w:p>
        </w:tc>
      </w:tr>
      <w:tr w:rsidR="009317A3" w:rsidTr="007919FE">
        <w:tc>
          <w:tcPr>
            <w:tcW w:w="772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745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</w:tr>
      <w:tr w:rsidR="009317A3" w:rsidTr="007919FE">
        <w:tc>
          <w:tcPr>
            <w:tcW w:w="772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Период реализации государственной программы</w:t>
            </w:r>
          </w:p>
        </w:tc>
        <w:tc>
          <w:tcPr>
            <w:tcW w:w="74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Этап I: 2022 - 2023</w:t>
            </w:r>
          </w:p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Этап II: 2024 - 2030</w:t>
            </w:r>
          </w:p>
        </w:tc>
      </w:tr>
      <w:tr w:rsidR="009317A3" w:rsidTr="007919FE">
        <w:tc>
          <w:tcPr>
            <w:tcW w:w="7720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Цели государственной программы</w:t>
            </w:r>
          </w:p>
        </w:tc>
        <w:tc>
          <w:tcPr>
            <w:tcW w:w="74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 w:rsidP="00EB1367">
            <w:pPr>
              <w:spacing w:after="0"/>
              <w:ind w:left="55" w:right="55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Цель 1 "Обеспечение стабильной и прогнозируемой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этноконфессиональной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ситуации </w:t>
            </w:r>
            <w:r w:rsidR="00EB1367">
              <w:rPr>
                <w:rFonts w:ascii="Times New Roman" w:eastAsia="Times New Roman" w:hAnsi="Times New Roman" w:cs="Times New Roman"/>
                <w:color w:val="000000"/>
                <w:sz w:val="18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Ленинградской области"</w:t>
            </w:r>
          </w:p>
        </w:tc>
      </w:tr>
      <w:tr w:rsidR="009317A3" w:rsidTr="007919FE">
        <w:tc>
          <w:tcPr>
            <w:tcW w:w="7720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74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 w:rsidP="00EB1367">
            <w:pPr>
              <w:spacing w:after="0"/>
              <w:ind w:left="55" w:right="55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Цель 2 "Развитие международных, внешнеэкономических и межрегиональных связей Ленинградской области "</w:t>
            </w:r>
          </w:p>
        </w:tc>
      </w:tr>
      <w:tr w:rsidR="009317A3" w:rsidTr="007919FE">
        <w:tc>
          <w:tcPr>
            <w:tcW w:w="7720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74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 w:rsidP="00EB1367">
            <w:pPr>
              <w:spacing w:after="0"/>
              <w:ind w:left="55" w:right="55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Цель 3 "Обеспечение участия жителей населенных пунктов Ленинградской области  в реализации не менее 13871 проекта по созданию комфортных условий проживания к 2030 году"</w:t>
            </w:r>
          </w:p>
        </w:tc>
      </w:tr>
      <w:tr w:rsidR="009317A3" w:rsidTr="007919FE">
        <w:tc>
          <w:tcPr>
            <w:tcW w:w="7720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74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 w:rsidP="00EB1367">
            <w:pPr>
              <w:spacing w:after="0"/>
              <w:ind w:left="55" w:right="55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Цель 4 "Обеспечение 100 процентного охвата жителей Ленинградской области достоверной и социально значимой информацией к 2030 году"</w:t>
            </w:r>
          </w:p>
        </w:tc>
      </w:tr>
      <w:tr w:rsidR="009317A3" w:rsidTr="007919FE">
        <w:tc>
          <w:tcPr>
            <w:tcW w:w="7720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74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 w:rsidP="00EB1367">
            <w:pPr>
              <w:spacing w:after="0"/>
              <w:ind w:left="55" w:right="55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Цель 5 "Создание эффективной системы защиты прав потребителей, способствующей социально-экономическому развитию Ленинградской области"</w:t>
            </w:r>
          </w:p>
        </w:tc>
      </w:tr>
      <w:tr w:rsidR="009317A3" w:rsidTr="007919FE">
        <w:tc>
          <w:tcPr>
            <w:tcW w:w="7720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74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 w:rsidP="00EB1367">
            <w:pPr>
              <w:spacing w:after="0"/>
              <w:ind w:left="55" w:right="55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Цель 6 "Обеспечение государственной поддержки социально ориентированных некоммерческих организаций, участвующих в развитии институтов гражданского общества"</w:t>
            </w:r>
          </w:p>
        </w:tc>
      </w:tr>
      <w:tr w:rsidR="009317A3" w:rsidTr="007919FE">
        <w:tc>
          <w:tcPr>
            <w:tcW w:w="7720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74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 w:rsidP="00EB1367">
            <w:pPr>
              <w:spacing w:after="0"/>
              <w:ind w:left="55" w:right="55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Цель 7 "Создание правовых, экономических и организационных условий для успешной самореализации молодежи и развития молодежных объединений, движений и инициатив,  в том числе поддержка добровольчества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волонтерства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 путем вовлечения в деятельность волонтерских (добровольческих) организаций до 15 процентов граждан Ленинградской области в возрасте от 7 лет к 2030 году"</w:t>
            </w:r>
          </w:p>
        </w:tc>
      </w:tr>
      <w:tr w:rsidR="009317A3" w:rsidTr="007919FE">
        <w:tc>
          <w:tcPr>
            <w:tcW w:w="772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Направления (подпрограммы) государственной программы</w:t>
            </w:r>
          </w:p>
        </w:tc>
        <w:tc>
          <w:tcPr>
            <w:tcW w:w="74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 w:rsidP="00EB1367">
            <w:pPr>
              <w:spacing w:after="0"/>
              <w:ind w:left="55" w:right="55"/>
              <w:jc w:val="both"/>
            </w:pPr>
          </w:p>
        </w:tc>
      </w:tr>
      <w:tr w:rsidR="009317A3" w:rsidTr="007919FE">
        <w:tc>
          <w:tcPr>
            <w:tcW w:w="772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Объемы финансового обеспечения за весь период реализации</w:t>
            </w:r>
          </w:p>
        </w:tc>
        <w:tc>
          <w:tcPr>
            <w:tcW w:w="74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472AC5" w:rsidP="00EB1367">
            <w:pPr>
              <w:spacing w:after="0"/>
              <w:ind w:left="55" w:right="55"/>
              <w:jc w:val="both"/>
            </w:pPr>
            <w:r w:rsidRPr="008D57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12 648 906,48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r w:rsidR="006D69CF">
              <w:rPr>
                <w:rFonts w:ascii="Times New Roman" w:eastAsia="Times New Roman" w:hAnsi="Times New Roman" w:cs="Times New Roman"/>
                <w:color w:val="000000"/>
                <w:sz w:val="18"/>
              </w:rPr>
              <w:t>тыс. рублей</w:t>
            </w:r>
          </w:p>
        </w:tc>
      </w:tr>
      <w:tr w:rsidR="009317A3" w:rsidTr="007919FE">
        <w:tc>
          <w:tcPr>
            <w:tcW w:w="772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Связь с национальными целями развития Российской Федерации/ государственной программой Российской Федерации</w:t>
            </w:r>
          </w:p>
        </w:tc>
        <w:tc>
          <w:tcPr>
            <w:tcW w:w="74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 w:rsidP="00EB1367">
            <w:pPr>
              <w:spacing w:after="0"/>
              <w:ind w:left="55" w:right="55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Реализация потенциала каждого человека, развитие его талантов, воспитание патриотичной и социально ответственной личности/</w:t>
            </w:r>
          </w:p>
          <w:p w:rsidR="009317A3" w:rsidRDefault="006D69CF" w:rsidP="00EB1367">
            <w:pPr>
              <w:spacing w:after="0"/>
              <w:ind w:left="55" w:right="55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Реализация государственной национальной политики</w:t>
            </w:r>
          </w:p>
        </w:tc>
      </w:tr>
      <w:tr w:rsidR="009317A3" w:rsidTr="007919FE">
        <w:tc>
          <w:tcPr>
            <w:tcW w:w="772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745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</w:tr>
    </w:tbl>
    <w:p w:rsidR="009317A3" w:rsidRDefault="009317A3">
      <w:pPr>
        <w:spacing w:after="0"/>
      </w:pPr>
    </w:p>
    <w:p w:rsidR="00E31CB3" w:rsidRDefault="00E31CB3">
      <w:pPr>
        <w:spacing w:after="0"/>
      </w:pPr>
    </w:p>
    <w:tbl>
      <w:tblPr>
        <w:tblW w:w="1546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3"/>
        <w:gridCol w:w="1672"/>
        <w:gridCol w:w="659"/>
        <w:gridCol w:w="1110"/>
        <w:gridCol w:w="937"/>
        <w:gridCol w:w="821"/>
        <w:gridCol w:w="386"/>
        <w:gridCol w:w="625"/>
        <w:gridCol w:w="625"/>
        <w:gridCol w:w="625"/>
        <w:gridCol w:w="625"/>
        <w:gridCol w:w="625"/>
        <w:gridCol w:w="625"/>
        <w:gridCol w:w="625"/>
        <w:gridCol w:w="1428"/>
        <w:gridCol w:w="2627"/>
        <w:gridCol w:w="1073"/>
      </w:tblGrid>
      <w:tr w:rsidR="00BA2919" w:rsidTr="007919FE">
        <w:tc>
          <w:tcPr>
            <w:tcW w:w="15461" w:type="dxa"/>
            <w:gridSpan w:val="1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2. Показатели государственной программы</w:t>
            </w:r>
          </w:p>
        </w:tc>
      </w:tr>
      <w:tr w:rsidR="00BA2919" w:rsidTr="007919FE"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43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262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</w:tr>
      <w:tr w:rsidR="00BA2919" w:rsidTr="007919FE">
        <w:tc>
          <w:tcPr>
            <w:tcW w:w="373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/п</w:t>
            </w:r>
          </w:p>
        </w:tc>
        <w:tc>
          <w:tcPr>
            <w:tcW w:w="1672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Наименование показателя</w:t>
            </w:r>
          </w:p>
        </w:tc>
        <w:tc>
          <w:tcPr>
            <w:tcW w:w="659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Уровень показателя</w:t>
            </w:r>
          </w:p>
        </w:tc>
        <w:tc>
          <w:tcPr>
            <w:tcW w:w="1110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Признак возрастания/ убывания</w:t>
            </w:r>
          </w:p>
        </w:tc>
        <w:tc>
          <w:tcPr>
            <w:tcW w:w="937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 измерения</w:t>
            </w:r>
          </w:p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(по ОКЕИ)</w:t>
            </w:r>
          </w:p>
        </w:tc>
        <w:tc>
          <w:tcPr>
            <w:tcW w:w="120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Базовое значение</w:t>
            </w:r>
          </w:p>
        </w:tc>
        <w:tc>
          <w:tcPr>
            <w:tcW w:w="4375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Значение показателя по годам</w:t>
            </w:r>
          </w:p>
        </w:tc>
        <w:tc>
          <w:tcPr>
            <w:tcW w:w="1428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Документ</w:t>
            </w:r>
          </w:p>
        </w:tc>
        <w:tc>
          <w:tcPr>
            <w:tcW w:w="2627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за достижение показателя</w:t>
            </w:r>
          </w:p>
        </w:tc>
        <w:tc>
          <w:tcPr>
            <w:tcW w:w="1073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Связь с показателями национальных целей</w:t>
            </w:r>
          </w:p>
        </w:tc>
      </w:tr>
      <w:tr w:rsidR="009317A3" w:rsidTr="007919FE">
        <w:tc>
          <w:tcPr>
            <w:tcW w:w="373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1672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659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1110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937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82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значение</w:t>
            </w:r>
          </w:p>
        </w:tc>
        <w:tc>
          <w:tcPr>
            <w:tcW w:w="38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год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2024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2025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2026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2027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2028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2029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2030</w:t>
            </w:r>
          </w:p>
        </w:tc>
        <w:tc>
          <w:tcPr>
            <w:tcW w:w="1428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2627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1073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</w:tr>
      <w:tr w:rsidR="009317A3" w:rsidTr="007919FE">
        <w:tc>
          <w:tcPr>
            <w:tcW w:w="37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16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65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11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93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82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38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13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14</w:t>
            </w:r>
          </w:p>
        </w:tc>
        <w:tc>
          <w:tcPr>
            <w:tcW w:w="142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</w:t>
            </w:r>
          </w:p>
        </w:tc>
        <w:tc>
          <w:tcPr>
            <w:tcW w:w="262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107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17</w:t>
            </w:r>
          </w:p>
        </w:tc>
      </w:tr>
      <w:tr w:rsidR="00BA2919" w:rsidTr="007919FE">
        <w:tc>
          <w:tcPr>
            <w:tcW w:w="15461" w:type="dxa"/>
            <w:gridSpan w:val="1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Цель государственной программы «Обеспечение стабильной и прогнозируемой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этноконфессиональной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ситуации в Ленинградской области»</w:t>
            </w:r>
          </w:p>
        </w:tc>
      </w:tr>
      <w:tr w:rsidR="009317A3" w:rsidTr="007919FE">
        <w:tc>
          <w:tcPr>
            <w:tcW w:w="37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</w:t>
            </w:r>
          </w:p>
        </w:tc>
        <w:tc>
          <w:tcPr>
            <w:tcW w:w="16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Доля граждан, отмечающих отсутствие в отношении себя дискриминации по признаку национальной, языковой или религиозной принадлежности, в общем количестве</w:t>
            </w:r>
          </w:p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опрошенных граждан</w:t>
            </w:r>
          </w:p>
        </w:tc>
        <w:tc>
          <w:tcPr>
            <w:tcW w:w="65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1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Возрастание</w:t>
            </w:r>
          </w:p>
        </w:tc>
        <w:tc>
          <w:tcPr>
            <w:tcW w:w="93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82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94,4</w:t>
            </w:r>
          </w:p>
        </w:tc>
        <w:tc>
          <w:tcPr>
            <w:tcW w:w="38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2022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94,4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94,4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94,5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94,5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94,5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94,5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94,5</w:t>
            </w:r>
          </w:p>
        </w:tc>
        <w:tc>
          <w:tcPr>
            <w:tcW w:w="142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Указ "О Стратегии государственной национальной политики Российской Федерации на период до 2025 года" ПРЕЗИДЕНТ РОССИЙСКОЙ ФЕДЕРАЦИИ от 19.12.2012 № 1666</w:t>
            </w:r>
          </w:p>
        </w:tc>
        <w:tc>
          <w:tcPr>
            <w:tcW w:w="262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ИТЕТ ПО МЕСТНОМУ САМОУПРАВЛЕНИЮ, МЕЖНАЦИОНАЛЬНЫМ И МЕЖКОНФЕССИОНАЛЬНЫМ ОТНОШЕНИЯМ ЛЕНИНГРАДСКОЙ ОБЛАСТИ</w:t>
            </w:r>
          </w:p>
        </w:tc>
        <w:tc>
          <w:tcPr>
            <w:tcW w:w="107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</w:tr>
      <w:tr w:rsidR="009317A3" w:rsidTr="007919FE">
        <w:tc>
          <w:tcPr>
            <w:tcW w:w="37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2.</w:t>
            </w:r>
          </w:p>
        </w:tc>
        <w:tc>
          <w:tcPr>
            <w:tcW w:w="16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Доля граждан, не испытывающих негативного отношения к иностранным гражданам </w:t>
            </w:r>
          </w:p>
        </w:tc>
        <w:tc>
          <w:tcPr>
            <w:tcW w:w="65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1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Возрастание</w:t>
            </w:r>
          </w:p>
        </w:tc>
        <w:tc>
          <w:tcPr>
            <w:tcW w:w="93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82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77,2</w:t>
            </w:r>
          </w:p>
        </w:tc>
        <w:tc>
          <w:tcPr>
            <w:tcW w:w="38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2022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77,2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77,2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77,3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77,3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77,3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77,3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77,3</w:t>
            </w:r>
          </w:p>
        </w:tc>
        <w:tc>
          <w:tcPr>
            <w:tcW w:w="142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Указ "О Стратегии государственной национальной политики Российской Федерации на период до 2025 года" ПРЕЗИДЕНТ РОССИЙСКОЙ ФЕДЕРАЦИИ от 19.12.2012 № 1666</w:t>
            </w:r>
          </w:p>
        </w:tc>
        <w:tc>
          <w:tcPr>
            <w:tcW w:w="262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КОМИТЕТ ПО МЕСТНОМУ САМОУПРАВЛЕНИЮ, МЕЖНАЦИОНАЛЬНЫМ И МЕЖКОНФЕССИОНАЛЬНЫМ ОТНОШЕНИЯМ ЛЕНИНГРАДСКОЙ ОБЛАСТИ</w:t>
            </w:r>
          </w:p>
        </w:tc>
        <w:tc>
          <w:tcPr>
            <w:tcW w:w="107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</w:tr>
      <w:tr w:rsidR="009317A3" w:rsidTr="007919FE">
        <w:tc>
          <w:tcPr>
            <w:tcW w:w="37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3.</w:t>
            </w:r>
          </w:p>
        </w:tc>
        <w:tc>
          <w:tcPr>
            <w:tcW w:w="16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Уровень общероссийской гражданской идентичности</w:t>
            </w:r>
          </w:p>
        </w:tc>
        <w:tc>
          <w:tcPr>
            <w:tcW w:w="65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1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Возрастание</w:t>
            </w:r>
          </w:p>
        </w:tc>
        <w:tc>
          <w:tcPr>
            <w:tcW w:w="93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82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91,8</w:t>
            </w:r>
          </w:p>
        </w:tc>
        <w:tc>
          <w:tcPr>
            <w:tcW w:w="38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2022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91,8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91,8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91,9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91,9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91,9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91,9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91,9</w:t>
            </w:r>
          </w:p>
        </w:tc>
        <w:tc>
          <w:tcPr>
            <w:tcW w:w="142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Указ "О Стратегии государственной национальной политики Российской Федерации на период до 2025 года" ПРЕЗИДЕНТ РОССИЙСКОЙ ФЕДЕРАЦИИ от 19.12.2012 № 1666</w:t>
            </w:r>
          </w:p>
        </w:tc>
        <w:tc>
          <w:tcPr>
            <w:tcW w:w="262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КОМИТЕТ ПО МЕСТНОМУ САМОУПРАВЛЕНИЮ, МЕЖНАЦИОНАЛЬНЫМ И МЕЖКОНФЕССИОНАЛЬНЫМ ОТНОШЕНИЯМ ЛЕНИНГРАДСКОЙ ОБЛАСТИ</w:t>
            </w:r>
          </w:p>
        </w:tc>
        <w:tc>
          <w:tcPr>
            <w:tcW w:w="107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</w:tr>
      <w:tr w:rsidR="009317A3" w:rsidTr="007919FE">
        <w:tc>
          <w:tcPr>
            <w:tcW w:w="37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4.</w:t>
            </w:r>
          </w:p>
        </w:tc>
        <w:tc>
          <w:tcPr>
            <w:tcW w:w="16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Доля граждан, положительно оценивающих состояние межнациональных (межэтнических) отношений</w:t>
            </w:r>
          </w:p>
        </w:tc>
        <w:tc>
          <w:tcPr>
            <w:tcW w:w="65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1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Возрастание</w:t>
            </w:r>
          </w:p>
        </w:tc>
        <w:tc>
          <w:tcPr>
            <w:tcW w:w="93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82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83,8</w:t>
            </w:r>
          </w:p>
        </w:tc>
        <w:tc>
          <w:tcPr>
            <w:tcW w:w="38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2022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83,8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83,8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83,9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83,9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83,9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83,9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83,9</w:t>
            </w:r>
          </w:p>
        </w:tc>
        <w:tc>
          <w:tcPr>
            <w:tcW w:w="142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Указ "О Стратегии государственной национальной политики Российской Федерации на период до 2025 года</w:t>
            </w:r>
          </w:p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" ПРЕЗИДЕНТ РОССИЙСКОЙ ФЕДЕРАЦИИ от 19.12.2012 № 1666</w:t>
            </w:r>
          </w:p>
        </w:tc>
        <w:tc>
          <w:tcPr>
            <w:tcW w:w="262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КОМИТЕТ ПО МЕСТНОМУ САМОУПРАВЛЕНИЮ, МЕЖНАЦИОНАЛЬНЫМ И МЕЖКОНФЕССИОНАЛЬНЫМ ОТНОШЕНИЯМ ЛЕНИНГРАДСКОЙ ОБЛАСТИ</w:t>
            </w:r>
          </w:p>
        </w:tc>
        <w:tc>
          <w:tcPr>
            <w:tcW w:w="107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</w:tr>
      <w:tr w:rsidR="00BA2919" w:rsidTr="007919FE">
        <w:tc>
          <w:tcPr>
            <w:tcW w:w="15461" w:type="dxa"/>
            <w:gridSpan w:val="1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Цель государственной программы «Развитие международных, внешнеэкономических и межрегиональных связей Ленинградской области »</w:t>
            </w:r>
          </w:p>
        </w:tc>
      </w:tr>
      <w:tr w:rsidR="009317A3" w:rsidTr="007919FE">
        <w:tc>
          <w:tcPr>
            <w:tcW w:w="37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</w:t>
            </w:r>
          </w:p>
        </w:tc>
        <w:tc>
          <w:tcPr>
            <w:tcW w:w="16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 проектов и мероприятий, направленных на развитие внешних связей Ленинградской области</w:t>
            </w:r>
          </w:p>
        </w:tc>
        <w:tc>
          <w:tcPr>
            <w:tcW w:w="65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1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Возрастание</w:t>
            </w:r>
          </w:p>
        </w:tc>
        <w:tc>
          <w:tcPr>
            <w:tcW w:w="93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82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119</w:t>
            </w:r>
          </w:p>
        </w:tc>
        <w:tc>
          <w:tcPr>
            <w:tcW w:w="38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2022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121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122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123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124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125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126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127</w:t>
            </w:r>
          </w:p>
        </w:tc>
        <w:tc>
          <w:tcPr>
            <w:tcW w:w="142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262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КОМИТЕТ ПО МЕСТНОМУ САМОУПРАВЛЕНИЮ, МЕЖНАЦИОНАЛЬНЫМ И МЕЖКОНФЕССИОНАЛЬНЫМ ОТНОШЕНИЯМ ЛЕНИНГРАДСКОЙ ОБЛАСТИ</w:t>
            </w:r>
          </w:p>
        </w:tc>
        <w:tc>
          <w:tcPr>
            <w:tcW w:w="107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</w:tr>
      <w:tr w:rsidR="00BA2919" w:rsidTr="007919FE">
        <w:tc>
          <w:tcPr>
            <w:tcW w:w="15461" w:type="dxa"/>
            <w:gridSpan w:val="1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Цель государственной программы «Обеспечение участия жителей населенных пунктов Ленинградской области  в реализации не менее 13871 проекта по созданию комфортных условий проживания к 2030 году»</w:t>
            </w:r>
          </w:p>
        </w:tc>
      </w:tr>
      <w:tr w:rsidR="009317A3" w:rsidTr="007919FE">
        <w:tc>
          <w:tcPr>
            <w:tcW w:w="37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1.</w:t>
            </w:r>
          </w:p>
        </w:tc>
        <w:tc>
          <w:tcPr>
            <w:tcW w:w="16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 проектов, реализованных с участием жителей населенных пунктов Ленинградской области</w:t>
            </w:r>
          </w:p>
        </w:tc>
        <w:tc>
          <w:tcPr>
            <w:tcW w:w="65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1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Возрастание</w:t>
            </w:r>
          </w:p>
        </w:tc>
        <w:tc>
          <w:tcPr>
            <w:tcW w:w="93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82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5 028</w:t>
            </w:r>
          </w:p>
        </w:tc>
        <w:tc>
          <w:tcPr>
            <w:tcW w:w="38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2022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7 169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8 286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9 403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10 520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11 637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12 754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13 871</w:t>
            </w:r>
          </w:p>
        </w:tc>
        <w:tc>
          <w:tcPr>
            <w:tcW w:w="142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262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КОМИТЕТ ПО МЕСТНОМУ САМОУПРАВЛЕНИЮ, МЕЖНАЦИОНАЛЬНЫМ И МЕЖКОНФЕССИОНАЛЬНЫМ ОТНОШЕНИЯМ ЛЕНИНГРАДСКОЙ ОБЛАСТИ</w:t>
            </w:r>
          </w:p>
        </w:tc>
        <w:tc>
          <w:tcPr>
            <w:tcW w:w="107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</w:tr>
      <w:tr w:rsidR="00BA2919" w:rsidTr="007919FE">
        <w:tc>
          <w:tcPr>
            <w:tcW w:w="15461" w:type="dxa"/>
            <w:gridSpan w:val="1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Цель государственной программы «Обеспечение 100 процентного охвата жителей Ленинградской области достоверной и социально значимой информацией к 2030 году»</w:t>
            </w:r>
          </w:p>
        </w:tc>
      </w:tr>
      <w:tr w:rsidR="009317A3" w:rsidTr="007919FE">
        <w:tc>
          <w:tcPr>
            <w:tcW w:w="37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</w:t>
            </w:r>
          </w:p>
        </w:tc>
        <w:tc>
          <w:tcPr>
            <w:tcW w:w="16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Охват жителей Ленинградской области достоверной и социально значимой информацией с использованием доступных коммуникационных каналов распространения информации</w:t>
            </w:r>
          </w:p>
        </w:tc>
        <w:tc>
          <w:tcPr>
            <w:tcW w:w="65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1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Возрастание</w:t>
            </w:r>
          </w:p>
        </w:tc>
        <w:tc>
          <w:tcPr>
            <w:tcW w:w="93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82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38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2022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142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262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КОМИТЕТ ПО ПЕЧАТИ ЛЕНИНГРАДСКОЙ ОБЛАСТИ</w:t>
            </w:r>
          </w:p>
        </w:tc>
        <w:tc>
          <w:tcPr>
            <w:tcW w:w="107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</w:tr>
      <w:tr w:rsidR="00BA2919" w:rsidTr="007919FE">
        <w:tc>
          <w:tcPr>
            <w:tcW w:w="15461" w:type="dxa"/>
            <w:gridSpan w:val="1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Цель государственной программы «Создание эффективной системы защиты прав потребителей, способствующей социально-экономическому развитию Ленинградской области»</w:t>
            </w:r>
          </w:p>
        </w:tc>
      </w:tr>
      <w:tr w:rsidR="009317A3" w:rsidTr="007919FE">
        <w:tc>
          <w:tcPr>
            <w:tcW w:w="37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</w:t>
            </w:r>
          </w:p>
        </w:tc>
        <w:tc>
          <w:tcPr>
            <w:tcW w:w="16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 консультаций, оказанных населению в информационно-консультационных центрах по вопросам защиты прав потребителей на территории Ленинградской области</w:t>
            </w:r>
          </w:p>
        </w:tc>
        <w:tc>
          <w:tcPr>
            <w:tcW w:w="65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1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Возрастание</w:t>
            </w:r>
          </w:p>
        </w:tc>
        <w:tc>
          <w:tcPr>
            <w:tcW w:w="93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82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3 240</w:t>
            </w:r>
          </w:p>
        </w:tc>
        <w:tc>
          <w:tcPr>
            <w:tcW w:w="38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2022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3 600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3 650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3 700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3 750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3 800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3 850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3 900</w:t>
            </w:r>
          </w:p>
        </w:tc>
        <w:tc>
          <w:tcPr>
            <w:tcW w:w="142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262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КОМИТЕТ ПО МЕСТНОМУ САМОУПРАВЛЕНИЮ, МЕЖНАЦИОНАЛЬНЫМ И МЕЖКОНФЕССИОНАЛЬНЫМ ОТНОШЕНИЯМ ЛЕНИНГРАДСКОЙ ОБЛАСТИ</w:t>
            </w:r>
          </w:p>
        </w:tc>
        <w:tc>
          <w:tcPr>
            <w:tcW w:w="107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</w:tr>
      <w:tr w:rsidR="00BA2919" w:rsidTr="007919FE">
        <w:tc>
          <w:tcPr>
            <w:tcW w:w="15461" w:type="dxa"/>
            <w:gridSpan w:val="1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Цель государственной программы «Обеспечение государственной поддержки социально ориентированных некоммерческих организаций, участвующих в развитии институтов гражданского общества»</w:t>
            </w:r>
          </w:p>
        </w:tc>
      </w:tr>
      <w:tr w:rsidR="009317A3" w:rsidTr="007919FE">
        <w:tc>
          <w:tcPr>
            <w:tcW w:w="37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</w:t>
            </w:r>
          </w:p>
        </w:tc>
        <w:tc>
          <w:tcPr>
            <w:tcW w:w="16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Количество социально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ориентированных некоммерческих организаций, которым оказана финансовая поддержка</w:t>
            </w:r>
          </w:p>
        </w:tc>
        <w:tc>
          <w:tcPr>
            <w:tcW w:w="65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ГП</w:t>
            </w:r>
          </w:p>
        </w:tc>
        <w:tc>
          <w:tcPr>
            <w:tcW w:w="11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Возрастание</w:t>
            </w:r>
          </w:p>
        </w:tc>
        <w:tc>
          <w:tcPr>
            <w:tcW w:w="93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82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61</w:t>
            </w:r>
          </w:p>
        </w:tc>
        <w:tc>
          <w:tcPr>
            <w:tcW w:w="38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2022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81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81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86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86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91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91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96</w:t>
            </w:r>
          </w:p>
        </w:tc>
        <w:tc>
          <w:tcPr>
            <w:tcW w:w="142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262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КОМИТЕТ ОБЩЕСТВЕННЫХ КОММУНИКАЦИЙ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ЛЕНИНГРАДСКОЙ ОБЛАСТИ</w:t>
            </w:r>
          </w:p>
        </w:tc>
        <w:tc>
          <w:tcPr>
            <w:tcW w:w="107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</w:tr>
      <w:tr w:rsidR="00BA2919" w:rsidTr="007919FE">
        <w:tc>
          <w:tcPr>
            <w:tcW w:w="15461" w:type="dxa"/>
            <w:gridSpan w:val="1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Цель государственной программы «Создание правовых, экономических и организационных условий для успешной самореализации молодежи и развития молодежных объединений, движений и инициатив,  в том числе поддержка добровольчества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волонтерства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 путем вовлечения в деятельность волонтерских (добровольческих) организаций до 15 процентов граждан Ленинградской области в возрасте от 7 лет к 2030 году»</w:t>
            </w:r>
          </w:p>
        </w:tc>
      </w:tr>
      <w:tr w:rsidR="009317A3" w:rsidTr="007919FE">
        <w:tc>
          <w:tcPr>
            <w:tcW w:w="37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</w:t>
            </w:r>
          </w:p>
        </w:tc>
        <w:tc>
          <w:tcPr>
            <w:tcW w:w="16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Доля граждан, вовлеченных в добровольческую (волонтерскую) деятельность</w:t>
            </w:r>
          </w:p>
        </w:tc>
        <w:tc>
          <w:tcPr>
            <w:tcW w:w="65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1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Возрастание</w:t>
            </w:r>
          </w:p>
        </w:tc>
        <w:tc>
          <w:tcPr>
            <w:tcW w:w="93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82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38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2022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13,7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14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14,3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14,3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14,3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14,3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</w:t>
            </w:r>
          </w:p>
        </w:tc>
        <w:tc>
          <w:tcPr>
            <w:tcW w:w="142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262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КОМИТЕТ ПО МОЛОДЕЖНОЙ ПОЛИТИКЕ ЛЕНИНГРАДСКОЙ ОБЛАСТИ</w:t>
            </w:r>
          </w:p>
        </w:tc>
        <w:tc>
          <w:tcPr>
            <w:tcW w:w="107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</w:tr>
      <w:tr w:rsidR="009317A3" w:rsidTr="007919FE">
        <w:tc>
          <w:tcPr>
            <w:tcW w:w="37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2.</w:t>
            </w:r>
          </w:p>
        </w:tc>
        <w:tc>
          <w:tcPr>
            <w:tcW w:w="16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Численность молодежи, вовлеченной в реализацию программ молодежной политики</w:t>
            </w:r>
          </w:p>
        </w:tc>
        <w:tc>
          <w:tcPr>
            <w:tcW w:w="65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1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Возрастание</w:t>
            </w:r>
          </w:p>
        </w:tc>
        <w:tc>
          <w:tcPr>
            <w:tcW w:w="93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Человек</w:t>
            </w:r>
          </w:p>
        </w:tc>
        <w:tc>
          <w:tcPr>
            <w:tcW w:w="82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38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2022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95 746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39 816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39 866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40 366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40 366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40 366</w:t>
            </w:r>
          </w:p>
        </w:tc>
        <w:tc>
          <w:tcPr>
            <w:tcW w:w="62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40 366</w:t>
            </w:r>
          </w:p>
        </w:tc>
        <w:tc>
          <w:tcPr>
            <w:tcW w:w="142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262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КОМИТЕТ ПО МОЛОДЕЖНОЙ ПОЛИТИКЕ ЛЕНИНГРАДСКОЙ ОБЛАСТИ</w:t>
            </w:r>
          </w:p>
        </w:tc>
        <w:tc>
          <w:tcPr>
            <w:tcW w:w="107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</w:tr>
      <w:tr w:rsidR="009317A3" w:rsidTr="007919FE"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262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</w:tr>
    </w:tbl>
    <w:p w:rsidR="009317A3" w:rsidRDefault="009317A3">
      <w:pPr>
        <w:spacing w:after="0"/>
      </w:pPr>
    </w:p>
    <w:tbl>
      <w:tblPr>
        <w:tblW w:w="1489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1"/>
        <w:gridCol w:w="2373"/>
        <w:gridCol w:w="1110"/>
        <w:gridCol w:w="937"/>
        <w:gridCol w:w="821"/>
        <w:gridCol w:w="640"/>
        <w:gridCol w:w="657"/>
        <w:gridCol w:w="662"/>
        <w:gridCol w:w="673"/>
        <w:gridCol w:w="657"/>
        <w:gridCol w:w="651"/>
        <w:gridCol w:w="687"/>
        <w:gridCol w:w="685"/>
        <w:gridCol w:w="649"/>
        <w:gridCol w:w="654"/>
        <w:gridCol w:w="654"/>
        <w:gridCol w:w="658"/>
        <w:gridCol w:w="655"/>
        <w:gridCol w:w="640"/>
      </w:tblGrid>
      <w:tr w:rsidR="00BA2919" w:rsidTr="007919FE">
        <w:tc>
          <w:tcPr>
            <w:tcW w:w="14894" w:type="dxa"/>
            <w:gridSpan w:val="19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2.1. Прокси-показатели государственной программы в 2024 году</w:t>
            </w:r>
          </w:p>
        </w:tc>
      </w:tr>
      <w:tr w:rsidR="009317A3" w:rsidTr="007919FE"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</w:tr>
      <w:tr w:rsidR="00BA2919" w:rsidTr="007919FE">
        <w:tc>
          <w:tcPr>
            <w:tcW w:w="431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/п</w:t>
            </w:r>
          </w:p>
        </w:tc>
        <w:tc>
          <w:tcPr>
            <w:tcW w:w="2373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Наименование показателя</w:t>
            </w:r>
          </w:p>
        </w:tc>
        <w:tc>
          <w:tcPr>
            <w:tcW w:w="1110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Признак возрастания/ убывания</w:t>
            </w:r>
          </w:p>
        </w:tc>
        <w:tc>
          <w:tcPr>
            <w:tcW w:w="937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 измерения</w:t>
            </w:r>
          </w:p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(по ОКЕИ)</w:t>
            </w:r>
          </w:p>
        </w:tc>
        <w:tc>
          <w:tcPr>
            <w:tcW w:w="1461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Базовое значение</w:t>
            </w:r>
          </w:p>
        </w:tc>
        <w:tc>
          <w:tcPr>
            <w:tcW w:w="7942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Значение показателя по кварталам/месяцам</w:t>
            </w:r>
          </w:p>
        </w:tc>
        <w:tc>
          <w:tcPr>
            <w:tcW w:w="640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за достижение показателя</w:t>
            </w:r>
          </w:p>
        </w:tc>
      </w:tr>
      <w:tr w:rsidR="009317A3" w:rsidTr="007919FE">
        <w:tc>
          <w:tcPr>
            <w:tcW w:w="431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2373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1110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937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82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значение</w:t>
            </w:r>
          </w:p>
        </w:tc>
        <w:tc>
          <w:tcPr>
            <w:tcW w:w="64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год</w:t>
            </w:r>
          </w:p>
        </w:tc>
        <w:tc>
          <w:tcPr>
            <w:tcW w:w="65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янв.</w:t>
            </w:r>
          </w:p>
        </w:tc>
        <w:tc>
          <w:tcPr>
            <w:tcW w:w="66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фев.</w:t>
            </w:r>
          </w:p>
        </w:tc>
        <w:tc>
          <w:tcPr>
            <w:tcW w:w="67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март</w:t>
            </w:r>
          </w:p>
        </w:tc>
        <w:tc>
          <w:tcPr>
            <w:tcW w:w="65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апр.</w:t>
            </w:r>
          </w:p>
        </w:tc>
        <w:tc>
          <w:tcPr>
            <w:tcW w:w="65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май</w:t>
            </w:r>
          </w:p>
        </w:tc>
        <w:tc>
          <w:tcPr>
            <w:tcW w:w="68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июнь</w:t>
            </w:r>
          </w:p>
        </w:tc>
        <w:tc>
          <w:tcPr>
            <w:tcW w:w="68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июль</w:t>
            </w:r>
          </w:p>
        </w:tc>
        <w:tc>
          <w:tcPr>
            <w:tcW w:w="64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авг.</w:t>
            </w:r>
          </w:p>
        </w:tc>
        <w:tc>
          <w:tcPr>
            <w:tcW w:w="6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сен.</w:t>
            </w:r>
          </w:p>
        </w:tc>
        <w:tc>
          <w:tcPr>
            <w:tcW w:w="6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окт.</w:t>
            </w:r>
          </w:p>
        </w:tc>
        <w:tc>
          <w:tcPr>
            <w:tcW w:w="6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ноя.</w:t>
            </w:r>
          </w:p>
        </w:tc>
        <w:tc>
          <w:tcPr>
            <w:tcW w:w="65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дек.</w:t>
            </w:r>
          </w:p>
        </w:tc>
        <w:tc>
          <w:tcPr>
            <w:tcW w:w="640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</w:tr>
      <w:tr w:rsidR="009317A3" w:rsidTr="007919FE">
        <w:tc>
          <w:tcPr>
            <w:tcW w:w="43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237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11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93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82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64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65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66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</w:t>
            </w:r>
          </w:p>
        </w:tc>
        <w:tc>
          <w:tcPr>
            <w:tcW w:w="67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  <w:tc>
          <w:tcPr>
            <w:tcW w:w="65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</w:t>
            </w:r>
          </w:p>
        </w:tc>
        <w:tc>
          <w:tcPr>
            <w:tcW w:w="65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</w:t>
            </w:r>
          </w:p>
        </w:tc>
        <w:tc>
          <w:tcPr>
            <w:tcW w:w="68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</w:t>
            </w:r>
          </w:p>
        </w:tc>
        <w:tc>
          <w:tcPr>
            <w:tcW w:w="68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13</w:t>
            </w:r>
          </w:p>
        </w:tc>
        <w:tc>
          <w:tcPr>
            <w:tcW w:w="64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14</w:t>
            </w:r>
          </w:p>
        </w:tc>
        <w:tc>
          <w:tcPr>
            <w:tcW w:w="6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</w:t>
            </w:r>
          </w:p>
        </w:tc>
        <w:tc>
          <w:tcPr>
            <w:tcW w:w="6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6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17</w:t>
            </w:r>
          </w:p>
        </w:tc>
        <w:tc>
          <w:tcPr>
            <w:tcW w:w="65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</w:t>
            </w:r>
          </w:p>
        </w:tc>
        <w:tc>
          <w:tcPr>
            <w:tcW w:w="64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</w:t>
            </w:r>
          </w:p>
        </w:tc>
      </w:tr>
      <w:tr w:rsidR="009317A3" w:rsidTr="007919FE"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</w:tr>
    </w:tbl>
    <w:p w:rsidR="009317A3" w:rsidRDefault="009317A3">
      <w:pPr>
        <w:spacing w:after="0"/>
      </w:pPr>
    </w:p>
    <w:tbl>
      <w:tblPr>
        <w:tblW w:w="1546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2"/>
        <w:gridCol w:w="2811"/>
        <w:gridCol w:w="1764"/>
        <w:gridCol w:w="1761"/>
        <w:gridCol w:w="738"/>
        <w:gridCol w:w="740"/>
        <w:gridCol w:w="744"/>
        <w:gridCol w:w="738"/>
        <w:gridCol w:w="735"/>
        <w:gridCol w:w="749"/>
        <w:gridCol w:w="748"/>
        <w:gridCol w:w="735"/>
        <w:gridCol w:w="749"/>
        <w:gridCol w:w="737"/>
        <w:gridCol w:w="738"/>
        <w:gridCol w:w="512"/>
      </w:tblGrid>
      <w:tr w:rsidR="00BA2919" w:rsidTr="007919FE">
        <w:tc>
          <w:tcPr>
            <w:tcW w:w="1546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3. Помесячный план достижения показателей государственной программы в 2024 году</w:t>
            </w:r>
          </w:p>
        </w:tc>
      </w:tr>
      <w:tr w:rsidR="009317A3" w:rsidTr="007919FE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</w:tr>
      <w:tr w:rsidR="00BA2919" w:rsidTr="007919FE">
        <w:tc>
          <w:tcPr>
            <w:tcW w:w="462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/п</w:t>
            </w:r>
          </w:p>
        </w:tc>
        <w:tc>
          <w:tcPr>
            <w:tcW w:w="2811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 xml:space="preserve">Цели/показатели государственной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программы</w:t>
            </w:r>
          </w:p>
        </w:tc>
        <w:tc>
          <w:tcPr>
            <w:tcW w:w="1764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Уровень показателя</w:t>
            </w:r>
          </w:p>
        </w:tc>
        <w:tc>
          <w:tcPr>
            <w:tcW w:w="1761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 измерения</w:t>
            </w:r>
          </w:p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(по ОКЕИ)</w:t>
            </w:r>
          </w:p>
        </w:tc>
        <w:tc>
          <w:tcPr>
            <w:tcW w:w="8151" w:type="dxa"/>
            <w:gridSpan w:val="11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Плановые значения по месяцам</w:t>
            </w:r>
          </w:p>
        </w:tc>
        <w:tc>
          <w:tcPr>
            <w:tcW w:w="512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конец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2024 года</w:t>
            </w:r>
          </w:p>
        </w:tc>
      </w:tr>
      <w:tr w:rsidR="009317A3" w:rsidTr="007919FE">
        <w:tc>
          <w:tcPr>
            <w:tcW w:w="462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2811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1764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1761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янв.</w:t>
            </w:r>
          </w:p>
        </w:tc>
        <w:tc>
          <w:tcPr>
            <w:tcW w:w="74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фев.</w:t>
            </w:r>
          </w:p>
        </w:tc>
        <w:tc>
          <w:tcPr>
            <w:tcW w:w="74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март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апр.</w:t>
            </w:r>
          </w:p>
        </w:tc>
        <w:tc>
          <w:tcPr>
            <w:tcW w:w="73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май</w:t>
            </w:r>
          </w:p>
        </w:tc>
        <w:tc>
          <w:tcPr>
            <w:tcW w:w="74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июнь</w:t>
            </w:r>
          </w:p>
        </w:tc>
        <w:tc>
          <w:tcPr>
            <w:tcW w:w="7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июль</w:t>
            </w:r>
          </w:p>
        </w:tc>
        <w:tc>
          <w:tcPr>
            <w:tcW w:w="73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авг.</w:t>
            </w:r>
          </w:p>
        </w:tc>
        <w:tc>
          <w:tcPr>
            <w:tcW w:w="74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сен.</w:t>
            </w:r>
          </w:p>
        </w:tc>
        <w:tc>
          <w:tcPr>
            <w:tcW w:w="73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окт.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ноя.</w:t>
            </w:r>
          </w:p>
        </w:tc>
        <w:tc>
          <w:tcPr>
            <w:tcW w:w="512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</w:tr>
      <w:tr w:rsidR="009317A3" w:rsidTr="007919FE">
        <w:tc>
          <w:tcPr>
            <w:tcW w:w="46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1</w:t>
            </w:r>
          </w:p>
        </w:tc>
        <w:tc>
          <w:tcPr>
            <w:tcW w:w="281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176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17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74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74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</w:t>
            </w:r>
          </w:p>
        </w:tc>
        <w:tc>
          <w:tcPr>
            <w:tcW w:w="73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  <w:tc>
          <w:tcPr>
            <w:tcW w:w="74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</w:t>
            </w:r>
          </w:p>
        </w:tc>
        <w:tc>
          <w:tcPr>
            <w:tcW w:w="7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</w:t>
            </w:r>
          </w:p>
        </w:tc>
        <w:tc>
          <w:tcPr>
            <w:tcW w:w="73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</w:t>
            </w:r>
          </w:p>
        </w:tc>
        <w:tc>
          <w:tcPr>
            <w:tcW w:w="74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13</w:t>
            </w:r>
          </w:p>
        </w:tc>
        <w:tc>
          <w:tcPr>
            <w:tcW w:w="73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14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</w:t>
            </w:r>
          </w:p>
        </w:tc>
        <w:tc>
          <w:tcPr>
            <w:tcW w:w="51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</w:tr>
      <w:tr w:rsidR="00BA2919" w:rsidTr="007919FE">
        <w:tc>
          <w:tcPr>
            <w:tcW w:w="46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</w:t>
            </w:r>
          </w:p>
        </w:tc>
        <w:tc>
          <w:tcPr>
            <w:tcW w:w="14999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Цель государственной программы «Обеспечение стабильной и прогнозируемой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этноконфессиональной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ситуации в Ленинградской области»</w:t>
            </w:r>
          </w:p>
        </w:tc>
      </w:tr>
      <w:tr w:rsidR="009317A3" w:rsidTr="007919FE">
        <w:tc>
          <w:tcPr>
            <w:tcW w:w="46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1.1.</w:t>
            </w:r>
          </w:p>
        </w:tc>
        <w:tc>
          <w:tcPr>
            <w:tcW w:w="281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Доля граждан, отмечающих отсутствие в отношении себя дискриминации по признаку национальной, языковой или религиозной принадлежности, в общем количестве</w:t>
            </w:r>
          </w:p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опрошенных граждан</w:t>
            </w:r>
          </w:p>
        </w:tc>
        <w:tc>
          <w:tcPr>
            <w:tcW w:w="176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7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51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94,4</w:t>
            </w:r>
          </w:p>
        </w:tc>
      </w:tr>
      <w:tr w:rsidR="009317A3" w:rsidTr="007919FE">
        <w:tc>
          <w:tcPr>
            <w:tcW w:w="46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1.2.</w:t>
            </w:r>
          </w:p>
        </w:tc>
        <w:tc>
          <w:tcPr>
            <w:tcW w:w="281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Доля граждан, не испытывающих негативного отношения к иностранным гражданам </w:t>
            </w:r>
          </w:p>
        </w:tc>
        <w:tc>
          <w:tcPr>
            <w:tcW w:w="176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7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51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77,2</w:t>
            </w:r>
          </w:p>
        </w:tc>
      </w:tr>
      <w:tr w:rsidR="009317A3" w:rsidTr="007919FE">
        <w:tc>
          <w:tcPr>
            <w:tcW w:w="46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1.3.</w:t>
            </w:r>
          </w:p>
        </w:tc>
        <w:tc>
          <w:tcPr>
            <w:tcW w:w="281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Уровень общероссийской гражданской идентичности</w:t>
            </w:r>
          </w:p>
        </w:tc>
        <w:tc>
          <w:tcPr>
            <w:tcW w:w="176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7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51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91,8</w:t>
            </w:r>
          </w:p>
        </w:tc>
      </w:tr>
      <w:tr w:rsidR="009317A3" w:rsidTr="007919FE">
        <w:tc>
          <w:tcPr>
            <w:tcW w:w="46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1.4.</w:t>
            </w:r>
          </w:p>
        </w:tc>
        <w:tc>
          <w:tcPr>
            <w:tcW w:w="281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Доля граждан, положительно оценивающих состояние межнациональных (межэтнических) отношений</w:t>
            </w:r>
          </w:p>
        </w:tc>
        <w:tc>
          <w:tcPr>
            <w:tcW w:w="176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7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51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83,8</w:t>
            </w:r>
          </w:p>
        </w:tc>
      </w:tr>
      <w:tr w:rsidR="00BA2919" w:rsidTr="007919FE">
        <w:tc>
          <w:tcPr>
            <w:tcW w:w="46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2.</w:t>
            </w:r>
          </w:p>
        </w:tc>
        <w:tc>
          <w:tcPr>
            <w:tcW w:w="14999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Цель государственной программы «Развитие международных, внешнеэкономических и межрегиональных связей Ленинградской области »</w:t>
            </w:r>
          </w:p>
        </w:tc>
      </w:tr>
      <w:tr w:rsidR="009317A3" w:rsidTr="007919FE">
        <w:tc>
          <w:tcPr>
            <w:tcW w:w="46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2.1.</w:t>
            </w:r>
          </w:p>
        </w:tc>
        <w:tc>
          <w:tcPr>
            <w:tcW w:w="281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 проектов и мероприятий, направленных на развитие внешних связей Ленинградской области</w:t>
            </w:r>
          </w:p>
        </w:tc>
        <w:tc>
          <w:tcPr>
            <w:tcW w:w="176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7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51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121</w:t>
            </w:r>
          </w:p>
        </w:tc>
      </w:tr>
      <w:tr w:rsidR="00BA2919" w:rsidTr="007919FE">
        <w:tc>
          <w:tcPr>
            <w:tcW w:w="46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3.</w:t>
            </w:r>
          </w:p>
        </w:tc>
        <w:tc>
          <w:tcPr>
            <w:tcW w:w="14999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Цель государственной программы «Обеспечение участия жителей населенных пунктов Ленинградской области  в реализации не менее 13871 проекта по созданию комфортных условий проживания к 2030 году»</w:t>
            </w:r>
          </w:p>
        </w:tc>
      </w:tr>
      <w:tr w:rsidR="009317A3" w:rsidTr="007919FE">
        <w:tc>
          <w:tcPr>
            <w:tcW w:w="46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3.1.</w:t>
            </w:r>
          </w:p>
        </w:tc>
        <w:tc>
          <w:tcPr>
            <w:tcW w:w="281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 проектов, реализованных с участием жителей населенных пунктов Ленинградской области</w:t>
            </w:r>
          </w:p>
        </w:tc>
        <w:tc>
          <w:tcPr>
            <w:tcW w:w="176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7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51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7 169</w:t>
            </w:r>
          </w:p>
        </w:tc>
      </w:tr>
      <w:tr w:rsidR="00BA2919" w:rsidTr="007919FE">
        <w:tc>
          <w:tcPr>
            <w:tcW w:w="46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4.</w:t>
            </w:r>
          </w:p>
        </w:tc>
        <w:tc>
          <w:tcPr>
            <w:tcW w:w="14999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Цель государственной программы «Обеспечение 100 процентного охвата жителей Ленинградской области достоверной и социально значимой информацией к 2030 году»</w:t>
            </w:r>
          </w:p>
        </w:tc>
      </w:tr>
      <w:tr w:rsidR="009317A3" w:rsidTr="007919FE">
        <w:tc>
          <w:tcPr>
            <w:tcW w:w="46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4.1.</w:t>
            </w:r>
          </w:p>
        </w:tc>
        <w:tc>
          <w:tcPr>
            <w:tcW w:w="281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Охват жителей Ленинградской области достоверной и социально значимой информацией с использованием доступных коммуникационных каналов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распространения информации</w:t>
            </w:r>
          </w:p>
        </w:tc>
        <w:tc>
          <w:tcPr>
            <w:tcW w:w="176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ГП</w:t>
            </w:r>
          </w:p>
        </w:tc>
        <w:tc>
          <w:tcPr>
            <w:tcW w:w="17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4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4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3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4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3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4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3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51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</w:tr>
      <w:tr w:rsidR="00BA2919" w:rsidTr="007919FE">
        <w:tc>
          <w:tcPr>
            <w:tcW w:w="46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5.</w:t>
            </w:r>
          </w:p>
        </w:tc>
        <w:tc>
          <w:tcPr>
            <w:tcW w:w="14999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Цель государственной программы «Создание эффективной системы защиты прав потребителей, способствующей социально-экономическому развитию Ленинградской области»</w:t>
            </w:r>
          </w:p>
        </w:tc>
      </w:tr>
      <w:tr w:rsidR="009317A3" w:rsidTr="007919FE">
        <w:tc>
          <w:tcPr>
            <w:tcW w:w="46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5.1.</w:t>
            </w:r>
          </w:p>
        </w:tc>
        <w:tc>
          <w:tcPr>
            <w:tcW w:w="281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 консультаций, оказанных населению в информационно-консультационных центрах по вопросам защиты прав потребителей на территории Ленинградской области</w:t>
            </w:r>
          </w:p>
        </w:tc>
        <w:tc>
          <w:tcPr>
            <w:tcW w:w="176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7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900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1 800</w:t>
            </w:r>
          </w:p>
        </w:tc>
        <w:tc>
          <w:tcPr>
            <w:tcW w:w="7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2 700</w:t>
            </w:r>
          </w:p>
        </w:tc>
        <w:tc>
          <w:tcPr>
            <w:tcW w:w="73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51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3 600</w:t>
            </w:r>
          </w:p>
        </w:tc>
      </w:tr>
      <w:tr w:rsidR="00BA2919" w:rsidTr="007919FE">
        <w:tc>
          <w:tcPr>
            <w:tcW w:w="46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6.</w:t>
            </w:r>
          </w:p>
        </w:tc>
        <w:tc>
          <w:tcPr>
            <w:tcW w:w="14999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Цель государственной программы «Обеспечение государственной поддержки социально ориентированных некоммерческих организаций, участвующих в развитии институтов гражданского общества»</w:t>
            </w:r>
          </w:p>
        </w:tc>
      </w:tr>
      <w:tr w:rsidR="009317A3" w:rsidTr="007919FE">
        <w:tc>
          <w:tcPr>
            <w:tcW w:w="46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6.1.</w:t>
            </w:r>
          </w:p>
        </w:tc>
        <w:tc>
          <w:tcPr>
            <w:tcW w:w="281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 социально ориентированных некоммерческих организаций, которым оказана финансовая поддержка</w:t>
            </w:r>
          </w:p>
        </w:tc>
        <w:tc>
          <w:tcPr>
            <w:tcW w:w="176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7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17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34</w:t>
            </w:r>
          </w:p>
        </w:tc>
        <w:tc>
          <w:tcPr>
            <w:tcW w:w="7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52</w:t>
            </w:r>
          </w:p>
        </w:tc>
        <w:tc>
          <w:tcPr>
            <w:tcW w:w="73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51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81</w:t>
            </w:r>
          </w:p>
        </w:tc>
      </w:tr>
      <w:tr w:rsidR="00BA2919" w:rsidTr="007919FE">
        <w:tc>
          <w:tcPr>
            <w:tcW w:w="46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7.</w:t>
            </w:r>
          </w:p>
        </w:tc>
        <w:tc>
          <w:tcPr>
            <w:tcW w:w="14999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Цель государственной программы «Создание правовых, экономических и организационных условий для успешной самореализации молодежи и развития молодежных объединений, движений и инициатив,  в том числе поддержка добровольчества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волонтерства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 путем вовлечения в деятельность волонтерских (добровольческих) организаций до 15 процентов граждан Ленинградской области в возрасте от 7 лет к 2030 году»</w:t>
            </w:r>
          </w:p>
        </w:tc>
      </w:tr>
      <w:tr w:rsidR="009317A3" w:rsidTr="007919FE">
        <w:tc>
          <w:tcPr>
            <w:tcW w:w="46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7.1.</w:t>
            </w:r>
          </w:p>
        </w:tc>
        <w:tc>
          <w:tcPr>
            <w:tcW w:w="281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Доля граждан, вовлеченных в добровольческую (волонтерскую) деятельность</w:t>
            </w:r>
          </w:p>
        </w:tc>
        <w:tc>
          <w:tcPr>
            <w:tcW w:w="176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7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51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13,7</w:t>
            </w:r>
          </w:p>
        </w:tc>
      </w:tr>
      <w:tr w:rsidR="009317A3" w:rsidTr="007919FE">
        <w:tc>
          <w:tcPr>
            <w:tcW w:w="46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7.2.</w:t>
            </w:r>
          </w:p>
        </w:tc>
        <w:tc>
          <w:tcPr>
            <w:tcW w:w="281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Численность молодежи, вовлеченной в реализацию программ молодежной политики</w:t>
            </w:r>
          </w:p>
        </w:tc>
        <w:tc>
          <w:tcPr>
            <w:tcW w:w="176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7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Человек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51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95 746</w:t>
            </w:r>
          </w:p>
        </w:tc>
      </w:tr>
      <w:tr w:rsidR="009317A3" w:rsidTr="007919FE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</w:tr>
    </w:tbl>
    <w:p w:rsidR="009317A3" w:rsidRDefault="009317A3">
      <w:pPr>
        <w:spacing w:after="0"/>
      </w:pPr>
    </w:p>
    <w:tbl>
      <w:tblPr>
        <w:tblW w:w="1531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7"/>
        <w:gridCol w:w="4994"/>
        <w:gridCol w:w="3023"/>
        <w:gridCol w:w="2837"/>
        <w:gridCol w:w="3748"/>
      </w:tblGrid>
      <w:tr w:rsidR="00BA2919" w:rsidTr="007919FE">
        <w:tc>
          <w:tcPr>
            <w:tcW w:w="153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4. Структура государственной программы</w:t>
            </w:r>
          </w:p>
        </w:tc>
      </w:tr>
      <w:tr w:rsidR="009317A3" w:rsidTr="007919FE"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302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№</w:t>
            </w:r>
          </w:p>
          <w:p w:rsidR="009317A3" w:rsidRDefault="006D69CF">
            <w:pPr>
              <w:spacing w:after="0"/>
              <w:ind w:left="55" w:right="55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/п</w:t>
            </w:r>
          </w:p>
        </w:tc>
        <w:tc>
          <w:tcPr>
            <w:tcW w:w="499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Задачи структурного элемента</w:t>
            </w:r>
          </w:p>
        </w:tc>
        <w:tc>
          <w:tcPr>
            <w:tcW w:w="58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Краткое описание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ожидаемых</w:t>
            </w:r>
            <w:proofErr w:type="gramEnd"/>
          </w:p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эффектов от реализации задачи</w:t>
            </w:r>
          </w:p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структурного элемента</w:t>
            </w:r>
          </w:p>
        </w:tc>
        <w:tc>
          <w:tcPr>
            <w:tcW w:w="37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Связь</w:t>
            </w:r>
          </w:p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 показателями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499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58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37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14602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Структурные элементы, не входящие в направления (подпрограммы)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14602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Региональный проект "Социальная активность (Ленинградская область)"</w:t>
            </w:r>
          </w:p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Цой Владимир Олегович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801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за реализацию:</w:t>
            </w:r>
          </w:p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КОМИТЕТ ПО МОЛОДЕЖНОЙ ПОЛИТИКЕ ЛЕНИНГРАДСКОЙ ОБЛАСТИ</w:t>
            </w:r>
          </w:p>
        </w:tc>
        <w:tc>
          <w:tcPr>
            <w:tcW w:w="658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Срок реализации:</w:t>
            </w:r>
          </w:p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2019 - 2024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1.1</w:t>
            </w:r>
          </w:p>
        </w:tc>
        <w:tc>
          <w:tcPr>
            <w:tcW w:w="499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Созданы условия для развития и поддержки добровольчества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волонтерства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58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Осуществлены мероприятия с целью прохождения координаторами добровольцев (волонтеров) курсов (лекций, программ) по работе в сфере добровольчества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волонтерства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 и технологиям работы с добровольцами (волонтерами) на базе центров поддержки добровольчества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волонтерства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), НКО, образовательных организаций и иных учреждений, осуществляющих деятельность в сфере добровольчества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волонтерства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).</w:t>
            </w:r>
          </w:p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2. Реализованы практики поддержки добровольчества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волонтерства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 по итогам проведения ежегодного конкурса по предоставлению субсидии субъектам Российской Федерации на реализацию практик поддержки и развития добровольчества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волонтерства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 "Регион добрых дел".</w:t>
            </w:r>
          </w:p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3. В целях популяризации добровольчества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волонтерства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 проведена информационная и рекламная кампания, в том числе размещены рекламные ролики на ТВ и в информационно-телекоммуникационной сети "Интернет"</w:t>
            </w:r>
          </w:p>
        </w:tc>
        <w:tc>
          <w:tcPr>
            <w:tcW w:w="37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Доля граждан, вовлеченных в добровольческую (волонтерскую) деятельность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14602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Региональный проект "Развитие системы поддержки молодежи («Молодежь России») (Ленинградская область)"</w:t>
            </w:r>
          </w:p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Цой Владимир Олегович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801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за реализацию:</w:t>
            </w:r>
          </w:p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КОМИТЕТ ПО МОЛОДЕЖНОЙ ПОЛИТИКЕ ЛЕНИНГРАДСКОЙ ОБЛАСТИ</w:t>
            </w:r>
          </w:p>
        </w:tc>
        <w:tc>
          <w:tcPr>
            <w:tcW w:w="658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Срок реализации:</w:t>
            </w:r>
          </w:p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2022 - 2024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2.1</w:t>
            </w:r>
          </w:p>
        </w:tc>
        <w:tc>
          <w:tcPr>
            <w:tcW w:w="499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Создание условий для эффективной самореализации молодежи, в том числе развитие инфраструктуры</w:t>
            </w:r>
          </w:p>
        </w:tc>
        <w:tc>
          <w:tcPr>
            <w:tcW w:w="58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1.Организованы и проведены образовательные заезды для молодых деятелей культуры и искусств «Таврида» в составе арт-кластера «Таврида»</w:t>
            </w:r>
          </w:p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2. Реализация программы комплексного развития молодежной политики в регионах Российской Федерации "Регион для молодых"</w:t>
            </w:r>
          </w:p>
        </w:tc>
        <w:tc>
          <w:tcPr>
            <w:tcW w:w="37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Численность молодежи, вовлеченной в реализацию программ молодежной политики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14602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Региональный проект "Отраслевой проект "Государственная поддержка проектов социально ориентированных некоммерческих организаций""</w:t>
            </w:r>
          </w:p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Горба Матвей Михайлович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801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за реализацию:</w:t>
            </w:r>
          </w:p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КОМИТЕТ ОБЩЕСТВЕННЫХ КОММУНИКАЦИЙ ЛЕНИНГРАДСКОЙ ОБЛАСТИ</w:t>
            </w:r>
          </w:p>
        </w:tc>
        <w:tc>
          <w:tcPr>
            <w:tcW w:w="658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Срок реализации:</w:t>
            </w:r>
          </w:p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2024 - 2030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3.1</w:t>
            </w:r>
          </w:p>
        </w:tc>
        <w:tc>
          <w:tcPr>
            <w:tcW w:w="499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Обеспечение реализации проектов социально ориентированных некоммерческих организаций</w:t>
            </w:r>
          </w:p>
        </w:tc>
        <w:tc>
          <w:tcPr>
            <w:tcW w:w="58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Реализация проектов социально ориентированных некоммерческих организаций</w:t>
            </w:r>
          </w:p>
        </w:tc>
        <w:tc>
          <w:tcPr>
            <w:tcW w:w="37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 социально ориентированных некоммерческих организаций, которым оказана финансовая поддержка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14602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Региональный проект "Отраслевой проект "Развитие инфраструктуры молодежной политики""</w:t>
            </w:r>
          </w:p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Григорьева Марина Андреевна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801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за реализацию:</w:t>
            </w:r>
          </w:p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КОМИТЕТ ПО МОЛОДЕЖНОЙ ПОЛИТИКЕ ЛЕНИНГРАДСКОЙ ОБЛАСТИ</w:t>
            </w:r>
          </w:p>
        </w:tc>
        <w:tc>
          <w:tcPr>
            <w:tcW w:w="658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Срок реализации:</w:t>
            </w:r>
          </w:p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2024 - 2024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4.1</w:t>
            </w:r>
          </w:p>
        </w:tc>
        <w:tc>
          <w:tcPr>
            <w:tcW w:w="499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Создание дополнительного пространства для творческой самореализации молодёжи Ленинградской области на базе ГБУ ЛО "Центр досуговых, оздоровительных и учебных программ "Молодежный"</w:t>
            </w:r>
          </w:p>
        </w:tc>
        <w:tc>
          <w:tcPr>
            <w:tcW w:w="58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д. Кошкино уч. №1 на базе ГБУ ЛО "Центр досуговых, оздоровительных и учебных программ "Молодежный" проведены работы по реконструкции здания в целях увеличения площади пространств, предназначенных для проведения мероприятий, нацеленных на развитие инфраструктуры молодежной политики</w:t>
            </w:r>
          </w:p>
        </w:tc>
        <w:tc>
          <w:tcPr>
            <w:tcW w:w="37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Численность молодежи, вовлеченной в реализацию программ молодежной политики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4.2</w:t>
            </w:r>
          </w:p>
        </w:tc>
        <w:tc>
          <w:tcPr>
            <w:tcW w:w="499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Поддержание и восстановление зданий, предназначенных для проведения мероприятий, нацеленных на развитие инфраструктуры молодежной политики на базе ГБУ ЛО "Многофункциональный центр "Молодежный"</w:t>
            </w:r>
          </w:p>
        </w:tc>
        <w:tc>
          <w:tcPr>
            <w:tcW w:w="58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д. Кошкино на базе ГБУ ЛО "Центр досуговых, оздоровительных и учебных программ "Молодежный" проведены работы по капитальному ремонту в целях поддержания и восстановления зданий, предназначенных для проведения мероприятий, нацеленных на развитие инфраструктуры молодежной политики</w:t>
            </w:r>
          </w:p>
        </w:tc>
        <w:tc>
          <w:tcPr>
            <w:tcW w:w="37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Численность молодежи, вовлеченной в реализацию программ молодежной политики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14602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Региональный проект "Отраслевой проект "Организация реализации социально значимых проектов в сфере книгоиздания""</w:t>
            </w:r>
          </w:p>
          <w:p w:rsidR="009317A3" w:rsidRDefault="006D69CF">
            <w:pPr>
              <w:spacing w:after="0"/>
              <w:ind w:left="55" w:right="5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Визирякин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Константин Николаевич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801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за реализацию:</w:t>
            </w:r>
          </w:p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КОМИТЕТ ПО ПЕЧАТИ ЛЕНИНГРАДСКОЙ ОБЛАСТИ</w:t>
            </w:r>
          </w:p>
        </w:tc>
        <w:tc>
          <w:tcPr>
            <w:tcW w:w="658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Срок реализации:</w:t>
            </w:r>
          </w:p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2024 - 2030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5.1</w:t>
            </w:r>
          </w:p>
        </w:tc>
        <w:tc>
          <w:tcPr>
            <w:tcW w:w="499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Издание и распространение социально значимой литературы на территории Ленинградской области</w:t>
            </w:r>
          </w:p>
        </w:tc>
        <w:tc>
          <w:tcPr>
            <w:tcW w:w="58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Повышение интереса разновозрастной читательской аудитории региона, образовательных учреждений, общественных и прочих организаций к изучению новых литературных произведений, в том числе к проектам, имеющим непосредственное отношение к истории Ленинградской области, ее культурному потенциалу, самобытности населяющих регион малых коренных народов и проектам, посвященным знаковым событиям Ленинградской области</w:t>
            </w:r>
          </w:p>
        </w:tc>
        <w:tc>
          <w:tcPr>
            <w:tcW w:w="37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Охват жителей Ленинградской области достоверной и социально значимой информацией с использованием доступных коммуникационных каналов распространения информации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14602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"Укрепление единства российской нации, формирование общероссийской гражданской идентичности и этнокультурное развитие народов России"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801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за реализацию:</w:t>
            </w:r>
          </w:p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КОМИТЕТ ПО МЕСТНОМУ САМОУПРАВЛЕНИЮ, МЕЖНАЦИОНАЛЬНЫМ И МЕЖКОНФЕССИОНАЛЬНЫМ ОТНОШЕНИЯМ ЛЕНИНГРАДСКОЙ ОБЛАСТИ</w:t>
            </w:r>
          </w:p>
        </w:tc>
        <w:tc>
          <w:tcPr>
            <w:tcW w:w="658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6.1</w:t>
            </w:r>
          </w:p>
        </w:tc>
        <w:tc>
          <w:tcPr>
            <w:tcW w:w="499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Гармонизация межнациональных и межконфессиональных отношений, укрепление общероссийской гражданской идентичности, этнокультурное развитие народов,  популяризация и поддержка русского языка, а также обеспечение социальной и культурной адаптации иностранных граждан</w:t>
            </w:r>
          </w:p>
        </w:tc>
        <w:tc>
          <w:tcPr>
            <w:tcW w:w="58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Реализованы мероприятия, направленные на гармонизацию межнациональных и межконфессиональных отношений, укрепление единства российской нации, формирование общероссийской гражданской идентичности и этнокультурное развитие народов России;</w:t>
            </w:r>
          </w:p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оказано содействие социально-культурной адаптации иностранных граждан в Ленинградской области; организованы и проведены мероприятия, направленные на популяризацию и поддержку русского языка; созданы условия для сохранения этнической самобытности, развития родных языков и культуры коренных малочисленных народов, проживающих на территории Ленинградской области</w:t>
            </w:r>
          </w:p>
        </w:tc>
        <w:tc>
          <w:tcPr>
            <w:tcW w:w="37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Доля граждан, отмечающих отсутствие в отношении себя дискриминации по признаку национальной, языковой или религиозной принадлежности, в общем количестве</w:t>
            </w:r>
          </w:p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опрошенных граждан</w:t>
            </w:r>
          </w:p>
          <w:p w:rsidR="009317A3" w:rsidRDefault="009317A3">
            <w:pPr>
              <w:spacing w:after="0"/>
              <w:ind w:left="55" w:right="55"/>
            </w:pPr>
          </w:p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Доля граждан, не испытывающих негативного отношения к иностранным гражданам </w:t>
            </w:r>
          </w:p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Уровень общероссийской гражданской идентичности</w:t>
            </w:r>
          </w:p>
          <w:p w:rsidR="009317A3" w:rsidRDefault="009317A3">
            <w:pPr>
              <w:spacing w:after="0"/>
              <w:ind w:left="55" w:right="55"/>
            </w:pPr>
          </w:p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Доля граждан, положительно оценивающих состояние межнациональных (межэтнических) отношений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6.2</w:t>
            </w:r>
          </w:p>
        </w:tc>
        <w:tc>
          <w:tcPr>
            <w:tcW w:w="499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Сохранение и поддержка этнической самобытности, развития родных языков и культуры коренных малочисленных народов, проживающих на территории Ленинградской области</w:t>
            </w:r>
          </w:p>
        </w:tc>
        <w:tc>
          <w:tcPr>
            <w:tcW w:w="58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Реализованы мероприятия, направленные на гармонизацию межнациональных и межконфессиональных отношений, укрепление единства российской нации, формирование общероссийской гражданской идентичности и этнокультурное развитие народов России; оказано содействие социально-культурной адаптации иностранных граждан в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Ленинградской области; организованы и проведены мероприятия, направленные на популяризацию и поддержку русского языка; созданы условия для сохранения этнической самобытности, развития родных языков и культуры коренных малочисленных народов, проживающих на территории Ленинградской области</w:t>
            </w:r>
          </w:p>
        </w:tc>
        <w:tc>
          <w:tcPr>
            <w:tcW w:w="37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Доля граждан, отмечающих отсутствие в отношении себя дискриминации по признаку национальной, языковой или религиозной принадлежности, в общем количестве</w:t>
            </w:r>
          </w:p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опрошенных граждан</w:t>
            </w:r>
          </w:p>
          <w:p w:rsidR="009317A3" w:rsidRDefault="009317A3">
            <w:pPr>
              <w:spacing w:after="0"/>
              <w:ind w:left="55" w:right="55"/>
            </w:pPr>
          </w:p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Доля граждан, не испытывающих негативного отношения к иностранным гражданам </w:t>
            </w:r>
          </w:p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Уровень общероссийской гражданской идентичности</w:t>
            </w:r>
          </w:p>
          <w:p w:rsidR="009317A3" w:rsidRDefault="009317A3">
            <w:pPr>
              <w:spacing w:after="0"/>
              <w:ind w:left="55" w:right="55"/>
            </w:pPr>
          </w:p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Доля граждан, положительно оценивающих состояние межнациональных (межэтнических) отношений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7</w:t>
            </w:r>
          </w:p>
        </w:tc>
        <w:tc>
          <w:tcPr>
            <w:tcW w:w="14602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"Развитие международных, внешнеэкономических и межрегиональных связей Ленинградской области"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801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за реализацию:</w:t>
            </w:r>
          </w:p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КОМИТЕТ ПО МЕСТНОМУ САМОУПРАВЛЕНИЮ, МЕЖНАЦИОНАЛЬНЫМ И МЕЖКОНФЕССИОНАЛЬНЫМ ОТНОШЕНИЯМ ЛЕНИНГРАДСКОЙ ОБЛАСТИ</w:t>
            </w:r>
          </w:p>
        </w:tc>
        <w:tc>
          <w:tcPr>
            <w:tcW w:w="658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7.1</w:t>
            </w:r>
          </w:p>
        </w:tc>
        <w:tc>
          <w:tcPr>
            <w:tcW w:w="499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Организация приема и направления делегаций в рамках развития международных, внешнеэкономических и межрегиональных связей Ленинградской области</w:t>
            </w:r>
          </w:p>
        </w:tc>
        <w:tc>
          <w:tcPr>
            <w:tcW w:w="58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Продвижение положительного имиджа Ленинградской области</w:t>
            </w:r>
          </w:p>
        </w:tc>
        <w:tc>
          <w:tcPr>
            <w:tcW w:w="37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 проектов и мероприятий, направленных на развитие внешних связей Ленинградской области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7.2</w:t>
            </w:r>
          </w:p>
        </w:tc>
        <w:tc>
          <w:tcPr>
            <w:tcW w:w="499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Взаимодействие с соотечественниками, проживающими за рубежом</w:t>
            </w:r>
          </w:p>
        </w:tc>
        <w:tc>
          <w:tcPr>
            <w:tcW w:w="58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Поддержка соотечественников, проживающих за рубежом</w:t>
            </w:r>
          </w:p>
        </w:tc>
        <w:tc>
          <w:tcPr>
            <w:tcW w:w="37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 проектов и мероприятий, направленных на развитие внешних связей Ленинградской области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</w:t>
            </w:r>
          </w:p>
        </w:tc>
        <w:tc>
          <w:tcPr>
            <w:tcW w:w="14602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"Содействие участию населения в осуществлении местного самоуправления"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801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за реализацию:</w:t>
            </w:r>
          </w:p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КОМИТЕТ ПО МЕСТНОМУ САМОУПРАВЛЕНИЮ, МЕЖНАЦИОНАЛЬНЫМ И МЕЖКОНФЕССИОНАЛЬНЫМ ОТНОШЕНИЯМ ЛЕНИНГРАДСКОЙ ОБЛАСТИ</w:t>
            </w:r>
          </w:p>
        </w:tc>
        <w:tc>
          <w:tcPr>
            <w:tcW w:w="658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8.1</w:t>
            </w:r>
          </w:p>
        </w:tc>
        <w:tc>
          <w:tcPr>
            <w:tcW w:w="499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Содействие развитию общественной инфраструктуры муниципальных образований</w:t>
            </w:r>
          </w:p>
        </w:tc>
        <w:tc>
          <w:tcPr>
            <w:tcW w:w="58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Реализовано не менее 386 инициативных предложений граждан  и не менее 655 мероприятий, направленных на развитие общественной инфраструктуры муниципального значения в Ленинградской области</w:t>
            </w:r>
          </w:p>
        </w:tc>
        <w:tc>
          <w:tcPr>
            <w:tcW w:w="37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 проектов, реализованных с участием жителей населенных пунктов Ленинградской области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  <w:tc>
          <w:tcPr>
            <w:tcW w:w="14602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"Создание условий для эффективного выполнения органами местного самоуправления полномочий в сфере муниципального управления"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801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за реализацию:</w:t>
            </w:r>
          </w:p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КОМИТЕТ ПО МЕСТНОМУ САМОУПРАВЛЕНИЮ, МЕЖНАЦИОНАЛЬНЫМ И МЕЖКОНФЕССИОНАЛЬНЫМ ОТНОШЕНИЯМ ЛЕНИНГРАДСКОЙ ОБЛАСТИ</w:t>
            </w:r>
          </w:p>
        </w:tc>
        <w:tc>
          <w:tcPr>
            <w:tcW w:w="658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9.1</w:t>
            </w:r>
          </w:p>
        </w:tc>
        <w:tc>
          <w:tcPr>
            <w:tcW w:w="499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Участие в обеспечении дополнительного профессионального образования и оценка эффективности деятельности органов местного самоуправления</w:t>
            </w:r>
          </w:p>
        </w:tc>
        <w:tc>
          <w:tcPr>
            <w:tcW w:w="58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Лица, замещающие муниципальные должности, муниципальные служащие и работники муниципальных учреждений обучены по программам дополнительного профессионального образования. Предоставлены дотации (гранты) муниципальным образованиям Ленинградской области:</w:t>
            </w:r>
          </w:p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 за наилучшие результаты комплексной оценки;</w:t>
            </w:r>
          </w:p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 за наилучшую динамику по основным показателям социально-экономического развития</w:t>
            </w:r>
          </w:p>
        </w:tc>
        <w:tc>
          <w:tcPr>
            <w:tcW w:w="37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 проектов, реализованных с участием жителей населенных пунктов Ленинградской области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</w:t>
            </w:r>
          </w:p>
        </w:tc>
        <w:tc>
          <w:tcPr>
            <w:tcW w:w="14602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"Организация создания и реализации социальной рекламы и социально значимых инициатив в медиасреде"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801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за реализацию:</w:t>
            </w:r>
          </w:p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КОМИТЕТ ПО ПЕЧАТИ ЛЕНИНГРАДСКОЙ ОБЛАСТИ</w:t>
            </w:r>
          </w:p>
        </w:tc>
        <w:tc>
          <w:tcPr>
            <w:tcW w:w="658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10.1</w:t>
            </w:r>
          </w:p>
        </w:tc>
        <w:tc>
          <w:tcPr>
            <w:tcW w:w="499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Создание условий для эффективного взаимодействия органов государственной власти и общества путем предоставления социально значимой информации, развития медиасреды региона и социально значимых проектов</w:t>
            </w:r>
          </w:p>
        </w:tc>
        <w:tc>
          <w:tcPr>
            <w:tcW w:w="58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Реализация инициатив по общественно и социально значимым тематическим направлениям в медиасреде, создание и распространение социальной рекламы</w:t>
            </w:r>
          </w:p>
        </w:tc>
        <w:tc>
          <w:tcPr>
            <w:tcW w:w="37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Охват жителей Ленинградской области достоверной и социально значимой информацией с использованием доступных коммуникационных каналов распространения информации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</w:t>
            </w:r>
          </w:p>
        </w:tc>
        <w:tc>
          <w:tcPr>
            <w:tcW w:w="14602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"Поддержка средств массовой информации и развитие медиасреды"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801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за реализацию:</w:t>
            </w:r>
          </w:p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КОМИТЕТ ПО ПЕЧАТИ ЛЕНИНГРАДСКОЙ ОБЛАСТИ</w:t>
            </w:r>
          </w:p>
        </w:tc>
        <w:tc>
          <w:tcPr>
            <w:tcW w:w="658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11.1</w:t>
            </w:r>
          </w:p>
        </w:tc>
        <w:tc>
          <w:tcPr>
            <w:tcW w:w="499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Обеспечение стабильного развития и эффективной деятельности действующих средств массовой информации, расширение информационных возможностей и увеличение аудитории, сохранение и увеличение объемов выпуска продукции СМИ</w:t>
            </w:r>
          </w:p>
        </w:tc>
        <w:tc>
          <w:tcPr>
            <w:tcW w:w="58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Обеспечение производства и распространения информационных материалов и телевизионной продукции, посвященных социально значимым темам, районными и региональными периодическими печатными изданиями, районными телерадиокомпаниями, региональными телеканалами и сетевыми СМИ</w:t>
            </w:r>
          </w:p>
        </w:tc>
        <w:tc>
          <w:tcPr>
            <w:tcW w:w="37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Охват жителей Ленинградской области достоверной и социально значимой информацией с использованием доступных коммуникационных каналов распространения информации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</w:t>
            </w:r>
          </w:p>
        </w:tc>
        <w:tc>
          <w:tcPr>
            <w:tcW w:w="14602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"Развитие системы защиты прав потребителей в Ленинградской области"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801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за реализацию:</w:t>
            </w:r>
          </w:p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КОМИТЕТ ПО МЕСТНОМУ САМОУПРАВЛЕНИЮ, МЕЖНАЦИОНАЛЬНЫМ И МЕЖКОНФЕССИОНАЛЬНЫМ ОТНОШЕНИЯМ ЛЕНИНГРАДСКОЙ ОБЛАСТИ</w:t>
            </w:r>
          </w:p>
        </w:tc>
        <w:tc>
          <w:tcPr>
            <w:tcW w:w="658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12.1</w:t>
            </w:r>
          </w:p>
        </w:tc>
        <w:tc>
          <w:tcPr>
            <w:tcW w:w="499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Обеспечение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функционирования региональной системы защиты прав потребителей</w:t>
            </w:r>
            <w:proofErr w:type="gramEnd"/>
          </w:p>
        </w:tc>
        <w:tc>
          <w:tcPr>
            <w:tcW w:w="58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1. Обеспечен охват МР 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 ЛО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информационно-консультационными центрами для потребителей по оказанию бесплатной юридической помощи населению.</w:t>
            </w:r>
          </w:p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2. Обеспечен охват  МР 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 ЛО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информационно-справочными материалами и обучающими семинарами по защите прав потребителей</w:t>
            </w:r>
          </w:p>
        </w:tc>
        <w:tc>
          <w:tcPr>
            <w:tcW w:w="37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 консультаций, оказанных населению в информационно-консультационных центрах по вопросам защиты прав потребителей на территории Ленинградской области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13</w:t>
            </w:r>
          </w:p>
        </w:tc>
        <w:tc>
          <w:tcPr>
            <w:tcW w:w="14602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"Повышение информационной открытости органов государственной власти Ленинградской области"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801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за реализацию:</w:t>
            </w:r>
          </w:p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КОМИТЕТ ПО ПЕЧАТИ ЛЕНИНГРАДСКОЙ ОБЛАСТИ</w:t>
            </w:r>
          </w:p>
        </w:tc>
        <w:tc>
          <w:tcPr>
            <w:tcW w:w="658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13.1</w:t>
            </w:r>
          </w:p>
        </w:tc>
        <w:tc>
          <w:tcPr>
            <w:tcW w:w="499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Обеспечение эффективной поддержки функционирования информационных ресурсов Ленинградской области, расширение информационных возможностей, освоение новых форматов</w:t>
            </w:r>
          </w:p>
        </w:tc>
        <w:tc>
          <w:tcPr>
            <w:tcW w:w="58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Обеспечение функционирования государственной информационной системы "Официальный интернет-портал Администрации Ленинградской области" в целях предоставления жителям Ленинградской области социально значимой информации, выявление тенденций развития общественных процессов и состояния общественного мнения, а так же формирование позитивных моделей социального поведения жителей Ленинградской области и положительного имиджа Ленинградской области как социально ориентированного региона</w:t>
            </w:r>
          </w:p>
        </w:tc>
        <w:tc>
          <w:tcPr>
            <w:tcW w:w="37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Охват жителей Ленинградской области достоверной и социально значимой информацией с использованием доступных коммуникационных каналов распространения информации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14</w:t>
            </w:r>
          </w:p>
        </w:tc>
        <w:tc>
          <w:tcPr>
            <w:tcW w:w="14602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"Государственная поддержка социально ориентированных некоммерческих организаций, осуществляющих социальную поддержку и защиту ветеранов"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801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за реализацию:</w:t>
            </w:r>
          </w:p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КОМИТЕТ ОБЩЕСТВЕННЫХ КОММУНИКАЦИЙ ЛЕНИНГРАДСКОЙ ОБЛАСТИ</w:t>
            </w:r>
          </w:p>
        </w:tc>
        <w:tc>
          <w:tcPr>
            <w:tcW w:w="658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14.1</w:t>
            </w:r>
          </w:p>
        </w:tc>
        <w:tc>
          <w:tcPr>
            <w:tcW w:w="499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Обеспечение поддержки социально ориентированных некоммерческих организаций Ленинградской области, осуществляющих социальную поддержку и защиту ветеранов войны, труда, Вооруженных Сил, правоохранительных органов, жителей блокадного Ленинграда и бывших малолетних узников фашистских лагерей</w:t>
            </w:r>
          </w:p>
        </w:tc>
        <w:tc>
          <w:tcPr>
            <w:tcW w:w="58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Осуществление поддержки социально ориентированных некоммерческих организаций Ленинградской области, осуществляющих социальную поддержку и защиту ветеранов войны, труда, Вооруженных Сил, правоохранительных органов, жителей блокадного Ленинграда и бывших малолетних узников фашистских лагерей</w:t>
            </w:r>
          </w:p>
        </w:tc>
        <w:tc>
          <w:tcPr>
            <w:tcW w:w="37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 социально ориентированных некоммерческих организаций, которым оказана финансовая поддержка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</w:t>
            </w:r>
          </w:p>
        </w:tc>
        <w:tc>
          <w:tcPr>
            <w:tcW w:w="14602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"Создание условий для развития и эффективной деятельности социально ориентированных некоммерческих организаций"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801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за реализацию:</w:t>
            </w:r>
          </w:p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КОМИТЕТ ОБЩЕСТВЕННЫХ КОММУНИКАЦИЙ ЛЕНИНГРАДСКОЙ ОБЛАСТИ</w:t>
            </w:r>
          </w:p>
        </w:tc>
        <w:tc>
          <w:tcPr>
            <w:tcW w:w="658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15.1</w:t>
            </w:r>
          </w:p>
        </w:tc>
        <w:tc>
          <w:tcPr>
            <w:tcW w:w="499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Обеспечение информационной, консультационной, методической и иной поддержки социально ориентированных некоммерческих организаций в Ленинградской области</w:t>
            </w:r>
          </w:p>
        </w:tc>
        <w:tc>
          <w:tcPr>
            <w:tcW w:w="58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Оказание информационной, консультационной, методической и иной поддержки социально ориентированных некоммерческих организаций в Ленинградской области</w:t>
            </w:r>
          </w:p>
        </w:tc>
        <w:tc>
          <w:tcPr>
            <w:tcW w:w="37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 социально ориентированных некоммерческих организаций, которым оказана финансовая поддержка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14602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"Профилактика асоциального поведения, пропаганда семейных ценностей и содействие занятости молодежи"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801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за реализацию:</w:t>
            </w:r>
          </w:p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КОМИТЕТ ПО МОЛОДЕЖНОЙ ПОЛИТИКЕ ЛЕНИНГРАДСКОЙ ОБЛАСТИ</w:t>
            </w:r>
          </w:p>
        </w:tc>
        <w:tc>
          <w:tcPr>
            <w:tcW w:w="658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16.1</w:t>
            </w:r>
          </w:p>
        </w:tc>
        <w:tc>
          <w:tcPr>
            <w:tcW w:w="499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Вовлечение подростков в позитивную деятельность с целью предупреждения безнадзорности, беспризорности, правонарушений и антиобщественных действий несовершеннолетних</w:t>
            </w:r>
          </w:p>
        </w:tc>
        <w:tc>
          <w:tcPr>
            <w:tcW w:w="58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Мероприятия по профилактике правонарушений и рискованного поведения и распространения идеологии терроризма и экстремистских проявлений в молодежной среде</w:t>
            </w:r>
          </w:p>
        </w:tc>
        <w:tc>
          <w:tcPr>
            <w:tcW w:w="37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Доля граждан, вовлеченных в добровольческую (волонтерскую) деятельность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17</w:t>
            </w:r>
          </w:p>
        </w:tc>
        <w:tc>
          <w:tcPr>
            <w:tcW w:w="14602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"Создание условий и возможностей для успешной социализации и самореализации молодежи"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801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за реализацию:</w:t>
            </w:r>
          </w:p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КОМИТЕТ ПО МОЛОДЕЖНОЙ ПОЛИТИКЕ ЛЕНИНГРАДСКОЙ ОБЛАСТИ</w:t>
            </w:r>
          </w:p>
        </w:tc>
        <w:tc>
          <w:tcPr>
            <w:tcW w:w="658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17.1</w:t>
            </w:r>
          </w:p>
        </w:tc>
        <w:tc>
          <w:tcPr>
            <w:tcW w:w="499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Подготовка и организация мероприятий, направленных на создание условий для успешной социализации и саморазвития молодежи</w:t>
            </w:r>
          </w:p>
        </w:tc>
        <w:tc>
          <w:tcPr>
            <w:tcW w:w="58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Мероприятия по поддержке и развитию талантливой молодежи</w:t>
            </w:r>
          </w:p>
        </w:tc>
        <w:tc>
          <w:tcPr>
            <w:tcW w:w="37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Доля граждан, вовлеченных в добровольческую (волонтерскую) деятельность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</w:t>
            </w:r>
          </w:p>
        </w:tc>
        <w:tc>
          <w:tcPr>
            <w:tcW w:w="14602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"Патриотическое воспитание молодежи Ленинградской области"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801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за реализацию:</w:t>
            </w:r>
          </w:p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КОМИТЕТ ПО МОЛОДЕЖНОЙ ПОЛИТИКЕ ЛЕНИНГРАДСКОЙ ОБЛАСТИ</w:t>
            </w:r>
          </w:p>
        </w:tc>
        <w:tc>
          <w:tcPr>
            <w:tcW w:w="658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</w:tr>
      <w:tr w:rsidR="00BA2919" w:rsidTr="007919FE">
        <w:tc>
          <w:tcPr>
            <w:tcW w:w="717" w:type="dxa"/>
            <w:tcBorders>
              <w:top w:val="single" w:sz="1" w:space="0" w:color="auto"/>
              <w:left w:val="single" w:sz="1" w:space="0" w:color="auto"/>
              <w:bottom w:val="single" w:sz="4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18.1</w:t>
            </w:r>
          </w:p>
        </w:tc>
        <w:tc>
          <w:tcPr>
            <w:tcW w:w="4994" w:type="dxa"/>
            <w:tcBorders>
              <w:top w:val="single" w:sz="1" w:space="0" w:color="auto"/>
              <w:left w:val="single" w:sz="1" w:space="0" w:color="auto"/>
              <w:bottom w:val="single" w:sz="4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Создание условий для патриотического воспитания, формирование и развитие патриотических качеств молодежи</w:t>
            </w:r>
          </w:p>
        </w:tc>
        <w:tc>
          <w:tcPr>
            <w:tcW w:w="5860" w:type="dxa"/>
            <w:gridSpan w:val="2"/>
            <w:tcBorders>
              <w:top w:val="single" w:sz="1" w:space="0" w:color="auto"/>
              <w:left w:val="single" w:sz="1" w:space="0" w:color="auto"/>
              <w:bottom w:val="single" w:sz="4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Мероприятия, направленные на гражданско-патриотическое и  военно-патриотическое воспитание молодежи</w:t>
            </w:r>
          </w:p>
        </w:tc>
        <w:tc>
          <w:tcPr>
            <w:tcW w:w="3748" w:type="dxa"/>
            <w:tcBorders>
              <w:top w:val="single" w:sz="1" w:space="0" w:color="auto"/>
              <w:left w:val="single" w:sz="1" w:space="0" w:color="auto"/>
              <w:bottom w:val="single" w:sz="4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Доля граждан, вовлеченных в добровольческую (волонтерскую) деятельность</w:t>
            </w:r>
          </w:p>
        </w:tc>
      </w:tr>
    </w:tbl>
    <w:p w:rsidR="009317A3" w:rsidRDefault="009317A3">
      <w:pPr>
        <w:spacing w:after="0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606"/>
        <w:gridCol w:w="1294"/>
        <w:gridCol w:w="1232"/>
        <w:gridCol w:w="1231"/>
        <w:gridCol w:w="1231"/>
        <w:gridCol w:w="1443"/>
        <w:gridCol w:w="1443"/>
        <w:gridCol w:w="1790"/>
        <w:gridCol w:w="522"/>
        <w:gridCol w:w="522"/>
        <w:gridCol w:w="522"/>
        <w:gridCol w:w="519"/>
      </w:tblGrid>
      <w:tr w:rsidR="006D69CF" w:rsidRPr="006D69CF" w:rsidTr="006D69CF">
        <w:trPr>
          <w:trHeight w:val="31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5. Финансовое обеспечение государственной программы</w:t>
            </w:r>
          </w:p>
        </w:tc>
      </w:tr>
      <w:tr w:rsidR="006D69CF" w:rsidRPr="006D69CF" w:rsidTr="006D69CF">
        <w:trPr>
          <w:trHeight w:val="300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6D69CF" w:rsidRPr="006D69CF" w:rsidTr="006D69CF">
        <w:trPr>
          <w:trHeight w:val="825"/>
        </w:trPr>
        <w:tc>
          <w:tcPr>
            <w:tcW w:w="11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Наименование государственной программы, структурного элемента/источник финансового </w:t>
            </w: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обеспечения</w:t>
            </w:r>
          </w:p>
        </w:tc>
        <w:tc>
          <w:tcPr>
            <w:tcW w:w="3826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Объем финансового обеспечения по годам реализации, тыс. рублей</w:t>
            </w:r>
          </w:p>
        </w:tc>
      </w:tr>
      <w:tr w:rsidR="006D69CF" w:rsidRPr="006D69CF" w:rsidTr="006D69CF">
        <w:trPr>
          <w:trHeight w:val="433"/>
        </w:trPr>
        <w:tc>
          <w:tcPr>
            <w:tcW w:w="1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2029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2030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</w:tr>
      <w:tr w:rsidR="006D69CF" w:rsidRPr="006D69CF" w:rsidTr="006D69CF">
        <w:trPr>
          <w:trHeight w:val="31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</w:tr>
      <w:tr w:rsidR="006D69CF" w:rsidRPr="006D69CF" w:rsidTr="006D69CF">
        <w:trPr>
          <w:trHeight w:val="94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hideMark/>
          </w:tcPr>
          <w:p w:rsidR="006D69CF" w:rsidRPr="006D69CF" w:rsidRDefault="006D69CF" w:rsidP="00147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Государственная программа "Устойчивое общественное развитие в Ленинградской области" (всего), в том числе: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2 851 246,27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991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3 06</w:t>
            </w:r>
            <w:r w:rsidR="009910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8</w:t>
            </w:r>
            <w:r w:rsidR="009910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,11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991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1 58</w:t>
            </w:r>
            <w:r w:rsidR="009910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8</w:t>
            </w:r>
            <w:r w:rsidR="009910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,09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991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1 45</w:t>
            </w:r>
            <w:r w:rsidR="009910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9910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862</w:t>
            </w: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,71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1 226 998,31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1 227 658,65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1 230 530,34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991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D57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12 64</w:t>
            </w:r>
            <w:r w:rsidR="009910D2" w:rsidRPr="008D57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Pr="008D57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9910D2" w:rsidRPr="008D57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906</w:t>
            </w:r>
            <w:r w:rsidRPr="008D57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,48</w:t>
            </w:r>
          </w:p>
        </w:tc>
      </w:tr>
      <w:tr w:rsidR="006D69CF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субъекта Российской Федерации (всего), из них: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2 676 324,12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A51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2 88</w:t>
            </w:r>
            <w:r w:rsidR="00A513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A513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A513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,99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A51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1 58</w:t>
            </w:r>
            <w:r w:rsidR="00A513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8</w:t>
            </w:r>
            <w:r w:rsidR="00A513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,09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A51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1 45</w:t>
            </w:r>
            <w:r w:rsidR="00A513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A513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862</w:t>
            </w: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,71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1 226 998,31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1 227 658,65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1 230 530,34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D69CF" w:rsidRPr="006D69CF" w:rsidRDefault="006D69CF" w:rsidP="009E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12 29</w:t>
            </w:r>
            <w:r w:rsidR="009E421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9E421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9E421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,21</w:t>
            </w:r>
          </w:p>
        </w:tc>
      </w:tr>
      <w:tr w:rsidR="006D69CF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67 865,70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67 865,70</w:t>
            </w:r>
          </w:p>
        </w:tc>
      </w:tr>
      <w:tr w:rsidR="006D69CF" w:rsidRPr="006D69CF" w:rsidTr="006D69CF">
        <w:trPr>
          <w:trHeight w:val="94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D69CF" w:rsidRPr="006D69CF" w:rsidTr="006953A0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местным бюджетам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1 087 697,04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1 052 991,01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66 465,50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66 465,50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66 465,50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66 465,50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66 465,50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2 473 015,55</w:t>
            </w:r>
          </w:p>
        </w:tc>
      </w:tr>
      <w:tr w:rsidR="006D69CF" w:rsidRPr="006D69CF" w:rsidTr="006953A0">
        <w:trPr>
          <w:trHeight w:val="157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D69CF" w:rsidRPr="006D69CF" w:rsidTr="006D69CF">
        <w:trPr>
          <w:trHeight w:val="157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D69CF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Консолидированные бюджеты муниципальных образований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1 256 330,88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1 229 698,01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66 465,50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66 465,50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66 465,50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66 465,50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66 465,50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2 818 356,39</w:t>
            </w:r>
          </w:p>
        </w:tc>
      </w:tr>
      <w:tr w:rsidR="006D69CF" w:rsidRPr="006D69CF" w:rsidTr="006D69CF">
        <w:trPr>
          <w:trHeight w:val="31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6 288,31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6 200,32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12 488,63</w:t>
            </w:r>
          </w:p>
        </w:tc>
      </w:tr>
      <w:tr w:rsidR="006D69CF" w:rsidRPr="006D69CF" w:rsidTr="006D69CF">
        <w:trPr>
          <w:trHeight w:val="31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Нераспределенный резерв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D69CF" w:rsidRPr="006D69CF" w:rsidTr="006D69CF">
        <w:trPr>
          <w:trHeight w:val="31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Объемы налоговых расходов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8D57A6">
        <w:trPr>
          <w:trHeight w:val="738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hideMark/>
          </w:tcPr>
          <w:p w:rsidR="00011012" w:rsidRPr="006D69CF" w:rsidRDefault="00011012" w:rsidP="00147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Региональный проект "Социальная активность (Ленинградская область)" (всего), в том числе: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 субъекта Российской Федерации (всего), из них: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D69CF">
        <w:trPr>
          <w:trHeight w:val="94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953A0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межбюджетные трансферты местным бюджетам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953A0">
        <w:trPr>
          <w:trHeight w:val="157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D69CF">
        <w:trPr>
          <w:trHeight w:val="157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Консолидированные бюджеты муниципальных образований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D69CF">
        <w:trPr>
          <w:trHeight w:val="31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D69CF">
        <w:trPr>
          <w:trHeight w:val="31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Нераспределенный резерв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D69CF" w:rsidRPr="006D69CF" w:rsidTr="006D69CF">
        <w:trPr>
          <w:trHeight w:val="126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hideMark/>
          </w:tcPr>
          <w:p w:rsidR="006D69CF" w:rsidRPr="006D69CF" w:rsidRDefault="006D69CF" w:rsidP="00147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Региональный проект "Развитие системы поддержки молодежи («Молодежь России») (Ленинградская область)" (всего), в том числе: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96 423,88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96 423,88</w:t>
            </w:r>
          </w:p>
        </w:tc>
      </w:tr>
      <w:tr w:rsidR="00011012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Бюджет субъекта Российской Федерации (всего), из них: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96 423,88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96 423,88</w:t>
            </w:r>
          </w:p>
        </w:tc>
      </w:tr>
      <w:tr w:rsidR="00011012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64 604,00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64 604,00</w:t>
            </w:r>
          </w:p>
        </w:tc>
      </w:tr>
      <w:tr w:rsidR="00011012" w:rsidRPr="006D69CF" w:rsidTr="006D69CF">
        <w:trPr>
          <w:trHeight w:val="94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953A0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межбюджетные трансферты местным бюджетам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953A0">
        <w:trPr>
          <w:trHeight w:val="157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D69CF">
        <w:trPr>
          <w:trHeight w:val="157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Консолидированные бюджеты муниципальных образований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D69CF">
        <w:trPr>
          <w:trHeight w:val="31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D69CF">
        <w:trPr>
          <w:trHeight w:val="31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Нераспределенный резерв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D69CF" w:rsidRPr="006D69CF" w:rsidTr="006D69CF">
        <w:trPr>
          <w:trHeight w:val="157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hideMark/>
          </w:tcPr>
          <w:p w:rsidR="006D69CF" w:rsidRPr="006D69CF" w:rsidRDefault="006D69CF" w:rsidP="00147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Региональный проект "Отраслевой проект "Государственная поддержка проектов социально ориентированных некоммерческих организаций"" (всего), в том числе: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179 884,82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185 839,42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192 032,32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198 472,85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192 032,32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192 032,32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192 032,32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1 332 326,37</w:t>
            </w:r>
          </w:p>
        </w:tc>
      </w:tr>
      <w:tr w:rsidR="006D69CF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Бюджет субъекта Российской Федерации (всего), из них: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179 884,82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185 839,42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192 032,32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198 472,85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192 032,32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192 032,32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192 032,32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1 332 326,37</w:t>
            </w:r>
          </w:p>
        </w:tc>
      </w:tr>
      <w:tr w:rsidR="006D69CF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D69CF" w:rsidRPr="006D69CF" w:rsidTr="006D69CF">
        <w:trPr>
          <w:trHeight w:val="94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D69CF" w:rsidRPr="006D69CF" w:rsidTr="006953A0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местным бюджетам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D69CF" w:rsidRPr="006D69CF" w:rsidTr="006953A0">
        <w:trPr>
          <w:trHeight w:val="157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D69CF" w:rsidRPr="006D69CF" w:rsidTr="006D69CF">
        <w:trPr>
          <w:trHeight w:val="157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D69CF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Консолидированные бюджеты муниципальных образований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D69CF" w:rsidRPr="006D69CF" w:rsidTr="006D69CF">
        <w:trPr>
          <w:trHeight w:val="31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D69CF" w:rsidRPr="006D69CF" w:rsidTr="006D69CF">
        <w:trPr>
          <w:trHeight w:val="31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Нераспределенный резерв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D69CF" w:rsidRPr="006D69CF" w:rsidTr="006D69CF">
        <w:trPr>
          <w:trHeight w:val="94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Региональный проект "Отраслевой проект "Развитие инфраструктуры молодежной политики"" (всего), в том числе: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99 647,82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405 930,00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131 460,00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637 037,82</w:t>
            </w:r>
          </w:p>
        </w:tc>
      </w:tr>
      <w:tr w:rsidR="006D69CF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субъекта Российской Федерации (всего), из них: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99 647,82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405 930,00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131 460,00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637 037,82</w:t>
            </w:r>
          </w:p>
        </w:tc>
      </w:tr>
      <w:tr w:rsidR="00011012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в том числе межбюджетные трансферты из федерального бюджета (справочно)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D69CF">
        <w:trPr>
          <w:trHeight w:val="94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953A0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местным бюджетам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953A0">
        <w:trPr>
          <w:trHeight w:val="157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D69CF">
        <w:trPr>
          <w:trHeight w:val="157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Консолидированные бюджеты муниципальных образований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D69CF">
        <w:trPr>
          <w:trHeight w:val="31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D69CF">
        <w:trPr>
          <w:trHeight w:val="31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Нераспределенный резерв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D69CF" w:rsidRPr="006D69CF" w:rsidTr="006D69CF">
        <w:trPr>
          <w:trHeight w:val="126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hideMark/>
          </w:tcPr>
          <w:p w:rsidR="006D69CF" w:rsidRPr="006D69CF" w:rsidRDefault="006D69CF" w:rsidP="00E01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Региональный проект "Отраслевой проект "Организация реализации социально значимых проектов в сфере книгоиздания"" (всего), в том числе: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2 800,00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14 800,00</w:t>
            </w:r>
          </w:p>
        </w:tc>
      </w:tr>
      <w:tr w:rsidR="006D69CF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субъекта Российской Федерации (всего), из них: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2 800,00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14 800,00</w:t>
            </w:r>
          </w:p>
        </w:tc>
      </w:tr>
      <w:tr w:rsidR="00011012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D69CF">
        <w:trPr>
          <w:trHeight w:val="94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953A0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местным бюджетам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953A0">
        <w:trPr>
          <w:trHeight w:val="157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D69CF">
        <w:trPr>
          <w:trHeight w:val="157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Консолидированные бюджеты муниципальных образований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D69CF">
        <w:trPr>
          <w:trHeight w:val="31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D69CF">
        <w:trPr>
          <w:trHeight w:val="31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Нераспределенный резерв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D69CF" w:rsidRPr="006D69CF" w:rsidTr="006D69CF">
        <w:trPr>
          <w:trHeight w:val="189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 процессных мероприятий "Укрепление единства российской нации, формирование общероссийской гражданской идентичности и этнокультурное развитие народов России" (всего), в том числе: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34 673,24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31 185,20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33 185,20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33 185,20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30 185,20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30 185,20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30 185,20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222 784,44</w:t>
            </w:r>
          </w:p>
        </w:tc>
      </w:tr>
      <w:tr w:rsidR="006D69CF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субъекта Российской Федерации (всего), из них: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34 673,24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31 185,20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33 185,20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33 185,20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30 185,20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30 185,20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30 185,20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222 784,44</w:t>
            </w:r>
          </w:p>
        </w:tc>
      </w:tr>
      <w:tr w:rsidR="006D69CF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2 288,90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2 288,90</w:t>
            </w:r>
          </w:p>
        </w:tc>
      </w:tr>
      <w:tr w:rsidR="006D69CF" w:rsidRPr="006D69CF" w:rsidTr="006D69CF">
        <w:trPr>
          <w:trHeight w:val="94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D69CF" w:rsidRPr="006D69CF" w:rsidTr="006953A0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местным бюджетам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D69CF" w:rsidRPr="006D69CF" w:rsidTr="006953A0">
        <w:trPr>
          <w:trHeight w:val="157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D69CF" w:rsidRPr="006D69CF" w:rsidTr="006D69CF">
        <w:trPr>
          <w:trHeight w:val="157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D69CF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Консолидированные бюджеты муниципальных образований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D69CF" w:rsidRPr="006D69CF" w:rsidTr="006D69CF">
        <w:trPr>
          <w:trHeight w:val="31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D69CF" w:rsidRPr="006D69CF" w:rsidTr="006D69CF">
        <w:trPr>
          <w:trHeight w:val="31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Нераспределенный резерв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D69CF" w:rsidRPr="006D69CF" w:rsidTr="006D69CF">
        <w:trPr>
          <w:trHeight w:val="157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9BBB59"/>
            <w:hideMark/>
          </w:tcPr>
          <w:p w:rsidR="006D69CF" w:rsidRPr="006D69CF" w:rsidRDefault="006D69CF" w:rsidP="00E01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 процессных мероприятий "Развитие международных, внешнеэкономических и межрегиональных связей Ленинградской области" (всего), в том числе: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33 727,01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37 554,80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35 481,71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37 554,80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36 578,77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37 239,11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40 110,80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258 247,00</w:t>
            </w:r>
          </w:p>
        </w:tc>
      </w:tr>
      <w:tr w:rsidR="006D69CF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субъекта Российской Федерации (всего), из них: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33 727,01</w:t>
            </w:r>
          </w:p>
        </w:tc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37 554,80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35 481,71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37 554,80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36 578,77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37 239,11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40 110,80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258 247,00</w:t>
            </w:r>
          </w:p>
        </w:tc>
      </w:tr>
      <w:tr w:rsidR="006953A0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953A0" w:rsidRPr="006D69CF" w:rsidTr="006D69CF">
        <w:trPr>
          <w:trHeight w:val="94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953A0" w:rsidRPr="006D69CF" w:rsidTr="006953A0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местным бюджетам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953A0" w:rsidRPr="006D69CF" w:rsidTr="006953A0">
        <w:trPr>
          <w:trHeight w:val="157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953A0" w:rsidRPr="006D69CF" w:rsidTr="006D69CF">
        <w:trPr>
          <w:trHeight w:val="157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953A0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Консолидированные бюджеты муниципальных образований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953A0" w:rsidRPr="006D69CF" w:rsidTr="006D69CF">
        <w:trPr>
          <w:trHeight w:val="31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953A0" w:rsidRPr="006D69CF" w:rsidTr="006D69CF">
        <w:trPr>
          <w:trHeight w:val="31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Нераспределенный резерв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D69CF" w:rsidRPr="006D69CF" w:rsidTr="006D69CF">
        <w:trPr>
          <w:trHeight w:val="126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hideMark/>
          </w:tcPr>
          <w:p w:rsidR="006D69CF" w:rsidRPr="006D69CF" w:rsidRDefault="006D69CF" w:rsidP="00E01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 процессных мероприятий "Содействие участию населения в осуществлении местного самоуправления" (всего), в том числе: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1 145 635,30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1 120 588,73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2 408,20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2 408,20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2 408,20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2 408,20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2 408,20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2 278 265,03</w:t>
            </w:r>
          </w:p>
        </w:tc>
      </w:tr>
      <w:tr w:rsidR="006D69CF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субъекта Российской Федерации (всего), из них: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977 158,53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945 596,51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2 408,20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2 408,20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2 408,20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2 408,20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2 408,20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1 934 796,04</w:t>
            </w:r>
          </w:p>
        </w:tc>
      </w:tr>
      <w:tr w:rsidR="006953A0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953A0" w:rsidRPr="006D69CF" w:rsidTr="006D69CF">
        <w:trPr>
          <w:trHeight w:val="94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953A0" w:rsidRPr="006D69CF" w:rsidTr="006953A0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местным бюджетам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974 750,33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943 188,31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1 917 938,64</w:t>
            </w:r>
          </w:p>
        </w:tc>
      </w:tr>
      <w:tr w:rsidR="006953A0" w:rsidRPr="006D69CF" w:rsidTr="006953A0">
        <w:trPr>
          <w:trHeight w:val="157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953A0" w:rsidRPr="006D69CF" w:rsidTr="006D69CF">
        <w:trPr>
          <w:trHeight w:val="157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953A0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Консолидированные бюджеты муниципальных образований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1 136 938,79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1 114 388,41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2 251 327,20</w:t>
            </w:r>
          </w:p>
        </w:tc>
      </w:tr>
      <w:tr w:rsidR="006953A0" w:rsidRPr="006D69CF" w:rsidTr="006D69CF">
        <w:trPr>
          <w:trHeight w:val="31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6 288,31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6 200,32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12 488,63</w:t>
            </w:r>
          </w:p>
        </w:tc>
      </w:tr>
      <w:tr w:rsidR="006953A0" w:rsidRPr="006D69CF" w:rsidTr="006D69CF">
        <w:trPr>
          <w:trHeight w:val="31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Нераспределенный резерв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5F0061" w:rsidRPr="006D69CF" w:rsidTr="006D69CF">
        <w:trPr>
          <w:trHeight w:val="189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hideMark/>
          </w:tcPr>
          <w:p w:rsidR="005F0061" w:rsidRPr="006D69CF" w:rsidRDefault="005F0061" w:rsidP="00E01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 процессных мероприятий "Создание условий для эффективного выполнения органами местного самоуправления полномочий в сфере муниципального управления" (всего), в том числе: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061" w:rsidRPr="006D69CF" w:rsidRDefault="005F0061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52 233,10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061" w:rsidRPr="005F0061" w:rsidRDefault="005F0061" w:rsidP="005F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F0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53 333,10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061" w:rsidRPr="005F0061" w:rsidRDefault="005F0061" w:rsidP="005F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F0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53 233,10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061" w:rsidRPr="005F0061" w:rsidRDefault="005F0061" w:rsidP="005F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F0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53 233,10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061" w:rsidRPr="006D69CF" w:rsidRDefault="005F0061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52 233,10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061" w:rsidRPr="006D69CF" w:rsidRDefault="005F0061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52 233,10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061" w:rsidRPr="006D69CF" w:rsidRDefault="005F0061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52 233,10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0061" w:rsidRPr="005F0061" w:rsidRDefault="005F0061" w:rsidP="005F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F0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368 731,70</w:t>
            </w:r>
          </w:p>
        </w:tc>
      </w:tr>
      <w:tr w:rsidR="005F0061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061" w:rsidRPr="006D69CF" w:rsidRDefault="005F0061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субъекта Российской Федерации (всего), из них: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061" w:rsidRPr="006D69CF" w:rsidRDefault="005F0061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52 233,10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061" w:rsidRPr="005F0061" w:rsidRDefault="005F0061" w:rsidP="005F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F0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53 333,10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061" w:rsidRPr="005F0061" w:rsidRDefault="005F0061" w:rsidP="005F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F0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53 233,10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061" w:rsidRPr="005F0061" w:rsidRDefault="005F0061" w:rsidP="005F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F0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53 233,10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061" w:rsidRPr="006D69CF" w:rsidRDefault="005F0061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52 233,10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061" w:rsidRPr="006D69CF" w:rsidRDefault="005F0061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52 233,10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061" w:rsidRPr="006D69CF" w:rsidRDefault="005F0061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52 233,10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0061" w:rsidRPr="005F0061" w:rsidRDefault="005F0061" w:rsidP="005F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F0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368 731,70</w:t>
            </w:r>
          </w:p>
        </w:tc>
      </w:tr>
      <w:tr w:rsidR="006953A0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953A0" w:rsidRPr="006D69CF" w:rsidTr="006D69CF">
        <w:trPr>
          <w:trHeight w:val="94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D69CF" w:rsidRPr="006D69CF" w:rsidTr="006953A0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местным бюджетам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50 675,00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50 675,00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50 675,00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50 675,00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50 675,00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50 675,00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50 675,00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354 725,00</w:t>
            </w:r>
          </w:p>
        </w:tc>
      </w:tr>
      <w:tr w:rsidR="005023A3" w:rsidRPr="006D69CF" w:rsidTr="006953A0">
        <w:trPr>
          <w:trHeight w:val="157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23A3" w:rsidRPr="006D69CF" w:rsidRDefault="005023A3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23A3" w:rsidRPr="006D69CF" w:rsidRDefault="005023A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23A3" w:rsidRPr="006D69CF" w:rsidRDefault="005023A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23A3" w:rsidRPr="006D69CF" w:rsidRDefault="005023A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23A3" w:rsidRPr="006D69CF" w:rsidRDefault="005023A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3A3" w:rsidRPr="006D69CF" w:rsidRDefault="005023A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3A3" w:rsidRPr="006D69CF" w:rsidRDefault="005023A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3A3" w:rsidRPr="006D69CF" w:rsidRDefault="005023A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23A3" w:rsidRPr="006D69CF" w:rsidRDefault="005023A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5023A3" w:rsidRPr="006D69CF" w:rsidTr="006D69CF">
        <w:trPr>
          <w:trHeight w:val="157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23A3" w:rsidRPr="006D69CF" w:rsidRDefault="005023A3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23A3" w:rsidRPr="006D69CF" w:rsidRDefault="005023A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23A3" w:rsidRPr="006D69CF" w:rsidRDefault="005023A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23A3" w:rsidRPr="006D69CF" w:rsidRDefault="005023A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23A3" w:rsidRPr="006D69CF" w:rsidRDefault="005023A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3A3" w:rsidRPr="006D69CF" w:rsidRDefault="005023A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3A3" w:rsidRPr="006D69CF" w:rsidRDefault="005023A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23A3" w:rsidRPr="006D69CF" w:rsidRDefault="005023A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23A3" w:rsidRPr="006D69CF" w:rsidRDefault="005023A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D69CF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Консолидированные бюджеты муниципальных образований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50 675,00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50 675,00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50 675,00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50 675,00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50 675,00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50 675,00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50 675,00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354 725,00</w:t>
            </w:r>
          </w:p>
        </w:tc>
      </w:tr>
      <w:tr w:rsidR="007B5ACE" w:rsidRPr="006D69CF" w:rsidTr="006D69CF">
        <w:trPr>
          <w:trHeight w:val="31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ACE" w:rsidRPr="006D69CF" w:rsidRDefault="007B5ACE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ACE" w:rsidRPr="006D69CF" w:rsidRDefault="007B5ACE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ACE" w:rsidRPr="006D69CF" w:rsidRDefault="007B5ACE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ACE" w:rsidRPr="006D69CF" w:rsidRDefault="007B5ACE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ACE" w:rsidRPr="006D69CF" w:rsidRDefault="007B5ACE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5ACE" w:rsidRPr="006D69CF" w:rsidRDefault="007B5ACE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5ACE" w:rsidRPr="006D69CF" w:rsidRDefault="007B5ACE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ACE" w:rsidRPr="006D69CF" w:rsidRDefault="007B5ACE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ACE" w:rsidRPr="006D69CF" w:rsidRDefault="007B5ACE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7B5ACE" w:rsidRPr="006D69CF" w:rsidTr="006D69CF">
        <w:trPr>
          <w:trHeight w:val="31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ACE" w:rsidRPr="006D69CF" w:rsidRDefault="007B5ACE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Нераспределенный резерв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ACE" w:rsidRPr="006D69CF" w:rsidRDefault="007B5ACE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ACE" w:rsidRPr="006D69CF" w:rsidRDefault="007B5ACE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ACE" w:rsidRPr="006D69CF" w:rsidRDefault="007B5ACE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ACE" w:rsidRPr="006D69CF" w:rsidRDefault="007B5ACE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5ACE" w:rsidRPr="006D69CF" w:rsidRDefault="007B5ACE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5ACE" w:rsidRPr="006D69CF" w:rsidRDefault="007B5ACE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ACE" w:rsidRPr="006D69CF" w:rsidRDefault="007B5ACE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ACE" w:rsidRPr="006D69CF" w:rsidRDefault="007B5ACE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D69CF" w:rsidRPr="006D69CF" w:rsidTr="006D69CF">
        <w:trPr>
          <w:trHeight w:val="157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 процессных мероприятий "Организация создания и реализации социальной рекламы и социально значимых инициатив в медиасреде" (всего), в том числе: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108 152,31</w:t>
            </w:r>
          </w:p>
        </w:tc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96 380,77</w:t>
            </w:r>
          </w:p>
        </w:tc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96 380,77</w:t>
            </w:r>
          </w:p>
        </w:tc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96 380,77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80 147,75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80 147,75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80 147,75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637 737,87</w:t>
            </w:r>
          </w:p>
        </w:tc>
      </w:tr>
      <w:tr w:rsidR="006D69CF" w:rsidRPr="006D69CF" w:rsidTr="006953A0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субъекта Российской Федерации (всего), из них: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108 152,31</w:t>
            </w:r>
          </w:p>
        </w:tc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96 380,77</w:t>
            </w:r>
          </w:p>
        </w:tc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96 380,77</w:t>
            </w:r>
          </w:p>
        </w:tc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96 380,77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80 147,75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80 147,75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80 147,75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637 737,87</w:t>
            </w:r>
          </w:p>
        </w:tc>
      </w:tr>
      <w:tr w:rsidR="00011012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D69CF">
        <w:trPr>
          <w:trHeight w:val="94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953A0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местным бюджетам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953A0">
        <w:trPr>
          <w:trHeight w:val="157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D69CF">
        <w:trPr>
          <w:trHeight w:val="157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Консолидированные бюджеты муниципальных образований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D69CF">
        <w:trPr>
          <w:trHeight w:val="31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953A0">
        <w:trPr>
          <w:trHeight w:val="31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Нераспределенный резерв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D69CF" w:rsidRPr="006D69CF" w:rsidTr="006953A0">
        <w:trPr>
          <w:trHeight w:val="126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hideMark/>
          </w:tcPr>
          <w:p w:rsidR="006D69CF" w:rsidRPr="006D69CF" w:rsidRDefault="006D69CF" w:rsidP="00147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 процессных мероприятий "Поддержка средств массовой информации и развитие медиасреды" (всего), в том числе: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510 004,72</w:t>
            </w:r>
          </w:p>
        </w:tc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578 617,85</w:t>
            </w:r>
          </w:p>
        </w:tc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503 617,85</w:t>
            </w:r>
          </w:p>
        </w:tc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503 617,85</w:t>
            </w:r>
          </w:p>
        </w:tc>
        <w:tc>
          <w:tcPr>
            <w:tcW w:w="4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476 067,13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476 067,13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476 067,13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3 524 059,66</w:t>
            </w:r>
          </w:p>
        </w:tc>
      </w:tr>
      <w:tr w:rsidR="006D69CF" w:rsidRPr="006D69CF" w:rsidTr="006953A0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субъекта Российской Федерации (всего), из них: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510 004,72</w:t>
            </w:r>
          </w:p>
        </w:tc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578 617,85</w:t>
            </w:r>
          </w:p>
        </w:tc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503 617,85</w:t>
            </w:r>
          </w:p>
        </w:tc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503 617,85</w:t>
            </w:r>
          </w:p>
        </w:tc>
        <w:tc>
          <w:tcPr>
            <w:tcW w:w="4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476 067,13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476 067,13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476 067,13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3 524 059,66</w:t>
            </w:r>
          </w:p>
        </w:tc>
      </w:tr>
      <w:tr w:rsidR="006953A0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953A0" w:rsidRPr="006D69CF" w:rsidTr="006D69CF">
        <w:trPr>
          <w:trHeight w:val="94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953A0" w:rsidRPr="006D69CF" w:rsidTr="006953A0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местным бюджетам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953A0" w:rsidRPr="006D69CF" w:rsidTr="006953A0">
        <w:trPr>
          <w:trHeight w:val="157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953A0" w:rsidRPr="006D69CF" w:rsidTr="006D69CF">
        <w:trPr>
          <w:trHeight w:val="157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953A0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Консолидированные бюджеты муниципальных образований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953A0" w:rsidRPr="006D69CF" w:rsidTr="006D69CF">
        <w:trPr>
          <w:trHeight w:val="31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953A0" w:rsidRPr="006D69CF" w:rsidTr="006D69CF">
        <w:trPr>
          <w:trHeight w:val="31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Нераспределенный резерв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53A0" w:rsidRPr="006D69CF" w:rsidRDefault="006953A0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D69CF" w:rsidRPr="006D69CF" w:rsidTr="006D69CF">
        <w:trPr>
          <w:trHeight w:val="126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hideMark/>
          </w:tcPr>
          <w:p w:rsidR="006D69CF" w:rsidRPr="006D69CF" w:rsidRDefault="006D69CF" w:rsidP="00147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 процессных мероприятий "Развитие системы защиты прав потребителей в Ленинградской области" (всего), в том числе: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2 714,70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2 714,70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2 860,30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2 860,30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3 119,10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3 119,10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3 119,10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20 507,30</w:t>
            </w:r>
          </w:p>
        </w:tc>
      </w:tr>
      <w:tr w:rsidR="006D69CF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субъекта Российской Федерации (всего), из них: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2 714,70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2 714,70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2 860,30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2 860,30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3 119,10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3 119,10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3 119,10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20 507,30</w:t>
            </w:r>
          </w:p>
        </w:tc>
      </w:tr>
      <w:tr w:rsidR="00011012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D69CF">
        <w:trPr>
          <w:trHeight w:val="94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953A0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местным бюджетам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953A0">
        <w:trPr>
          <w:trHeight w:val="157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D69CF">
        <w:trPr>
          <w:trHeight w:val="157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Консолидированные бюджеты муниципальных образований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D69CF">
        <w:trPr>
          <w:trHeight w:val="31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D69CF">
        <w:trPr>
          <w:trHeight w:val="31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Нераспределенный резерв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D69CF" w:rsidRPr="006D69CF" w:rsidTr="006D69CF">
        <w:trPr>
          <w:trHeight w:val="10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 процессных мероприятий "Повышение информационной открытости органов государственной власти Ленинградской области" (всего), в том числе: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21 808,59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23 864,47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23 864,47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23 864,47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23 864,47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23 864,47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23 864,47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164 995,41</w:t>
            </w:r>
          </w:p>
        </w:tc>
      </w:tr>
      <w:tr w:rsidR="006D69CF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субъекта Российской Федерации (всего), из них: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21 808,59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23 864,47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23 864,47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23 864,47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23 864,47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23 864,47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23 864,47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164 995,41</w:t>
            </w:r>
          </w:p>
        </w:tc>
      </w:tr>
      <w:tr w:rsidR="00011012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D69CF">
        <w:trPr>
          <w:trHeight w:val="94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011012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межбюджетные трансферты местным бюджетам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011012">
        <w:trPr>
          <w:trHeight w:val="157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D69CF">
        <w:trPr>
          <w:trHeight w:val="157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Консолидированные бюджеты муниципальных образований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D69CF">
        <w:trPr>
          <w:trHeight w:val="31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D69CF">
        <w:trPr>
          <w:trHeight w:val="31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Нераспределенный резерв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D69CF" w:rsidRPr="006D69CF" w:rsidTr="006D69CF">
        <w:trPr>
          <w:trHeight w:val="189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 процессных мероприятий "Государственная поддержка социально ориентированных некоммерческих организаций, осуществляющих социальную поддержку и защиту ветеранов" (всего), в том числе: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15 790,50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15 790,50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15 790,50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15 790,50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15 790,50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15 790,50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15 790,50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110 533,50</w:t>
            </w:r>
          </w:p>
        </w:tc>
      </w:tr>
      <w:tr w:rsidR="006D69CF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субъекта Российской Федерации (всего), из них: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15 790,50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15 790,50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15 790,50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15 790,50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15 790,50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15 790,50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15 790,50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110 533,50</w:t>
            </w:r>
          </w:p>
        </w:tc>
      </w:tr>
      <w:tr w:rsidR="00011012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D69CF">
        <w:trPr>
          <w:trHeight w:val="94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D69CF" w:rsidRPr="006D69CF" w:rsidTr="00011012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межбюджетные трансферты местным бюджетам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15 790,50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15 790,50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15 790,50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15 790,50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15 790,50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15 790,50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15 790,50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110 533,50</w:t>
            </w:r>
          </w:p>
        </w:tc>
      </w:tr>
      <w:tr w:rsidR="00011012" w:rsidRPr="006D69CF" w:rsidTr="00011012">
        <w:trPr>
          <w:trHeight w:val="157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D69CF">
        <w:trPr>
          <w:trHeight w:val="157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D69CF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Консолидированные бюджеты муниципальных образований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15 790,50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15 790,50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15 790,50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15 790,50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15 790,50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15 790,50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15 790,50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110 533,50</w:t>
            </w:r>
          </w:p>
        </w:tc>
      </w:tr>
      <w:tr w:rsidR="00011012" w:rsidRPr="006D69CF" w:rsidTr="006D69CF">
        <w:trPr>
          <w:trHeight w:val="31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D69CF">
        <w:trPr>
          <w:trHeight w:val="31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Нераспределенный резерв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D69CF" w:rsidRPr="006D69CF" w:rsidTr="006D69CF">
        <w:trPr>
          <w:trHeight w:val="157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hideMark/>
          </w:tcPr>
          <w:p w:rsidR="006D69CF" w:rsidRPr="006D69CF" w:rsidRDefault="006D69CF" w:rsidP="00147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 процессных мероприятий "Создание условий для развития и эффективной деятельности социально ориентированных некоммерческих организаций" (всего), в том числе: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9 752,97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9 752,97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9 752,97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9 752,97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9 752,97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9 752,97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9 752,97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68 270,79</w:t>
            </w:r>
          </w:p>
        </w:tc>
      </w:tr>
      <w:tr w:rsidR="006D69CF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субъекта Российской Федерации (всего), из них: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9 752,97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9 752,97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9 752,97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9 752,97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9 752,97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9 752,97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9 752,97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68 270,79</w:t>
            </w:r>
          </w:p>
        </w:tc>
      </w:tr>
      <w:tr w:rsidR="00011012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6D69CF">
        <w:trPr>
          <w:trHeight w:val="94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1012" w:rsidRPr="006D69CF" w:rsidTr="00E31CB3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межбюджетные трансферты местным бюджетам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1012" w:rsidRPr="006D69CF" w:rsidRDefault="0001101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E31CB3" w:rsidRPr="006D69CF" w:rsidTr="00E31CB3">
        <w:trPr>
          <w:trHeight w:val="157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E31CB3" w:rsidRPr="006D69CF" w:rsidTr="00E31CB3">
        <w:trPr>
          <w:trHeight w:val="157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E31CB3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Консолидированные бюджеты муниципальных образований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E31CB3" w:rsidRPr="006D69CF" w:rsidTr="006D69CF">
        <w:trPr>
          <w:trHeight w:val="31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E31CB3" w:rsidRPr="006D69CF" w:rsidTr="006D69CF">
        <w:trPr>
          <w:trHeight w:val="31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Нераспределенный резерв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D69CF" w:rsidRPr="006D69CF" w:rsidTr="006D69CF">
        <w:trPr>
          <w:trHeight w:val="157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hideMark/>
          </w:tcPr>
          <w:p w:rsidR="006D69CF" w:rsidRPr="006D69CF" w:rsidRDefault="006D69CF" w:rsidP="00147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 процессных мероприятий "Профилактика асоциального поведения, пропаганда семейных ценностей и содействие занятости молодежи" (всего), в том числе: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65 374,04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76 236,36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61 138,46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61 138,46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50 551,50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50 551,50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50 551,50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415 541,82</w:t>
            </w:r>
          </w:p>
        </w:tc>
      </w:tr>
      <w:tr w:rsidR="006D69CF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субъекта Российской Федерации (всего), из них: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63 397,34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74 475,66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61 138,46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61 138,46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50 551,50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50 551,50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50 551,50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411 804,42</w:t>
            </w:r>
          </w:p>
        </w:tc>
      </w:tr>
      <w:tr w:rsidR="00E31CB3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E31CB3" w:rsidRPr="006D69CF" w:rsidTr="006D69CF">
        <w:trPr>
          <w:trHeight w:val="94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E31CB3" w:rsidRPr="006D69CF" w:rsidTr="00E31CB3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межбюджетные трансферты местным бюджетам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13 123,79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13 337,20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26 460,99</w:t>
            </w:r>
          </w:p>
        </w:tc>
      </w:tr>
      <w:tr w:rsidR="00E31CB3" w:rsidRPr="006D69CF" w:rsidTr="00E31CB3">
        <w:trPr>
          <w:trHeight w:val="157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E31CB3" w:rsidRPr="006D69CF" w:rsidTr="006D69CF">
        <w:trPr>
          <w:trHeight w:val="157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E31CB3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Консолидированные бюджеты муниципальных образований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15 100,49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15 097,90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30 198,39</w:t>
            </w:r>
          </w:p>
        </w:tc>
      </w:tr>
      <w:tr w:rsidR="00E31CB3" w:rsidRPr="006D69CF" w:rsidTr="006D69CF">
        <w:trPr>
          <w:trHeight w:val="31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E31CB3" w:rsidRPr="006D69CF" w:rsidTr="006D69CF">
        <w:trPr>
          <w:trHeight w:val="31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Нераспределенный резерв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D69CF" w:rsidRPr="006D69CF" w:rsidTr="006D69CF">
        <w:trPr>
          <w:trHeight w:val="126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hideMark/>
          </w:tcPr>
          <w:p w:rsidR="006D69CF" w:rsidRPr="006D69CF" w:rsidRDefault="006D69CF" w:rsidP="00147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 процессных мероприятий "Создание условий и возможностей для успешной социализации и самореализации молодежи" (всего), в том числе: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206 510,20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285 396,16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272 987,16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272 987,16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98 062,80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98 062,80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98 062,80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1 332 069,08</w:t>
            </w:r>
          </w:p>
        </w:tc>
      </w:tr>
      <w:tr w:rsidR="006D69CF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субъекта Российской Федерации (всего), из них: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202 764,00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281 649,96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272 987,16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272 987,16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98 062,80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98 062,80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98 062,80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1 324 576,68</w:t>
            </w:r>
          </w:p>
        </w:tc>
      </w:tr>
      <w:tr w:rsidR="00E31CB3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E31CB3" w:rsidRPr="006D69CF" w:rsidTr="006D69CF">
        <w:trPr>
          <w:trHeight w:val="94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E31CB3" w:rsidRPr="006D69CF" w:rsidTr="00E31CB3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местным бюджетам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28 839,60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30 000,00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58 839,60</w:t>
            </w:r>
          </w:p>
        </w:tc>
      </w:tr>
      <w:tr w:rsidR="00E31CB3" w:rsidRPr="006D69CF" w:rsidTr="00E31CB3">
        <w:trPr>
          <w:trHeight w:val="157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E31CB3" w:rsidRPr="006D69CF" w:rsidTr="006D69CF">
        <w:trPr>
          <w:trHeight w:val="157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E31CB3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Консолидированные бюджеты муниципальных образований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32 585,80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33 746,20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66 332,00</w:t>
            </w:r>
          </w:p>
        </w:tc>
      </w:tr>
      <w:tr w:rsidR="00E31CB3" w:rsidRPr="006D69CF" w:rsidTr="006D69CF">
        <w:trPr>
          <w:trHeight w:val="31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E31CB3" w:rsidRPr="006D69CF" w:rsidTr="006D69CF">
        <w:trPr>
          <w:trHeight w:val="31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Нераспределенный резерв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D69CF" w:rsidRPr="006D69CF" w:rsidTr="006D69CF">
        <w:trPr>
          <w:trHeight w:val="126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hideMark/>
          </w:tcPr>
          <w:p w:rsidR="006D69CF" w:rsidRPr="006D69CF" w:rsidRDefault="006D69CF" w:rsidP="00147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 процессных мероприятий "Патриотическое воспитание молодежи Ленинградской области" (всего), в том числе: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266 113,07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144 616,08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146 616,08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146 616,08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154 204,50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154 204,50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154 204,50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1 166 574,81</w:t>
            </w:r>
          </w:p>
        </w:tc>
      </w:tr>
      <w:tr w:rsidR="006D69CF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субъекта Российской Федерации (всего), из них: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265 390,59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144 616,08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146 616,08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146 616,08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154 204,50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154 204,50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154 204,50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CF" w:rsidRPr="006D69CF" w:rsidRDefault="006D69CF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1 165 852,33</w:t>
            </w:r>
          </w:p>
        </w:tc>
      </w:tr>
      <w:tr w:rsidR="00E31CB3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972,80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972,80</w:t>
            </w:r>
          </w:p>
        </w:tc>
      </w:tr>
      <w:tr w:rsidR="00E31CB3" w:rsidRPr="006D69CF" w:rsidTr="006D69CF">
        <w:trPr>
          <w:trHeight w:val="94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E31CB3" w:rsidRPr="006D69CF" w:rsidTr="00E31CB3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местным бюджетам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sz w:val="18"/>
                <w:szCs w:val="18"/>
              </w:rPr>
              <w:t>4 517,82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B3" w:rsidRPr="006D69CF" w:rsidRDefault="00E31CB3" w:rsidP="00E31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CB3" w:rsidRPr="006D69CF" w:rsidRDefault="00E31CB3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4 517,82</w:t>
            </w:r>
          </w:p>
        </w:tc>
      </w:tr>
      <w:tr w:rsidR="00C76282" w:rsidRPr="006D69CF" w:rsidTr="00E31CB3">
        <w:trPr>
          <w:trHeight w:val="157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82" w:rsidRPr="006D69CF" w:rsidRDefault="00C7628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82" w:rsidRPr="006D69CF" w:rsidRDefault="00C76282" w:rsidP="00845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82" w:rsidRPr="006D69CF" w:rsidRDefault="00C76282" w:rsidP="00845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82" w:rsidRPr="006D69CF" w:rsidRDefault="00C76282" w:rsidP="00845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82" w:rsidRPr="006D69CF" w:rsidRDefault="00C76282" w:rsidP="00845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82" w:rsidRPr="006D69CF" w:rsidRDefault="00C76282" w:rsidP="00845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82" w:rsidRPr="006D69CF" w:rsidRDefault="00C76282" w:rsidP="00845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82" w:rsidRPr="006D69CF" w:rsidRDefault="00C76282" w:rsidP="00845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6282" w:rsidRPr="006D69CF" w:rsidRDefault="00C7628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C76282" w:rsidRPr="006D69CF" w:rsidTr="006D69CF">
        <w:trPr>
          <w:trHeight w:val="157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82" w:rsidRPr="006D69CF" w:rsidRDefault="00C7628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82" w:rsidRPr="006D69CF" w:rsidRDefault="00C76282" w:rsidP="00845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82" w:rsidRPr="006D69CF" w:rsidRDefault="00C76282" w:rsidP="00845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82" w:rsidRPr="006D69CF" w:rsidRDefault="00C76282" w:rsidP="00845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82" w:rsidRPr="006D69CF" w:rsidRDefault="00C76282" w:rsidP="00845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82" w:rsidRPr="006D69CF" w:rsidRDefault="00C76282" w:rsidP="00845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82" w:rsidRPr="006D69CF" w:rsidRDefault="00C76282" w:rsidP="00845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82" w:rsidRPr="006D69CF" w:rsidRDefault="00C76282" w:rsidP="00845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6282" w:rsidRPr="006D69CF" w:rsidRDefault="00C7628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C76282" w:rsidRPr="006D69CF" w:rsidTr="006D69CF">
        <w:trPr>
          <w:trHeight w:val="63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82" w:rsidRPr="006D69CF" w:rsidRDefault="00C7628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Консолидированные бюджеты муниципальных образований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82" w:rsidRPr="006D69CF" w:rsidRDefault="00C7628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5 240,30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82" w:rsidRPr="006D69CF" w:rsidRDefault="00C76282" w:rsidP="00845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82" w:rsidRPr="006D69CF" w:rsidRDefault="00C76282" w:rsidP="00845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82" w:rsidRPr="006D69CF" w:rsidRDefault="00C76282" w:rsidP="00845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82" w:rsidRPr="006D69CF" w:rsidRDefault="00C76282" w:rsidP="00845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82" w:rsidRPr="006D69CF" w:rsidRDefault="00C76282" w:rsidP="00845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82" w:rsidRPr="006D69CF" w:rsidRDefault="00C76282" w:rsidP="00845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6282" w:rsidRPr="006D69CF" w:rsidRDefault="00C7628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5 240,30</w:t>
            </w:r>
          </w:p>
        </w:tc>
      </w:tr>
      <w:tr w:rsidR="00C76282" w:rsidRPr="006D69CF" w:rsidTr="006D69CF">
        <w:trPr>
          <w:trHeight w:val="31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82" w:rsidRPr="006D69CF" w:rsidRDefault="00C7628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82" w:rsidRPr="006D69CF" w:rsidRDefault="00C76282" w:rsidP="00845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82" w:rsidRPr="006D69CF" w:rsidRDefault="00C76282" w:rsidP="00845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82" w:rsidRPr="006D69CF" w:rsidRDefault="00C76282" w:rsidP="00845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82" w:rsidRPr="006D69CF" w:rsidRDefault="00C76282" w:rsidP="00845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82" w:rsidRPr="006D69CF" w:rsidRDefault="00C76282" w:rsidP="00845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82" w:rsidRPr="006D69CF" w:rsidRDefault="00C76282" w:rsidP="00845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82" w:rsidRPr="006D69CF" w:rsidRDefault="00C76282" w:rsidP="00845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6282" w:rsidRPr="006D69CF" w:rsidRDefault="00C7628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C76282" w:rsidRPr="006D69CF" w:rsidTr="006D69CF">
        <w:trPr>
          <w:trHeight w:val="31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82" w:rsidRPr="006D69CF" w:rsidRDefault="00C76282" w:rsidP="006D6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Нераспределенный резерв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82" w:rsidRPr="006D69CF" w:rsidRDefault="00C76282" w:rsidP="00845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82" w:rsidRPr="006D69CF" w:rsidRDefault="00C76282" w:rsidP="00845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82" w:rsidRPr="006D69CF" w:rsidRDefault="00C76282" w:rsidP="00845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82" w:rsidRPr="006D69CF" w:rsidRDefault="00C76282" w:rsidP="00845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82" w:rsidRPr="006D69CF" w:rsidRDefault="00C76282" w:rsidP="00845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82" w:rsidRPr="006D69CF" w:rsidRDefault="00C76282" w:rsidP="00845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82" w:rsidRPr="006D69CF" w:rsidRDefault="00C76282" w:rsidP="00845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6282" w:rsidRPr="006D69CF" w:rsidRDefault="00C76282" w:rsidP="006D6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69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</w:tbl>
    <w:p w:rsidR="006D69CF" w:rsidRDefault="006D69CF">
      <w:r>
        <w:br w:type="page"/>
      </w:r>
    </w:p>
    <w:tbl>
      <w:tblPr>
        <w:tblW w:w="1542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96"/>
        <w:gridCol w:w="1400"/>
        <w:gridCol w:w="57"/>
        <w:gridCol w:w="1232"/>
        <w:gridCol w:w="225"/>
        <w:gridCol w:w="1064"/>
        <w:gridCol w:w="393"/>
        <w:gridCol w:w="896"/>
        <w:gridCol w:w="561"/>
        <w:gridCol w:w="728"/>
        <w:gridCol w:w="729"/>
        <w:gridCol w:w="560"/>
        <w:gridCol w:w="897"/>
        <w:gridCol w:w="392"/>
        <w:gridCol w:w="1065"/>
        <w:gridCol w:w="224"/>
        <w:gridCol w:w="1305"/>
      </w:tblGrid>
      <w:tr w:rsidR="009317A3" w:rsidTr="007919FE"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1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1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17A3" w:rsidRDefault="009317A3">
            <w:pPr>
              <w:spacing w:after="0"/>
              <w:ind w:left="55" w:right="55"/>
            </w:pPr>
          </w:p>
        </w:tc>
      </w:tr>
      <w:tr w:rsidR="00BA2919" w:rsidTr="007919FE">
        <w:tc>
          <w:tcPr>
            <w:tcW w:w="3696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Наименование государственной программы, структурного элемента/источник финансового обеспечения</w:t>
            </w:r>
          </w:p>
        </w:tc>
        <w:tc>
          <w:tcPr>
            <w:tcW w:w="11728" w:type="dxa"/>
            <w:gridSpan w:val="1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Объем финансового обеспечения по годам реализации, тыс. рублей</w:t>
            </w:r>
          </w:p>
        </w:tc>
      </w:tr>
      <w:tr w:rsidR="009317A3" w:rsidTr="007919FE">
        <w:tc>
          <w:tcPr>
            <w:tcW w:w="3696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2024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2025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2026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2027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2028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2029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2030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Всего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Государственная программа "Устойчивое общественное развитие в Ленинградской области" (всего), в том числе: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2 851 246,27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1 248 165,60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1 236 551,71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1 228 436,70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1 226 998,31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1 227 658,65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1 230 530,34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10 249 587,58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2 676 324,12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1 246 188,93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1 236 551,71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1 228 436,70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1 226 998,31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1 227 658,65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1 230 530,34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10 072 688,76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67 865,70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67 865,70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местным бюджетам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1 087 697,04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80 222,53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66 465,50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66 465,50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66 465,50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66 465,50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66 465,50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1 500 247,07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Консолидированные бюджеты муниципальных образований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1 256 330,88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82 199,20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66 465,50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66 465,50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66 465,50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66 465,50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66 465,50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1 670 857,58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6 288,31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6 288,31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Объемы налоговых расходов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Региональный проект "Социальная активность (Ленинградская область)" (всего), в том числе: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10 700,30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10 700,30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21 400,60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10 700,30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10 700,30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21 400,60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в том числе межбюджетные трансферты из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иных бюджетов бюджетной системы Российской Федерации (справочно)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межбюджетные трансферты местным бюджетам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Консолидированные бюджеты муниципальных образований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Региональный проект "Развитие системы поддержки молодежи («Молодежь России») (Ленинградская область)" (всего), в том числе: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96 423,88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1 834,90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1 834,90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100 093,68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96 423,88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1 834,90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1 834,90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100 093,68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64 604,00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64 604,00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местным бюджетам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Консолидированные бюджеты муниципальных образований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Региональный проект "Отраслевой проект "Государственная поддержка проектов социально ориентированных некоммерческих организаций"" (всего), в том числе: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179 884,82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185 839,42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192 032,32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192 032,32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192 032,32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192 032,32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192 032,32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1 325 885,84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179 884,82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185 839,42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192 032,32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192 032,32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192 032,32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192 032,32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192 032,32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1 325 885,84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местным бюджетам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Консолидированные бюджеты муниципальных образований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Региональный проект "Отраслевой проект "Развитие инфраструктуры молодежной политики"" (всего), в том числе: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99 647,82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99 647,82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99 647,82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99 647,82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в том числе межбюджетные трансферты из иных бюджетов бюджетной системы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Российской Федерации (справочно)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межбюджетные трансферты местным бюджетам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Консолидированные бюджеты муниципальных образований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Региональный проект "Отраслевой проект "Организация реализации социально значимых проектов в сфере книгоиздания"" (всего), в том числе: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2 800,00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2 000,00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2 000,00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2 000,00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2 000,00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2 000,00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2 000,00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14 800,00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2 800,00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2 000,00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2 000,00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2 000,00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2 000,00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2 000,00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2 000,00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14 800,00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местным бюджетам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Консолидированные бюджеты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муниципальных образований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Внебюджетные источники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"Укрепление единства российской нации, формирование общероссийской гражданской идентичности и этнокультурное развитие народов России" (всего), в том числе: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34 673,24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30 185,20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30 185,20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30 185,20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30 185,20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30 185,20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30 185,20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215 784,44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34 673,24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30 185,20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30 185,20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30 185,20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30 185,20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30 185,20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30 185,20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215 784,44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2 288,90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2 288,90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местным бюджетам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Консолидированные бюджеты муниципальных образований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"Развитие международных, внешнеэкономических и межрегиональных связей Ленинградской области" (всего), в том числе: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33 727,01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35 800,10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33 727,01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38 017,16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36 578,77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37 239,11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40 110,80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255 199,96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33 727,01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35 800,10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33 727,01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38 017,16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36 578,77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37 239,11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40 110,80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255 199,96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местным бюджетам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Консолидированные бюджеты муниципальных образований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"Содействие участию населения в осуществлении местного самоуправления" (всего), в том числе: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1 145 635,30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2 408,20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2 408,20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2 408,20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2 408,20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2 408,20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2 408,20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1 160 084,50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977 158,53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2 408,20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2 408,20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2 408,20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2 408,20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2 408,20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2 408,20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991 607,73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местным бюджетам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974 750,33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974 750,33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Бюджет территориального государственного внебюджетного фонда (бюджет территориального фонда обязательного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медицинского страхования)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Консолидированные бюджеты муниципальных образований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1 136 938,79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1 136 938,79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6 288,31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6 288,31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"Создание условий для эффективного выполнения органами местного самоуправления полномочий в сфере муниципального управления" (всего), в том числе: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52 233,10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52 233,10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52 233,10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52 233,10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52 233,10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52 233,10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52 233,10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365 631,70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52 233,10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52 233,10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52 233,10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52 233,10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52 233,10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52 233,10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52 233,10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365 631,70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местным бюджетам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50 675,00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50 675,00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50 675,00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50 675,00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50 675,00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50 675,00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50 675,00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354 725,00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Консолидированные бюджеты муниципальных образований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50 675,00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50 675,00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50 675,00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50 675,00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50 675,00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50 675,00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50 675,00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354 725,00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"Организация создания и реализации социальной рекламы и социально значимых инициатив в медиасреде" (всего), в том числе: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108 152,31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80 147,74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80 147,74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80 147,75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80 147,75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80 147,75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80 147,75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589 038,79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108 152,31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80 147,74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80 147,74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80 147,75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80 147,75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80 147,75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80 147,75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589 038,79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в том числе межбюджетные трансферты из федерального бюджета (справочно)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местным бюджетам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Консолидированные бюджеты муниципальных образований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"Поддержка средств массовой информации и развитие медиасреды" (всего), в том числе: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510 004,72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476 067,13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476 067,13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476 067,13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476 067,13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476 067,13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476 067,13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3 366 407,50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510 004,72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476 067,13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476 067,13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476 067,13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476 067,13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476 067,13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476 067,13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3 366 407,50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местным бюджетам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Бюджет территориального государственного внебюджетного фонда (бюджет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территориального фонда обязательного медицинского страхования)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Консолидированные бюджеты муниципальных образований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"Развитие системы защиты прав потребителей в Ленинградской области" (всего), в том числе: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2 714,70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2 989,10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2 989,10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3 119,10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3 119,10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3 119,10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3 119,10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21 169,30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2 714,70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2 989,10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2 989,10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3 119,10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3 119,10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3 119,10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3 119,10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21 169,30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местным бюджетам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Консолидированные бюджеты муниципальных образований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"Повышение информационной открытости органов государственной власти Ленинградской области" (всего), в том числе: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21 808,59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23 864,47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23 864,47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23 864,47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23 864,47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23 864,47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23 864,47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164 995,41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21 808,59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23 864,47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23 864,47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23 864,47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23 864,47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23 864,47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23 864,47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164 995,41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в том числе межбюджетные трансферты из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федерального бюджета (справочно)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местным бюджетам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Консолидированные бюджеты муниципальных образований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"Государственная поддержка социально ориентированных некоммерческих организаций, осуществляющих социальную поддержку и защиту ветеранов" (всего), в том числе: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15 790,50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15 790,50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15 790,50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15 790,50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15 790,50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15 790,50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15 790,50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110 533,50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15 790,50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15 790,50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15 790,50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15 790,50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15 790,50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15 790,50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15 790,50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110 533,50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местным бюджетам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15 790,50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15 790,50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15 790,50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15 790,50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15 790,50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15 790,50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15 790,50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110 533,50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Консолидированные бюджеты муниципальных образований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15 790,50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15 790,50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15 790,50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15 790,50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15 790,50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15 790,50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15 790,50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110 533,50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"Создание условий для развития и эффективной деятельности социально ориентированных некоммерческих организаций" (всего), в том числе: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9 752,97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9 752,97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9 752,97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9 752,97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9 752,97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9 752,97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9 752,97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68 270,79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9 752,97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9 752,97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9 752,97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9 752,97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9 752,97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9 752,97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9 752,97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68 270,79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местным бюджетам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Консолидированные бюджеты муниципальных образований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"Профилактика асоциального поведения, пропаганда семейных ценностей и содействие занятости молодежи" (всего), в том числе: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65 374,04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66 285,22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50 551,52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50 551,50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50 551,50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50 551,50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50 551,50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384 416,78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Бюджет субъекта Российской Федерации (всего), из них: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63 397,34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64 308,55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50 551,52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50 551,50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50 551,50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50 551,50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50 551,50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380 463,41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местным бюджетам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13 123,79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13 757,03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26 880,82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Консолидированные бюджеты муниципальных образований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15 100,49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15 733,70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30 834,19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"Создание условий и возможностей для успешной социализации и самореализации молодежи" (всего), в том числе: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206 510,20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98 062,76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98 062,76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98 062,80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98 062,80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98 062,80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98 062,80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794 886,92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202 764,00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98 062,76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98 062,76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98 062,80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98 062,80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98 062,80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98 062,80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791 140,72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местным бюджетам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28 839,60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28 839,60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межбюджетные трансферты бюджету территориального государственного внебюджетного фонда (бюджету территориального фонда обязательного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медицинского страхования)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Консолидированные бюджеты муниципальных образований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32 585,80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32 585,80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"Патриотическое воспитание молодежи Ленинградской области" (всего), в том числе: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266 113,07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154 204,49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154 204,49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154 204,50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154 204,50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154 204,50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154 204,50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1 191 340,05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265 390,59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154 204,49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154 204,49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154 204,50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154 204,50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154 204,50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154 204,50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1 190 617,57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972,80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972,80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местным бюджетам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4 517,82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4 517,82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Консолидированные бюджеты муниципальных образований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5 240,30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5 240,30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5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52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1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1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17A3" w:rsidRDefault="009317A3">
            <w:pPr>
              <w:spacing w:after="0"/>
              <w:ind w:left="55" w:right="55"/>
            </w:pPr>
          </w:p>
        </w:tc>
      </w:tr>
      <w:tr w:rsidR="006D69CF" w:rsidTr="007919FE">
        <w:tc>
          <w:tcPr>
            <w:tcW w:w="1542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6953A0" w:rsidRDefault="006953A0">
            <w:pPr>
              <w:spacing w:after="0"/>
              <w:ind w:left="55" w:right="5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</w:p>
          <w:p w:rsidR="006953A0" w:rsidRDefault="006953A0">
            <w:pPr>
              <w:spacing w:after="0"/>
              <w:ind w:left="55" w:right="5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</w:p>
          <w:p w:rsidR="006953A0" w:rsidRDefault="006953A0">
            <w:pPr>
              <w:spacing w:after="0"/>
              <w:ind w:left="55" w:right="5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</w:p>
          <w:p w:rsidR="007049F2" w:rsidRDefault="006D69CF">
            <w:pPr>
              <w:spacing w:after="0"/>
              <w:ind w:left="55" w:right="5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5.1. Финансовое обеспечение государственной программы за счет бюджетных ассигнований по источникам финансирования дефицита </w:t>
            </w:r>
          </w:p>
          <w:p w:rsidR="009317A3" w:rsidRDefault="006D69CF" w:rsidP="007049F2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lastRenderedPageBreak/>
              <w:t>бюджета субъекта Российской Федерации/местного бюджета</w:t>
            </w:r>
          </w:p>
        </w:tc>
      </w:tr>
      <w:tr w:rsidR="006D69CF" w:rsidTr="007919FE">
        <w:tc>
          <w:tcPr>
            <w:tcW w:w="5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902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</w:tr>
      <w:tr w:rsidR="006D69CF" w:rsidTr="007919FE">
        <w:tc>
          <w:tcPr>
            <w:tcW w:w="5096" w:type="dxa"/>
            <w:gridSpan w:val="2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Наименование структурного элемента</w:t>
            </w:r>
          </w:p>
        </w:tc>
        <w:tc>
          <w:tcPr>
            <w:tcW w:w="10328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Объем финансового обеспечения по годам реализации, тыс. рублей</w:t>
            </w:r>
          </w:p>
        </w:tc>
      </w:tr>
      <w:tr w:rsidR="009317A3" w:rsidTr="007919FE">
        <w:tc>
          <w:tcPr>
            <w:tcW w:w="5096" w:type="dxa"/>
            <w:gridSpan w:val="2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2024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2025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2026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2027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2028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2029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2030</w:t>
            </w:r>
          </w:p>
        </w:tc>
        <w:tc>
          <w:tcPr>
            <w:tcW w:w="130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Всего</w:t>
            </w:r>
          </w:p>
        </w:tc>
      </w:tr>
      <w:tr w:rsidR="009317A3" w:rsidTr="007919FE">
        <w:tc>
          <w:tcPr>
            <w:tcW w:w="5096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</w:t>
            </w:r>
          </w:p>
        </w:tc>
        <w:tc>
          <w:tcPr>
            <w:tcW w:w="130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</w:tr>
      <w:tr w:rsidR="009317A3" w:rsidTr="007919FE">
        <w:tc>
          <w:tcPr>
            <w:tcW w:w="5096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Государственная программа за счет бюджетных ассигнований по источникам финансирования дефицита бюджета субъекта Российской Федерации, всего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30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5096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"Государственная поддержка социально ориентированных некоммерческих организаций, осуществляющих социальную поддержку и защиту ветеранов"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30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5096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"Организация создания и реализации социальной рекламы и социально значимых инициатив в медиасреде"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30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5096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"Патриотическое воспитание молодежи Ленинградской области"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30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5096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"Повышение информационной открытости органов государственной власти Ленинградской области"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30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5096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"Поддержка средств массовой информации и развитие медиасреды"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30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5096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"Профилактика асоциального поведения, пропаганда семейных ценностей и содействие занятости молодежи"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30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5096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"Развитие международных, внешнеэкономических и межрегиональных связей Ленинградской области"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30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5096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"Развитие системы защиты прав потребителей в Ленинградской области"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30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5096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"Содействие участию населения в осуществлении местного самоуправления"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30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5096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"Создание условий для развития и эффективной деятельности социально ориентированных некоммерческих организаций"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30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5096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"Создание условий для эффективного выполнения органами местного самоуправления полномочий в сфере муниципального управления"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30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5096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Комплекс процессных мероприятий "Создание условий и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возможностей для успешной социализации и самореализации молодежи"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30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5096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Комплекс процессных мероприятий "Укрепление единства российской нации, формирование общероссийской гражданской идентичности и этнокультурное развитие народов России"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30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5096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Региональный проект "Отраслевой проект "Государственная поддержка проектов социально ориентированных некоммерческих организаций""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30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5096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Региональный проект "Отраслевой проект "Организация реализации социально значимых проектов в сфере книгоиздания""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30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5096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Региональный проект "Отраслевой проект "Развитие инфраструктуры молодежной политики""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30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5096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Региональный проект "Развитие системы поддержки молодежи («Молодежь России») (Ленинградская область)"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30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5096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Региональный проект "Социальная активность (Ленинградская область)"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28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30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317A3" w:rsidTr="007919FE">
        <w:tc>
          <w:tcPr>
            <w:tcW w:w="5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</w:tr>
    </w:tbl>
    <w:p w:rsidR="009317A3" w:rsidRDefault="009317A3">
      <w:pPr>
        <w:spacing w:after="0"/>
      </w:pPr>
    </w:p>
    <w:tbl>
      <w:tblPr>
        <w:tblW w:w="1531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70"/>
        <w:gridCol w:w="2358"/>
        <w:gridCol w:w="2278"/>
        <w:gridCol w:w="2013"/>
      </w:tblGrid>
      <w:tr w:rsidR="006D69CF" w:rsidTr="007919FE">
        <w:tc>
          <w:tcPr>
            <w:tcW w:w="153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6. Показатели государственной программы в разрезе муниципальных образований субъекта Российской Федерации</w:t>
            </w:r>
          </w:p>
        </w:tc>
      </w:tr>
      <w:tr w:rsidR="009317A3" w:rsidTr="007919FE">
        <w:tc>
          <w:tcPr>
            <w:tcW w:w="86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</w:tr>
      <w:tr w:rsidR="006D69CF" w:rsidTr="007919FE">
        <w:tc>
          <w:tcPr>
            <w:tcW w:w="8670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Наименование муниципального образования</w:t>
            </w:r>
          </w:p>
        </w:tc>
        <w:tc>
          <w:tcPr>
            <w:tcW w:w="4636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Базовое значение</w:t>
            </w:r>
          </w:p>
        </w:tc>
        <w:tc>
          <w:tcPr>
            <w:tcW w:w="201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Значения показателей по годам</w:t>
            </w:r>
          </w:p>
        </w:tc>
      </w:tr>
      <w:tr w:rsidR="009317A3" w:rsidTr="007919FE">
        <w:tc>
          <w:tcPr>
            <w:tcW w:w="8670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23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значение</w:t>
            </w:r>
          </w:p>
        </w:tc>
        <w:tc>
          <w:tcPr>
            <w:tcW w:w="227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год</w:t>
            </w:r>
          </w:p>
        </w:tc>
        <w:tc>
          <w:tcPr>
            <w:tcW w:w="201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</w:tr>
      <w:tr w:rsidR="009317A3" w:rsidTr="007919FE">
        <w:tc>
          <w:tcPr>
            <w:tcW w:w="867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23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227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201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317A3" w:rsidRDefault="006D69C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</w:tr>
      <w:tr w:rsidR="009317A3" w:rsidTr="007919FE">
        <w:tc>
          <w:tcPr>
            <w:tcW w:w="86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317A3" w:rsidRDefault="009317A3">
            <w:pPr>
              <w:spacing w:after="0"/>
              <w:ind w:left="55" w:right="55"/>
              <w:jc w:val="center"/>
            </w:pP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317A3" w:rsidRDefault="009317A3">
            <w:pPr>
              <w:spacing w:after="0"/>
              <w:ind w:left="55" w:right="55"/>
            </w:pPr>
          </w:p>
        </w:tc>
      </w:tr>
    </w:tbl>
    <w:p w:rsidR="006D69CF" w:rsidRDefault="006D69CF"/>
    <w:sectPr w:rsidR="006D69CF" w:rsidSect="007919FE">
      <w:headerReference w:type="default" r:id="rId7"/>
      <w:pgSz w:w="16840" w:h="11900" w:orient="landscape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267" w:rsidRDefault="00400267" w:rsidP="007919FE">
      <w:pPr>
        <w:spacing w:after="0" w:line="240" w:lineRule="auto"/>
      </w:pPr>
      <w:r>
        <w:separator/>
      </w:r>
    </w:p>
  </w:endnote>
  <w:endnote w:type="continuationSeparator" w:id="0">
    <w:p w:rsidR="00400267" w:rsidRDefault="00400267" w:rsidP="007919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267" w:rsidRDefault="00400267" w:rsidP="007919FE">
      <w:pPr>
        <w:spacing w:after="0" w:line="240" w:lineRule="auto"/>
      </w:pPr>
      <w:r>
        <w:separator/>
      </w:r>
    </w:p>
  </w:footnote>
  <w:footnote w:type="continuationSeparator" w:id="0">
    <w:p w:rsidR="00400267" w:rsidRDefault="00400267" w:rsidP="007919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24382281"/>
      <w:docPartObj>
        <w:docPartGallery w:val="Page Numbers (Top of Page)"/>
        <w:docPartUnique/>
      </w:docPartObj>
    </w:sdtPr>
    <w:sdtContent>
      <w:p w:rsidR="007919FE" w:rsidRDefault="007919F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7919FE" w:rsidRDefault="007919F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7A3"/>
    <w:rsid w:val="00011012"/>
    <w:rsid w:val="001478E0"/>
    <w:rsid w:val="001D7288"/>
    <w:rsid w:val="00400267"/>
    <w:rsid w:val="00472AC5"/>
    <w:rsid w:val="005023A3"/>
    <w:rsid w:val="005B0449"/>
    <w:rsid w:val="005F0061"/>
    <w:rsid w:val="00693E2F"/>
    <w:rsid w:val="006953A0"/>
    <w:rsid w:val="006D69CF"/>
    <w:rsid w:val="007049F2"/>
    <w:rsid w:val="007919FE"/>
    <w:rsid w:val="007B5ACE"/>
    <w:rsid w:val="008D57A6"/>
    <w:rsid w:val="009317A3"/>
    <w:rsid w:val="009910D2"/>
    <w:rsid w:val="00996793"/>
    <w:rsid w:val="009E4213"/>
    <w:rsid w:val="00A51305"/>
    <w:rsid w:val="00AB28C3"/>
    <w:rsid w:val="00BA2919"/>
    <w:rsid w:val="00C60524"/>
    <w:rsid w:val="00C76282"/>
    <w:rsid w:val="00E0107B"/>
    <w:rsid w:val="00E31CB3"/>
    <w:rsid w:val="00EB1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471403247BurakLV4086bb4803c54bfeb0c5685d4f84efb2DataSourceProviderrukristaplanning2commonwebbeans">
    <w:name w:val="Версия сервера генератора печатных документов: 14.47 Версия клиента генератора печатных документов: 14.0.32 Текущий пользователь: 47_Burak.L.V_4086bb4803c54bfeb0c5685d4f84efb2 Данные о генерации: DataSourceProvider: ru.krista.planning2.common.web.beans."/>
  </w:style>
  <w:style w:type="paragraph" w:styleId="a3">
    <w:name w:val="header"/>
    <w:basedOn w:val="a"/>
    <w:link w:val="a4"/>
    <w:uiPriority w:val="99"/>
    <w:unhideWhenUsed/>
    <w:rsid w:val="007919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919FE"/>
  </w:style>
  <w:style w:type="paragraph" w:styleId="a5">
    <w:name w:val="footer"/>
    <w:basedOn w:val="a"/>
    <w:link w:val="a6"/>
    <w:uiPriority w:val="99"/>
    <w:unhideWhenUsed/>
    <w:rsid w:val="007919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919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471403247BurakLV4086bb4803c54bfeb0c5685d4f84efb2DataSourceProviderrukristaplanning2commonwebbeans">
    <w:name w:val="Версия сервера генератора печатных документов: 14.47 Версия клиента генератора печатных документов: 14.0.32 Текущий пользователь: 47_Burak.L.V_4086bb4803c54bfeb0c5685d4f84efb2 Данные о генерации: DataSourceProvider: ru.krista.planning2.common.web.beans."/>
  </w:style>
  <w:style w:type="paragraph" w:styleId="a3">
    <w:name w:val="header"/>
    <w:basedOn w:val="a"/>
    <w:link w:val="a4"/>
    <w:uiPriority w:val="99"/>
    <w:unhideWhenUsed/>
    <w:rsid w:val="007919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919FE"/>
  </w:style>
  <w:style w:type="paragraph" w:styleId="a5">
    <w:name w:val="footer"/>
    <w:basedOn w:val="a"/>
    <w:link w:val="a6"/>
    <w:uiPriority w:val="99"/>
    <w:unhideWhenUsed/>
    <w:rsid w:val="007919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919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011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12113</Words>
  <Characters>69049</Characters>
  <Application>Microsoft Office Word</Application>
  <DocSecurity>0</DocSecurity>
  <Lines>575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Рыженкова Елена Николаевна</cp:lastModifiedBy>
  <cp:revision>4</cp:revision>
  <dcterms:created xsi:type="dcterms:W3CDTF">2024-08-23T10:39:00Z</dcterms:created>
  <dcterms:modified xsi:type="dcterms:W3CDTF">2024-08-23T12:28:00Z</dcterms:modified>
</cp:coreProperties>
</file>