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B1287C">
        <w:rPr>
          <w:bCs/>
          <w:sz w:val="28"/>
        </w:rPr>
        <w:t>25 сентября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B1287C">
        <w:rPr>
          <w:bCs/>
          <w:sz w:val="28"/>
        </w:rPr>
        <w:t>39</w:t>
      </w:r>
      <w:r w:rsidR="009310A3">
        <w:rPr>
          <w:bCs/>
          <w:sz w:val="28"/>
        </w:rPr>
        <w:t>6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9310A3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9310A3">
        <w:rPr>
          <w:b/>
          <w:sz w:val="26"/>
          <w:szCs w:val="26"/>
        </w:rPr>
        <w:t>О</w:t>
      </w:r>
      <w:r w:rsidR="00CF47B8" w:rsidRPr="009310A3">
        <w:rPr>
          <w:b/>
          <w:sz w:val="26"/>
          <w:szCs w:val="26"/>
        </w:rPr>
        <w:t xml:space="preserve"> проекте</w:t>
      </w:r>
      <w:r w:rsidRPr="009310A3">
        <w:rPr>
          <w:b/>
          <w:sz w:val="26"/>
          <w:szCs w:val="26"/>
        </w:rPr>
        <w:t xml:space="preserve"> </w:t>
      </w:r>
      <w:r w:rsidR="00573926" w:rsidRPr="009310A3">
        <w:rPr>
          <w:b/>
          <w:sz w:val="26"/>
          <w:szCs w:val="26"/>
        </w:rPr>
        <w:t>областно</w:t>
      </w:r>
      <w:r w:rsidR="00CF47B8" w:rsidRPr="009310A3">
        <w:rPr>
          <w:b/>
          <w:sz w:val="26"/>
          <w:szCs w:val="26"/>
        </w:rPr>
        <w:t>го</w:t>
      </w:r>
      <w:r w:rsidR="00573926" w:rsidRPr="009310A3">
        <w:rPr>
          <w:b/>
          <w:sz w:val="26"/>
          <w:szCs w:val="26"/>
        </w:rPr>
        <w:t xml:space="preserve"> закон</w:t>
      </w:r>
      <w:r w:rsidR="00CF47B8" w:rsidRPr="009310A3">
        <w:rPr>
          <w:b/>
          <w:sz w:val="26"/>
          <w:szCs w:val="26"/>
        </w:rPr>
        <w:t>а</w:t>
      </w:r>
      <w:r w:rsidR="00573926" w:rsidRPr="009310A3">
        <w:rPr>
          <w:b/>
          <w:sz w:val="26"/>
          <w:szCs w:val="26"/>
        </w:rPr>
        <w:t xml:space="preserve"> </w:t>
      </w:r>
      <w:r w:rsidR="00573926" w:rsidRPr="009310A3">
        <w:rPr>
          <w:b/>
          <w:sz w:val="26"/>
          <w:szCs w:val="26"/>
        </w:rPr>
        <w:br/>
      </w:r>
      <w:r w:rsidR="00573926" w:rsidRPr="009310A3">
        <w:rPr>
          <w:b/>
          <w:spacing w:val="-4"/>
          <w:sz w:val="26"/>
          <w:szCs w:val="26"/>
        </w:rPr>
        <w:t>"</w:t>
      </w:r>
      <w:r w:rsidR="003B48FD" w:rsidRPr="009310A3">
        <w:rPr>
          <w:b/>
          <w:spacing w:val="-4"/>
          <w:sz w:val="26"/>
          <w:szCs w:val="26"/>
        </w:rPr>
        <w:t xml:space="preserve">О </w:t>
      </w:r>
      <w:r w:rsidR="009310A3" w:rsidRPr="009310A3">
        <w:rPr>
          <w:b/>
          <w:sz w:val="26"/>
          <w:szCs w:val="26"/>
        </w:rPr>
        <w:t xml:space="preserve">внесении изменений в областной закон "Об установлении дополнительных оснований признания безнадежными к взысканию недоимки и задолженности по пеням, штрафам и процентам </w:t>
      </w:r>
      <w:r w:rsidR="009310A3">
        <w:rPr>
          <w:b/>
          <w:sz w:val="26"/>
          <w:szCs w:val="26"/>
        </w:rPr>
        <w:br/>
      </w:r>
      <w:r w:rsidR="009310A3" w:rsidRPr="009310A3">
        <w:rPr>
          <w:b/>
          <w:sz w:val="26"/>
          <w:szCs w:val="26"/>
        </w:rPr>
        <w:t>по региональным налогам</w:t>
      </w:r>
      <w:r w:rsidR="00573926" w:rsidRPr="009310A3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B1287C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lastRenderedPageBreak/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3B48FD">
        <w:rPr>
          <w:sz w:val="28"/>
          <w:szCs w:val="28"/>
        </w:rPr>
        <w:t>О</w:t>
      </w:r>
      <w:r w:rsidR="003B48FD" w:rsidRPr="003B48FD">
        <w:t xml:space="preserve"> </w:t>
      </w:r>
      <w:r w:rsidR="009310A3" w:rsidRPr="001B4399">
        <w:rPr>
          <w:sz w:val="28"/>
          <w:szCs w:val="28"/>
        </w:rPr>
        <w:t>внесении изменени</w:t>
      </w:r>
      <w:r w:rsidR="009310A3">
        <w:rPr>
          <w:sz w:val="28"/>
          <w:szCs w:val="28"/>
        </w:rPr>
        <w:t>й</w:t>
      </w:r>
      <w:r w:rsidR="009310A3" w:rsidRPr="001B4399">
        <w:rPr>
          <w:sz w:val="28"/>
          <w:szCs w:val="28"/>
        </w:rPr>
        <w:t xml:space="preserve"> в областно</w:t>
      </w:r>
      <w:r w:rsidR="009310A3">
        <w:rPr>
          <w:sz w:val="28"/>
          <w:szCs w:val="28"/>
        </w:rPr>
        <w:t>й</w:t>
      </w:r>
      <w:r w:rsidR="009310A3" w:rsidRPr="001B4399">
        <w:rPr>
          <w:sz w:val="28"/>
          <w:szCs w:val="28"/>
        </w:rPr>
        <w:t xml:space="preserve"> закон "О</w:t>
      </w:r>
      <w:r w:rsidR="009310A3">
        <w:rPr>
          <w:sz w:val="28"/>
          <w:szCs w:val="28"/>
        </w:rPr>
        <w:t>б</w:t>
      </w:r>
      <w:r w:rsidR="009310A3" w:rsidRPr="001B4399">
        <w:rPr>
          <w:sz w:val="28"/>
          <w:szCs w:val="28"/>
        </w:rPr>
        <w:t xml:space="preserve"> </w:t>
      </w:r>
      <w:r w:rsidR="009310A3">
        <w:rPr>
          <w:sz w:val="28"/>
          <w:szCs w:val="28"/>
        </w:rPr>
        <w:t xml:space="preserve">установлении дополнительных оснований признания безнадежными к взысканию недоимки и задолженности по пеням, штрафам и процентам </w:t>
      </w:r>
      <w:r w:rsidR="009310A3">
        <w:rPr>
          <w:sz w:val="28"/>
          <w:szCs w:val="28"/>
        </w:rPr>
        <w:br/>
        <w:t>по региональным налогам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438" w:rsidRDefault="00992438" w:rsidP="008A2139">
      <w:r>
        <w:separator/>
      </w:r>
    </w:p>
  </w:endnote>
  <w:endnote w:type="continuationSeparator" w:id="0">
    <w:p w:rsidR="00992438" w:rsidRDefault="00992438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438" w:rsidRDefault="00992438" w:rsidP="008A2139">
      <w:r>
        <w:separator/>
      </w:r>
    </w:p>
  </w:footnote>
  <w:footnote w:type="continuationSeparator" w:id="0">
    <w:p w:rsidR="00992438" w:rsidRDefault="00992438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515DE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72637"/>
    <w:rsid w:val="007868DD"/>
    <w:rsid w:val="007C3902"/>
    <w:rsid w:val="00845BCD"/>
    <w:rsid w:val="00882C7F"/>
    <w:rsid w:val="008854B4"/>
    <w:rsid w:val="00887C69"/>
    <w:rsid w:val="00893290"/>
    <w:rsid w:val="008A03EA"/>
    <w:rsid w:val="008A2139"/>
    <w:rsid w:val="008F63EE"/>
    <w:rsid w:val="0092416D"/>
    <w:rsid w:val="009310A3"/>
    <w:rsid w:val="00951523"/>
    <w:rsid w:val="009521ED"/>
    <w:rsid w:val="00956825"/>
    <w:rsid w:val="00992438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1287C"/>
    <w:rsid w:val="00B33296"/>
    <w:rsid w:val="00B40D87"/>
    <w:rsid w:val="00B570D7"/>
    <w:rsid w:val="00B71DBE"/>
    <w:rsid w:val="00BC0575"/>
    <w:rsid w:val="00BC1C83"/>
    <w:rsid w:val="00BF43C4"/>
    <w:rsid w:val="00C16870"/>
    <w:rsid w:val="00C275CC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8A3E0E-1F26-4491-9739-9E48ACB69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2024-09-27T07:49:00Z</cp:lastPrinted>
  <dcterms:created xsi:type="dcterms:W3CDTF">2024-10-17T07:09:00Z</dcterms:created>
  <dcterms:modified xsi:type="dcterms:W3CDTF">2024-10-17T07:09:00Z</dcterms:modified>
</cp:coreProperties>
</file>