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BA5" w:rsidRDefault="00D66D96" w:rsidP="004D703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proofErr w:type="gramStart"/>
      <w:r w:rsidRPr="00D66D96">
        <w:rPr>
          <w:rFonts w:ascii="Times New Roman" w:hAnsi="Times New Roman" w:cs="Times New Roman"/>
          <w:sz w:val="24"/>
          <w:szCs w:val="24"/>
        </w:rPr>
        <w:t>УСТАНОВЛЕН</w:t>
      </w:r>
      <w:proofErr w:type="gramEnd"/>
      <w:r w:rsidR="00030BA5">
        <w:rPr>
          <w:rFonts w:ascii="Times New Roman" w:hAnsi="Times New Roman" w:cs="Times New Roman"/>
          <w:sz w:val="24"/>
          <w:szCs w:val="24"/>
        </w:rPr>
        <w:t xml:space="preserve"> </w:t>
      </w:r>
      <w:r w:rsidR="00030BA5">
        <w:rPr>
          <w:rFonts w:ascii="Times New Roman" w:hAnsi="Times New Roman" w:cs="Times New Roman"/>
          <w:sz w:val="24"/>
          <w:szCs w:val="24"/>
        </w:rPr>
        <w:br/>
      </w:r>
      <w:r w:rsidRPr="00D66D96">
        <w:rPr>
          <w:rFonts w:ascii="Times New Roman" w:hAnsi="Times New Roman" w:cs="Times New Roman"/>
          <w:sz w:val="24"/>
          <w:szCs w:val="24"/>
        </w:rPr>
        <w:t>областным законом</w:t>
      </w:r>
      <w:r w:rsidR="00030BA5">
        <w:rPr>
          <w:rFonts w:ascii="Times New Roman" w:hAnsi="Times New Roman" w:cs="Times New Roman"/>
          <w:sz w:val="24"/>
          <w:szCs w:val="24"/>
        </w:rPr>
        <w:t xml:space="preserve"> </w:t>
      </w:r>
      <w:r w:rsidR="00030BA5">
        <w:rPr>
          <w:rFonts w:ascii="Times New Roman" w:hAnsi="Times New Roman" w:cs="Times New Roman"/>
          <w:sz w:val="24"/>
          <w:szCs w:val="24"/>
        </w:rPr>
        <w:br/>
      </w:r>
      <w:r w:rsidR="00C35A40">
        <w:rPr>
          <w:rFonts w:ascii="Times New Roman" w:hAnsi="Times New Roman" w:cs="Times New Roman"/>
          <w:sz w:val="24"/>
          <w:szCs w:val="24"/>
        </w:rPr>
        <w:t>от 19 декабря 2023 года № </w:t>
      </w:r>
      <w:r w:rsidR="004303F4" w:rsidRPr="004303F4">
        <w:rPr>
          <w:rFonts w:ascii="Times New Roman" w:hAnsi="Times New Roman" w:cs="Times New Roman"/>
          <w:sz w:val="24"/>
          <w:szCs w:val="24"/>
        </w:rPr>
        <w:t>145-оз</w:t>
      </w:r>
      <w:r w:rsidR="00C35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63CA" w:rsidRDefault="00D66D96" w:rsidP="004D703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66D96">
        <w:rPr>
          <w:rFonts w:ascii="Times New Roman" w:hAnsi="Times New Roman" w:cs="Times New Roman"/>
          <w:sz w:val="24"/>
          <w:szCs w:val="24"/>
        </w:rPr>
        <w:t>(приложение 9)</w:t>
      </w:r>
      <w:r w:rsidR="00C35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0B6" w:rsidRDefault="00D970B6" w:rsidP="004D703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r w:rsidR="00C35A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C35A40" w:rsidRPr="00D66D96" w:rsidRDefault="00C35A40" w:rsidP="00923565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:rsidR="00D66D96" w:rsidRPr="00C35A40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6D96" w:rsidRPr="00C35A40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6D96" w:rsidRPr="00C35A40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6D96" w:rsidRPr="00C35A40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0BA5" w:rsidRPr="00D66D96" w:rsidRDefault="00030BA5" w:rsidP="00030B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0BA5">
        <w:rPr>
          <w:rFonts w:ascii="Times New Roman" w:hAnsi="Times New Roman" w:cs="Times New Roman"/>
          <w:b/>
          <w:sz w:val="26"/>
          <w:szCs w:val="26"/>
        </w:rPr>
        <w:t>ПЕРЕЧЕНЬ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030BA5">
        <w:rPr>
          <w:rFonts w:ascii="Times New Roman" w:hAnsi="Times New Roman" w:cs="Times New Roman"/>
          <w:b/>
          <w:sz w:val="26"/>
          <w:szCs w:val="26"/>
        </w:rPr>
        <w:t xml:space="preserve">случаев предоставления субсидий юридическим лицам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030BA5">
        <w:rPr>
          <w:rFonts w:ascii="Times New Roman" w:hAnsi="Times New Roman" w:cs="Times New Roman"/>
          <w:b/>
          <w:sz w:val="26"/>
          <w:szCs w:val="26"/>
        </w:rPr>
        <w:t xml:space="preserve">(за исключением субсидий государственным учреждениям),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030BA5">
        <w:rPr>
          <w:rFonts w:ascii="Times New Roman" w:hAnsi="Times New Roman" w:cs="Times New Roman"/>
          <w:b/>
          <w:sz w:val="26"/>
          <w:szCs w:val="26"/>
        </w:rPr>
        <w:t>индивидуальным предпринимателям, физическим лицам</w:t>
      </w:r>
    </w:p>
    <w:p w:rsidR="00D66D96" w:rsidRPr="00C35A40" w:rsidRDefault="007F6F9E" w:rsidP="007F6F9E">
      <w:pPr>
        <w:tabs>
          <w:tab w:val="left" w:pos="9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66D96" w:rsidRPr="00C35A40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8787"/>
      </w:tblGrid>
      <w:tr w:rsidR="00D66D96" w:rsidRPr="00D66D96" w:rsidTr="00DF2E69">
        <w:trPr>
          <w:trHeight w:val="20"/>
        </w:trPr>
        <w:tc>
          <w:tcPr>
            <w:tcW w:w="850" w:type="dxa"/>
            <w:shd w:val="clear" w:color="auto" w:fill="auto"/>
            <w:noWrap/>
            <w:hideMark/>
          </w:tcPr>
          <w:p w:rsidR="00D66D96" w:rsidRPr="00D66D96" w:rsidRDefault="00D66D96" w:rsidP="0036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r w:rsidR="00DF2E6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proofErr w:type="gramStart"/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="00364B5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</w:p>
        </w:tc>
        <w:tc>
          <w:tcPr>
            <w:tcW w:w="8787" w:type="dxa"/>
            <w:shd w:val="clear" w:color="auto" w:fill="auto"/>
            <w:noWrap/>
            <w:hideMark/>
          </w:tcPr>
          <w:p w:rsidR="00D66D96" w:rsidRPr="00D66D96" w:rsidRDefault="00D66D96" w:rsidP="00414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государственной программы Ленинградской области,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414F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субсидии</w:t>
            </w:r>
          </w:p>
        </w:tc>
      </w:tr>
    </w:tbl>
    <w:p w:rsidR="00D66D96" w:rsidRPr="00B04333" w:rsidRDefault="00D66D96" w:rsidP="00B04333">
      <w:pPr>
        <w:tabs>
          <w:tab w:val="left" w:pos="875"/>
        </w:tabs>
        <w:spacing w:after="0" w:line="14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66D96" w:rsidRPr="00030BA5" w:rsidRDefault="00D66D96" w:rsidP="00030BA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8787"/>
      </w:tblGrid>
      <w:tr w:rsidR="00030BA5" w:rsidRPr="00030BA5" w:rsidTr="00DF2E69">
        <w:trPr>
          <w:cantSplit/>
          <w:trHeight w:val="20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здравоохранения </w:t>
            </w:r>
            <w:r w:rsidR="00D818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Ленинградской области"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возмещение затрат, связанных с оказанием государственных услуг 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социальной сфере по санаторно-курортному лечению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780DA9" w:rsidRPr="00030BA5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Возмещение (компенсация) акционерному обществу "Северо-Западная пригородная пассажирская компания" потерь в доходах, возникающих в результате предоставления 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по территории Ленинградской области</w:t>
            </w:r>
          </w:p>
        </w:tc>
      </w:tr>
      <w:tr w:rsidR="00780DA9" w:rsidRPr="00030BA5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Возмещение (компенсация) акционерному обществу "Северо-Западная пригородная пассажирская компания" потерь в доходах, возникающих в результате установления льготного проезда отдельным категориям граждан - жителям Ленинградской области на железнодорожном транспорте пригородного сообщения</w:t>
            </w:r>
          </w:p>
        </w:tc>
      </w:tr>
      <w:tr w:rsidR="00780DA9" w:rsidRPr="00030BA5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Возмещение (компенсация) акционерному обществу "Северо-Западная пригородная пассажирская компания" части потерь в доходах, возникающих в результате установления льгот на проезд для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</w:t>
            </w:r>
          </w:p>
        </w:tc>
      </w:tr>
      <w:tr w:rsidR="00780DA9" w:rsidRPr="00030BA5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Возмещение затрат в связи с предоставлением дополнительной меры социальной поддержки отдельным категориям граждан, проживающим на территории Ленинградской области, в виде специального транспортного обслуживания</w:t>
            </w:r>
          </w:p>
        </w:tc>
      </w:tr>
      <w:tr w:rsidR="00780DA9" w:rsidRPr="00030BA5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780DA9" w:rsidRPr="00C35A40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C35A40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Возмещение затрат, связанных с осуществлением реализации единых социальных проездных билетов отдельным категориям граждан, проживающим в Ленинградской области</w:t>
            </w:r>
          </w:p>
        </w:tc>
      </w:tr>
      <w:tr w:rsidR="00780DA9" w:rsidRPr="00030BA5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- жителям Ленинградской области</w:t>
            </w:r>
          </w:p>
        </w:tc>
      </w:tr>
      <w:tr w:rsidR="00780DA9" w:rsidRPr="00030BA5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780DA9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780DA9" w:rsidRDefault="00030BA5" w:rsidP="00DF2E6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Государственная программа Ленинградской области "Развитие физической культуры</w:t>
            </w: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спорта в Ленинградской области"</w:t>
            </w:r>
          </w:p>
        </w:tc>
      </w:tr>
      <w:tr w:rsidR="006065C3" w:rsidRPr="00780DA9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5C3" w:rsidRPr="00780DA9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5C3" w:rsidRPr="00780DA9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затрат, связанных с оказанием физкультурно-оздоровительных услуг</w:t>
            </w:r>
          </w:p>
        </w:tc>
      </w:tr>
      <w:tr w:rsidR="006065C3" w:rsidRPr="00780DA9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концессионера при осуществлении специальных обязательств концессионера на стадии эксплуатации объекта спорта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6065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Субсидии юридическим лицам на государственную поддержку профессионального спорта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B109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культуры </w:t>
            </w:r>
            <w:r w:rsidR="00DF2E69" w:rsidRPr="00780DA9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br/>
            </w:r>
            <w:r w:rsidRPr="00780DA9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>в Ленинградской</w:t>
            </w: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области"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организациям кинематографии на возмещение части затрат, связанных </w:t>
            </w: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производством кинофильмов на территории Ленинградской области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B109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"Обеспечение устойчивого </w:t>
            </w:r>
            <w:r w:rsidRPr="00780DA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 xml:space="preserve">функционирования и развития коммунальной и инженерной инфраструктуры </w:t>
            </w:r>
            <w:r w:rsidR="00DF2E69" w:rsidRPr="00780DA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br/>
            </w:r>
            <w:r w:rsidRPr="00780DA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и повышение</w:t>
            </w: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энергоэффективности</w:t>
            </w:r>
            <w:proofErr w:type="spellEnd"/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Ленинградской области"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в связи с выполнением работ по газификации индивидуальных домовладений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газоснабжающим организациям в связи с реализацией сжиженных углеводородных газов населению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юридических лиц, оказывающих жилищно-коммунальные услуги, на приобретение коммунальной спецтехники и оборудования в лизинг (</w:t>
            </w:r>
            <w:proofErr w:type="spellStart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сублизинг</w:t>
            </w:r>
            <w:proofErr w:type="spellEnd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Строительство инженерной инфраструктуры жилой застройки "ЛСР. Ржевский лес"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Субсидии государственным унитарным предприятиям, осуществляющим свою деятельность в сфере жилищно-коммунального хозяйства на техническое обследование централизованных систем водоснабжения и водоотведения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создание и развитие системы управления производственно-технологическим комплексом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</w:t>
            </w:r>
            <w:proofErr w:type="spellStart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ресурсоснабжающим</w:t>
            </w:r>
            <w:proofErr w:type="spellEnd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организациям в связи с установлением льготных тарифов на коммунальные ресурсы (услуги) теплоснабжения и горячего водоснабжения, реализуемые населению на территории Ленинградской области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</w:t>
            </w:r>
            <w:proofErr w:type="spellStart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ресурсоснабжающим</w:t>
            </w:r>
            <w:proofErr w:type="spellEnd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организациям в связи с установлением льготных тарифов на коммунальные ресурсы (услуги) холодного водоснабжения и (или) водоотведения, реализуемые населению на территории Ленинградской области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</w:t>
            </w:r>
            <w:proofErr w:type="spellStart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ресурсоснабжающим</w:t>
            </w:r>
            <w:proofErr w:type="spellEnd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выполнение работ по капитальному ремонту объектов водоснабжения и водоотведения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</w:t>
            </w:r>
            <w:proofErr w:type="spellStart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ресурсоснабжающим</w:t>
            </w:r>
            <w:proofErr w:type="spellEnd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лицензирование подземных водозаборов и исполнение обязательств </w:t>
            </w:r>
            <w:proofErr w:type="spellStart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недропользователя</w:t>
            </w:r>
            <w:proofErr w:type="spellEnd"/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</w:t>
            </w:r>
            <w:proofErr w:type="spellStart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ресурсоснабжающим</w:t>
            </w:r>
            <w:proofErr w:type="spellEnd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оплату потребленной электроэнергии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</w:t>
            </w:r>
            <w:proofErr w:type="spellStart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ресурсоснабжающим</w:t>
            </w:r>
            <w:proofErr w:type="spellEnd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приобретение и монтаж модульных очистных сооружений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</w:t>
            </w:r>
            <w:proofErr w:type="spellStart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ресурсоснабжающим</w:t>
            </w:r>
            <w:proofErr w:type="spellEnd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формирование аварийного запаса материалов и оборудования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Субсидия на финансовое обеспечение затрат в связи с выполнением работ по газификации индивидуальных домовладений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065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</w:t>
            </w:r>
            <w:proofErr w:type="spellStart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ресурсоснабжающим</w:t>
            </w:r>
            <w:proofErr w:type="spellEnd"/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приобретение автотранспорта и спецтехники для обслуживания водопроводно-канализационного хозяйства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Возмещение затрат оператора государственной информационной системы Ленинградской</w:t>
            </w: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 "Региональная геоинформационная система"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DF2E6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Субсидии юридическим лицам (за исключением государственных (муниципальных)</w:t>
            </w: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учреждений) на финансовое обеспечение затрат по ремонту помещений, находящихся в государственной (муниципальной) собственности, в целях повышения доступности </w:t>
            </w:r>
            <w:r w:rsidRPr="00780DA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предоставления государственных и муниципальных услуг, в том числе в электронном виде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затрат, связанных с реализацией товаров, субъектам предпринимательской деятельности, осуществляющим </w:t>
            </w:r>
            <w:proofErr w:type="spellStart"/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трейдерскую</w:t>
            </w:r>
            <w:proofErr w:type="spellEnd"/>
            <w:r w:rsidRPr="00867ED3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на территории Ленинградской области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предприятиям Ленинградской области, связанных с продвижением продукции (услуг) на внешние рынки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малого и среднего предпринимательства, осуществляющим деятельность в сфере народных художественных промыслов и (или) ремесел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малого и среднего предпринимательства, связанных с заключением договоров финансовой аренды (лизинга)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малого и среднего предпринимательства, связанных с получением сертификатов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малого и среднего предпринимательства, связанных с созданием и развитием объектов туристской индустрии на территории Ленинградской области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малого и среднего предпринимательства, связанных с уплатой процентов по кредитным договорам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субъектам малого и среднего предпринимательства, связанных с участием в </w:t>
            </w:r>
            <w:proofErr w:type="spellStart"/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выставочно</w:t>
            </w:r>
            <w:proofErr w:type="spellEnd"/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-ярмарочных мероприятиях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малого и среднего предпринимательства, являющимся социальными предприятиями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 xml:space="preserve">Гранты в форме субсидий субъектам малого и среднего предпринимательства на финансовое обеспечение затрат, связанных с реализацией </w:t>
            </w:r>
            <w:proofErr w:type="gramStart"/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бизнес-проектов</w:t>
            </w:r>
            <w:proofErr w:type="gramEnd"/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субъектам малого и среднего предпринимательства, включенным в реестр социальных предпринимателей, и (или) субъектам малого и среднего предпринимательства, созданным физическими лицами в возрасте до 25 лет включительно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ED3" w:rsidRPr="00030BA5" w:rsidRDefault="00867ED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 потребительской кооперации, входящим в Ленинградский областной союз потребительских обществ и юридическим лицам, единственным учредителем которых они являются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Субсидии субъектам малого и среднего предпринимательства на приобретение оборудования в целях создания и (или) развития, и (или) модернизации производства товаров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лицам, 100 процентов акций (долей) которых принадлежит Ленинградской области, на осуществление капитальных вложений в объекты капитального строительства, находящиеся в собственности таких юридических лиц, и (или) на приобретение ими объектов недвижимого имущества в целях реализации новых инвестиционных проектов</w:t>
            </w:r>
            <w:proofErr w:type="gramEnd"/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субъектов малого и среднего предпринимательства, связанных с приобретением специализированных автомагазинов, прицепов для обслуживания сельских населенных пунктов Ленинградской области и участия в ярмарочных мероприятиях</w:t>
            </w:r>
          </w:p>
        </w:tc>
      </w:tr>
      <w:tr w:rsidR="00867ED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6065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867ED3" w:rsidRPr="00867ED3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</w:t>
            </w: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осуществляющим деятельность на территории Ленинградской области, на закупку автобусов на газомоторном топливе</w:t>
            </w:r>
          </w:p>
        </w:tc>
      </w:tr>
      <w:tr w:rsidR="00867ED3" w:rsidRPr="00867ED3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переоборудования существующей автомобильной техники, включая </w:t>
            </w:r>
            <w:r w:rsidRPr="00867ED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общественный транспорт и коммунальную технику, для использования природного</w:t>
            </w: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газа в качестве топлива</w:t>
            </w:r>
          </w:p>
        </w:tc>
      </w:tr>
      <w:tr w:rsidR="00867ED3" w:rsidRPr="00867ED3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зарядной инфраструктуры для электромобилей</w:t>
            </w:r>
          </w:p>
        </w:tc>
      </w:tr>
      <w:tr w:rsidR="00867ED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Субсидии юридическим лицам на финансовое обеспечение затрат при приобретении</w:t>
            </w: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7ED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дорожной техники и иного имущества, необходимого для функционирования </w:t>
            </w:r>
            <w:r w:rsidRPr="00867ED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br/>
              <w:t>и содержания</w:t>
            </w: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 (или) ремонта автомобильных дорог, по договорам финансовой аренды (лизинга)</w:t>
            </w:r>
          </w:p>
        </w:tc>
      </w:tr>
      <w:tr w:rsidR="00867ED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7F6F9E" w:rsidRDefault="00867ED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6F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7F6F9E" w:rsidRDefault="00867ED3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6F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личных подсобных хозяйств и крестьянских (фермерских) хозяйств, не имеющих </w:t>
            </w:r>
            <w:proofErr w:type="spellStart"/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зоосанитарной</w:t>
            </w:r>
            <w:proofErr w:type="spellEnd"/>
            <w:r w:rsidRPr="007F6F9E">
              <w:rPr>
                <w:rFonts w:ascii="Times New Roman" w:hAnsi="Times New Roman" w:cs="Times New Roman"/>
                <w:sz w:val="24"/>
                <w:szCs w:val="24"/>
              </w:rPr>
              <w:t xml:space="preserve"> защиты от проникновения вируса африканской чумы свиней, на прекращение содержания свиней и перепрофилирование хозяйств на альтернативные свиноводству виды животноводства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кормов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техники и оборудования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на производство и реализацию продукции товарной </w:t>
            </w:r>
            <w:proofErr w:type="spellStart"/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аквакультуры</w:t>
            </w:r>
            <w:proofErr w:type="spellEnd"/>
            <w:r w:rsidRPr="007F6F9E">
              <w:rPr>
                <w:rFonts w:ascii="Times New Roman" w:hAnsi="Times New Roman" w:cs="Times New Roman"/>
                <w:sz w:val="24"/>
                <w:szCs w:val="24"/>
              </w:rPr>
              <w:t xml:space="preserve"> и (или) товарной пищевой рыбной продукции из добытых водных биоресурсов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развитие малых форм хозяйствования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по содержанию маточного поголовья основного стада рыб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участникам мероприятия "Ленинградский гектар"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участникам мероприятия "Ленинградский фермер"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(поддержка глубокой переработки зерна и (или) переработки молока сырого крупного рогатого скота, козьего и овечьего на пищевую продукцию)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(поддержка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(поддержка производства молока)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(поддержка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B310D7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(поддержка элитного семеноводства)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B310D7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(развитие семейной фермы)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7F6F9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(содержание племенного маточного поголовья сельскохозяйственных животных)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(уплата страховых премий, начисленных по договорам сельскохозяйственного страхования в области животноводства)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030BA5" w:rsidRDefault="007F6F9E" w:rsidP="007F6F9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9.22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(уплата страховых премий, начисленных по договорам сельскохозяйственного страхования в области растениеводства)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030BA5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6F9E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приоритетных направлений агропромышленного комплекса и развитие малых форм хозяйствования (уплата страховых премий, начисленных по договорам сельскохозяйственного страхования в области товарной </w:t>
            </w:r>
            <w:proofErr w:type="spellStart"/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аквакультуры</w:t>
            </w:r>
            <w:proofErr w:type="spellEnd"/>
            <w:r w:rsidRPr="007F6F9E">
              <w:rPr>
                <w:rFonts w:ascii="Times New Roman" w:hAnsi="Times New Roman" w:cs="Times New Roman"/>
                <w:sz w:val="24"/>
                <w:szCs w:val="24"/>
              </w:rPr>
              <w:t xml:space="preserve"> (товарного рыбоводства)</w:t>
            </w:r>
            <w:proofErr w:type="gramEnd"/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030BA5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культуртехнических</w:t>
            </w:r>
            <w:proofErr w:type="spellEnd"/>
            <w:r w:rsidRPr="007F6F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агролесомелиоративных</w:t>
            </w:r>
            <w:proofErr w:type="spellEnd"/>
            <w:r w:rsidRPr="007F6F9E">
              <w:rPr>
                <w:rFonts w:ascii="Times New Roman" w:hAnsi="Times New Roman" w:cs="Times New Roman"/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Развитие сельского туризма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(грант "</w:t>
            </w:r>
            <w:proofErr w:type="spellStart"/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Агростартап</w:t>
            </w:r>
            <w:proofErr w:type="spellEnd"/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")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Стимулирование увеличения производства картофеля и овощей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Стимулирование увеличения производства картофеля и овощей (возмещение части затрат на поддержку производства картофеля)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7F6F9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Стимулирование увеличения производства картофеля и овощей (возмещение части затрат на поддержку производства овощей открытого грунта)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Стимулирование увеличения производства картофеля и овощей (возмещение части затрат на поддержку элитного семеноводства картофеля и (или) овощных культур)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Стимулирование увеличения производства картофеля и овощей (возмещение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на посевной площади, занятой картофелем)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Стимулирование увеличения производства картофеля и овощей (возмещение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на посевной площади, занятой овощными культурами открытого грунта)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увеличения производства картофеля и овощей (финансовое обеспечение части затрат на производство овощей защищенного грунта, произведенных с применением технологии </w:t>
            </w:r>
            <w:proofErr w:type="spellStart"/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досвечивания</w:t>
            </w:r>
            <w:proofErr w:type="spellEnd"/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части затрат при проведении мероприятий регионального значения</w:t>
            </w:r>
          </w:p>
        </w:tc>
      </w:tr>
      <w:tr w:rsidR="007F6F9E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41ACD" w:rsidRDefault="007F6F9E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1A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41ACD" w:rsidRDefault="007F6F9E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1A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5D5244" w:rsidRPr="00B310D7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B310D7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 xml:space="preserve"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</w:t>
            </w:r>
            <w:proofErr w:type="spellStart"/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массмедиа</w:t>
            </w:r>
            <w:proofErr w:type="spellEnd"/>
            <w:r w:rsidRPr="005D5244">
              <w:rPr>
                <w:rFonts w:ascii="Times New Roman" w:hAnsi="Times New Roman" w:cs="Times New Roman"/>
                <w:sz w:val="24"/>
                <w:szCs w:val="24"/>
              </w:rPr>
              <w:t xml:space="preserve"> или в </w:t>
            </w:r>
            <w:proofErr w:type="spellStart"/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медиасреде</w:t>
            </w:r>
            <w:proofErr w:type="spellEnd"/>
          </w:p>
        </w:tc>
      </w:tr>
      <w:tr w:rsidR="005D5244" w:rsidRPr="00030BA5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244" w:rsidRPr="00030BA5" w:rsidRDefault="005D5244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и вещанием региональных телеканалов Ленинградской области</w:t>
            </w:r>
          </w:p>
        </w:tc>
      </w:tr>
      <w:tr w:rsidR="005D5244" w:rsidRPr="00030BA5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030BA5" w:rsidRDefault="005D5244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5D5244" w:rsidRPr="00030BA5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030BA5" w:rsidRDefault="005D5244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5D5244" w:rsidRPr="00030BA5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030BA5" w:rsidRDefault="005D5244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региональных периодических печатных изданий Ленинградской области</w:t>
            </w:r>
          </w:p>
        </w:tc>
      </w:tr>
      <w:tr w:rsidR="005D5244" w:rsidRPr="00030BA5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030BA5" w:rsidRDefault="005D5244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5D5244" w:rsidRPr="00030BA5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030BA5" w:rsidRDefault="005D5244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5D5244" w:rsidRPr="00030BA5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030BA5" w:rsidRDefault="005D5244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затрат, связанных с производством и распространением продукции в </w:t>
            </w:r>
            <w:proofErr w:type="gramStart"/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региональном</w:t>
            </w:r>
            <w:proofErr w:type="gramEnd"/>
            <w:r w:rsidRPr="005D52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телерадиоэфире</w:t>
            </w:r>
            <w:proofErr w:type="spellEnd"/>
            <w:r w:rsidRPr="005D5244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федеральных средств массовой информации</w:t>
            </w:r>
          </w:p>
        </w:tc>
      </w:tr>
      <w:tr w:rsidR="005D5244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B310D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на оплату труда трудоустроенных граждан, освободившихся 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из мест лишения свободы, трудоустроенных граждан, отбывающих уголовное наказание без изоляции от общества, трудоустроенных несовершеннолетних </w:t>
            </w:r>
            <w:r w:rsidRPr="005D524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граждан в возрасте от 14 до 18 лет, трудоустроенных выпускников образовательных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организаций и трудоустроенных инвалидов, на доплаты за наставничество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B310D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 на создание рабочих мест для трудоустройства инвалидов 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целью их интеграции в общество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профессионального обучения и дополнительного профессионального образования работников предприятий оборонно-промышленного комплекса, 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также граждан, обратившихся в органы службы занятости за содействием 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D524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 поиске подходящей работы и заключивших ученический договор с предприятиями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оборонно-промышленного комплекса</w:t>
            </w:r>
          </w:p>
        </w:tc>
      </w:tr>
      <w:tr w:rsidR="005D5244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B310D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возмещение затрат, связанных с оказанием государственных услуг 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D524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 социальной сфере по организации профессионального обучения и дополнительного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профессионального образования безработных граждан, включая обучение в другой местности</w:t>
            </w:r>
          </w:p>
        </w:tc>
      </w:tr>
      <w:tr w:rsidR="005D5244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внутреннего </w:t>
            </w: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и въездного туризма в Ленинградской области"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развития инфраструктуры туризма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FF70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Обеспечение поддержки реализации общественных инициатив, направленных </w:t>
            </w:r>
            <w:r w:rsidRPr="005D524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br/>
              <w:t>на развитие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туристической инфраструктуры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B310D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Разработка и реализация комплекса мер, направленных на повышение доступности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популяризации туризма для детей школьного возраста</w:t>
            </w:r>
          </w:p>
        </w:tc>
      </w:tr>
      <w:tr w:rsidR="005D5244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Создание модульных некапитальных средств размещения при реализации инвестиционных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проектов</w:t>
            </w:r>
          </w:p>
        </w:tc>
      </w:tr>
      <w:tr w:rsidR="005D5244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переподготовку и повышение квалификации кадров, обучение персонала на производстве, проведение производственной практики студентов образовательных организаций сельскохозяйственного профиля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FF70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по строительству, реконструкции, капитальному ремонту автомобильных дорог, связывающих объекты сельскохозяйственного назначения между собой и (или) с дорогами общего пользования</w:t>
            </w:r>
          </w:p>
        </w:tc>
      </w:tr>
      <w:tr w:rsidR="005D5244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B310D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затрат, связанных с предоставлением услуг по содержанию 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эксплуатации помещений, занимаемых органами государственной власти Ленинградской области и государственными органами Ленинградской области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перевозок автомобильным транспортом в связи с реализацией Соглашения 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перевозке жителей Санкт-Петербурга и жителей Ленинградской области</w:t>
            </w:r>
          </w:p>
        </w:tc>
      </w:tr>
      <w:tr w:rsidR="005D5244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B310D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организациям, осуществляющим технический учет и инвентаризацию объектов недвижимого имущества, на возмещение затрат по предоставлению информации на бесплатной основе в соответствии с Федеральным законом 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24 июля 2007 года № 221-ФЗ "О кадастровой деятельности"</w:t>
            </w:r>
          </w:p>
        </w:tc>
        <w:bookmarkStart w:id="0" w:name="_GoBack"/>
        <w:bookmarkEnd w:id="0"/>
      </w:tr>
    </w:tbl>
    <w:p w:rsidR="00030BA5" w:rsidRPr="00EF54D0" w:rsidRDefault="00030BA5" w:rsidP="00F61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0BA5" w:rsidRPr="00EF54D0" w:rsidSect="00030BA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028" w:rsidRDefault="00DF1028" w:rsidP="00BF377A">
      <w:pPr>
        <w:spacing w:after="0" w:line="240" w:lineRule="auto"/>
      </w:pPr>
      <w:r>
        <w:separator/>
      </w:r>
    </w:p>
  </w:endnote>
  <w:endnote w:type="continuationSeparator" w:id="0">
    <w:p w:rsidR="00DF1028" w:rsidRDefault="00DF1028" w:rsidP="00BF3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028" w:rsidRDefault="00DF1028" w:rsidP="00BF377A">
      <w:pPr>
        <w:spacing w:after="0" w:line="240" w:lineRule="auto"/>
      </w:pPr>
      <w:r>
        <w:separator/>
      </w:r>
    </w:p>
  </w:footnote>
  <w:footnote w:type="continuationSeparator" w:id="0">
    <w:p w:rsidR="00DF1028" w:rsidRDefault="00DF1028" w:rsidP="00BF3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36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F377A" w:rsidRPr="00BF377A" w:rsidRDefault="002C7A65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37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F377A" w:rsidRPr="00BF37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5244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F377A" w:rsidRPr="00BF377A" w:rsidRDefault="00BF377A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37f8bad8-26de-4d5c-8475-693e81018f62"/>
  </w:docVars>
  <w:rsids>
    <w:rsidRoot w:val="00D66D96"/>
    <w:rsid w:val="00011586"/>
    <w:rsid w:val="00030BA5"/>
    <w:rsid w:val="00041ACD"/>
    <w:rsid w:val="000D46D2"/>
    <w:rsid w:val="000F40D9"/>
    <w:rsid w:val="00172D36"/>
    <w:rsid w:val="00182BE5"/>
    <w:rsid w:val="0020107B"/>
    <w:rsid w:val="00240316"/>
    <w:rsid w:val="00242D84"/>
    <w:rsid w:val="002B61C4"/>
    <w:rsid w:val="002C7A65"/>
    <w:rsid w:val="002D5A15"/>
    <w:rsid w:val="00352325"/>
    <w:rsid w:val="00364B59"/>
    <w:rsid w:val="00386487"/>
    <w:rsid w:val="00391659"/>
    <w:rsid w:val="00403163"/>
    <w:rsid w:val="00403C76"/>
    <w:rsid w:val="00414F0E"/>
    <w:rsid w:val="004303F4"/>
    <w:rsid w:val="004D7033"/>
    <w:rsid w:val="004E4E46"/>
    <w:rsid w:val="004F22E6"/>
    <w:rsid w:val="005765B2"/>
    <w:rsid w:val="00581BD7"/>
    <w:rsid w:val="005D5244"/>
    <w:rsid w:val="006065C3"/>
    <w:rsid w:val="006338F9"/>
    <w:rsid w:val="006B5FE8"/>
    <w:rsid w:val="006C56B8"/>
    <w:rsid w:val="006E0272"/>
    <w:rsid w:val="0072185A"/>
    <w:rsid w:val="00754C48"/>
    <w:rsid w:val="00780DA9"/>
    <w:rsid w:val="00792F66"/>
    <w:rsid w:val="00793EEA"/>
    <w:rsid w:val="007C7C35"/>
    <w:rsid w:val="007D7FA6"/>
    <w:rsid w:val="007F6F9E"/>
    <w:rsid w:val="008156C7"/>
    <w:rsid w:val="0082107E"/>
    <w:rsid w:val="00842FCE"/>
    <w:rsid w:val="00855AE4"/>
    <w:rsid w:val="0085681A"/>
    <w:rsid w:val="00867ED3"/>
    <w:rsid w:val="00923565"/>
    <w:rsid w:val="0094668C"/>
    <w:rsid w:val="009649FE"/>
    <w:rsid w:val="00971F3C"/>
    <w:rsid w:val="00A13216"/>
    <w:rsid w:val="00A36716"/>
    <w:rsid w:val="00AF712E"/>
    <w:rsid w:val="00B04333"/>
    <w:rsid w:val="00B109C5"/>
    <w:rsid w:val="00B310D7"/>
    <w:rsid w:val="00B92D34"/>
    <w:rsid w:val="00B97B79"/>
    <w:rsid w:val="00BF377A"/>
    <w:rsid w:val="00BF6CB1"/>
    <w:rsid w:val="00C32BE9"/>
    <w:rsid w:val="00C35A40"/>
    <w:rsid w:val="00C66CD2"/>
    <w:rsid w:val="00C728FA"/>
    <w:rsid w:val="00C8217B"/>
    <w:rsid w:val="00D66D96"/>
    <w:rsid w:val="00D67491"/>
    <w:rsid w:val="00D72CCE"/>
    <w:rsid w:val="00D74B52"/>
    <w:rsid w:val="00D81869"/>
    <w:rsid w:val="00D970B6"/>
    <w:rsid w:val="00DC5563"/>
    <w:rsid w:val="00DF1028"/>
    <w:rsid w:val="00DF2E69"/>
    <w:rsid w:val="00E23A60"/>
    <w:rsid w:val="00E86B82"/>
    <w:rsid w:val="00E9367C"/>
    <w:rsid w:val="00EC63CA"/>
    <w:rsid w:val="00EF54D0"/>
    <w:rsid w:val="00F25846"/>
    <w:rsid w:val="00F346B5"/>
    <w:rsid w:val="00F61182"/>
    <w:rsid w:val="00F66CE3"/>
    <w:rsid w:val="00FE2EFF"/>
    <w:rsid w:val="00F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377A"/>
  </w:style>
  <w:style w:type="paragraph" w:styleId="a5">
    <w:name w:val="footer"/>
    <w:basedOn w:val="a"/>
    <w:link w:val="a6"/>
    <w:uiPriority w:val="99"/>
    <w:semiHidden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377A"/>
  </w:style>
  <w:style w:type="paragraph" w:styleId="a7">
    <w:name w:val="Balloon Text"/>
    <w:basedOn w:val="a"/>
    <w:link w:val="a8"/>
    <w:uiPriority w:val="99"/>
    <w:semiHidden/>
    <w:unhideWhenUsed/>
    <w:rsid w:val="004303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303F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3152</Words>
  <Characters>17968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Старостина Рузанна Левоновна</cp:lastModifiedBy>
  <cp:revision>4</cp:revision>
  <cp:lastPrinted>2024-04-10T13:12:00Z</cp:lastPrinted>
  <dcterms:created xsi:type="dcterms:W3CDTF">2024-04-10T15:40:00Z</dcterms:created>
  <dcterms:modified xsi:type="dcterms:W3CDTF">2024-09-12T11:33:00Z</dcterms:modified>
</cp:coreProperties>
</file>