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69E" w:rsidRDefault="0021069E" w:rsidP="0026515D">
      <w:pPr>
        <w:pStyle w:val="ConsPlusNormal"/>
        <w:jc w:val="center"/>
        <w:rPr>
          <w:b/>
          <w:sz w:val="27"/>
          <w:szCs w:val="27"/>
        </w:rPr>
      </w:pPr>
    </w:p>
    <w:p w:rsidR="0021069E" w:rsidRDefault="0021069E" w:rsidP="0026515D">
      <w:pPr>
        <w:pStyle w:val="ConsPlusNormal"/>
        <w:jc w:val="center"/>
        <w:rPr>
          <w:b/>
          <w:sz w:val="27"/>
          <w:szCs w:val="27"/>
        </w:rPr>
      </w:pPr>
    </w:p>
    <w:p w:rsidR="0097733C" w:rsidRPr="0086490A" w:rsidRDefault="0097733C" w:rsidP="0026515D">
      <w:pPr>
        <w:pStyle w:val="ConsPlusNormal"/>
        <w:jc w:val="center"/>
        <w:rPr>
          <w:b/>
          <w:sz w:val="27"/>
          <w:szCs w:val="27"/>
        </w:rPr>
      </w:pPr>
      <w:r w:rsidRPr="0086490A">
        <w:rPr>
          <w:b/>
          <w:sz w:val="27"/>
          <w:szCs w:val="27"/>
        </w:rPr>
        <w:t>Обоснование необходимости принятия областного закона</w:t>
      </w:r>
      <w:r w:rsidR="0026515D" w:rsidRPr="0086490A">
        <w:rPr>
          <w:b/>
          <w:sz w:val="27"/>
          <w:szCs w:val="27"/>
        </w:rPr>
        <w:t xml:space="preserve"> </w:t>
      </w:r>
    </w:p>
    <w:p w:rsidR="0026515D" w:rsidRPr="00000C14" w:rsidRDefault="0026515D" w:rsidP="00000C14">
      <w:pPr>
        <w:autoSpaceDE w:val="0"/>
        <w:autoSpaceDN w:val="0"/>
        <w:adjustRightInd w:val="0"/>
        <w:jc w:val="center"/>
        <w:rPr>
          <w:rFonts w:eastAsiaTheme="minorHAnsi"/>
          <w:b/>
          <w:sz w:val="27"/>
          <w:szCs w:val="27"/>
          <w:lang w:eastAsia="en-US"/>
        </w:rPr>
      </w:pPr>
      <w:r w:rsidRPr="00000C14">
        <w:rPr>
          <w:rFonts w:eastAsiaTheme="minorHAnsi"/>
          <w:b/>
          <w:sz w:val="27"/>
          <w:szCs w:val="27"/>
          <w:lang w:eastAsia="en-US"/>
        </w:rPr>
        <w:t>«</w:t>
      </w:r>
      <w:r w:rsidR="00000C14" w:rsidRPr="00000C14">
        <w:rPr>
          <w:rFonts w:eastAsiaTheme="minorHAnsi"/>
          <w:b/>
          <w:sz w:val="27"/>
          <w:szCs w:val="27"/>
          <w:lang w:eastAsia="en-US"/>
        </w:rPr>
        <w:t>О признании утратившими силу некоторых областных законов</w:t>
      </w:r>
      <w:r w:rsidRPr="00000C14">
        <w:rPr>
          <w:rFonts w:eastAsiaTheme="minorHAnsi"/>
          <w:b/>
          <w:sz w:val="27"/>
          <w:szCs w:val="27"/>
          <w:lang w:eastAsia="en-US"/>
        </w:rPr>
        <w:t>»</w:t>
      </w:r>
    </w:p>
    <w:p w:rsidR="009C136C" w:rsidRPr="002F6BA9" w:rsidRDefault="009C136C" w:rsidP="00CE07A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D1A53" w:rsidRPr="002F6BA9" w:rsidRDefault="004F1A76" w:rsidP="002F6BA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F6BA9">
        <w:rPr>
          <w:sz w:val="28"/>
          <w:szCs w:val="28"/>
        </w:rPr>
        <w:t>Проект областного закона «</w:t>
      </w:r>
      <w:r w:rsidR="00F15090" w:rsidRPr="002F6BA9">
        <w:rPr>
          <w:sz w:val="28"/>
          <w:szCs w:val="28"/>
        </w:rPr>
        <w:t>О признании утратившими силу некоторых областных законов</w:t>
      </w:r>
      <w:r w:rsidRPr="002F6BA9">
        <w:rPr>
          <w:sz w:val="28"/>
          <w:szCs w:val="28"/>
        </w:rPr>
        <w:t xml:space="preserve">» (далее – проект) </w:t>
      </w:r>
      <w:r w:rsidR="00E91B9A" w:rsidRPr="002F6BA9">
        <w:rPr>
          <w:sz w:val="28"/>
          <w:szCs w:val="28"/>
        </w:rPr>
        <w:t>разработан в целях приведения нормативно-правовых актов Ленинградской области в соответствие с действующим законодательством</w:t>
      </w:r>
      <w:r w:rsidR="002F6BA9" w:rsidRPr="002F6BA9">
        <w:rPr>
          <w:sz w:val="28"/>
          <w:szCs w:val="28"/>
        </w:rPr>
        <w:t xml:space="preserve">. </w:t>
      </w:r>
    </w:p>
    <w:p w:rsidR="000A01D7" w:rsidRPr="00E815E7" w:rsidRDefault="002F6BA9" w:rsidP="00E815E7">
      <w:pPr>
        <w:spacing w:line="288" w:lineRule="atLeast"/>
        <w:ind w:firstLine="851"/>
        <w:jc w:val="both"/>
        <w:rPr>
          <w:bCs/>
          <w:sz w:val="28"/>
          <w:szCs w:val="28"/>
        </w:rPr>
      </w:pPr>
      <w:r w:rsidRPr="00E815E7">
        <w:rPr>
          <w:bCs/>
          <w:sz w:val="28"/>
          <w:szCs w:val="28"/>
        </w:rPr>
        <w:t>Областной закон от 23 января 2003 года № 2-оз «О региональной целевой программе «содействие занятости населения Ленинградской области на 2002-2003 годы»</w:t>
      </w:r>
      <w:r w:rsidR="00E815E7" w:rsidRPr="00E815E7">
        <w:rPr>
          <w:bCs/>
          <w:sz w:val="28"/>
          <w:szCs w:val="28"/>
        </w:rPr>
        <w:t xml:space="preserve"> был разработан на основании Закона Российской Федерации от 19 апреля 1991 года № 1032-1 «О занятости населения в Российской Федерации» и </w:t>
      </w:r>
      <w:r w:rsidRPr="00E815E7">
        <w:rPr>
          <w:sz w:val="28"/>
          <w:szCs w:val="28"/>
        </w:rPr>
        <w:t>распоряжени</w:t>
      </w:r>
      <w:r w:rsidR="00E815E7" w:rsidRPr="00E815E7">
        <w:rPr>
          <w:sz w:val="28"/>
          <w:szCs w:val="28"/>
        </w:rPr>
        <w:t>я</w:t>
      </w:r>
      <w:r w:rsidRPr="00E815E7">
        <w:rPr>
          <w:sz w:val="28"/>
          <w:szCs w:val="28"/>
        </w:rPr>
        <w:t xml:space="preserve"> Губернатора Ленинградской области от 27 июля 2001 года </w:t>
      </w:r>
      <w:r w:rsidR="00E815E7" w:rsidRPr="00E815E7">
        <w:rPr>
          <w:sz w:val="28"/>
          <w:szCs w:val="28"/>
        </w:rPr>
        <w:t>№</w:t>
      </w:r>
      <w:r w:rsidRPr="00E815E7">
        <w:rPr>
          <w:sz w:val="28"/>
          <w:szCs w:val="28"/>
        </w:rPr>
        <w:t xml:space="preserve"> 351-рг </w:t>
      </w:r>
      <w:r w:rsidR="00E815E7" w:rsidRPr="00E815E7">
        <w:rPr>
          <w:sz w:val="28"/>
          <w:szCs w:val="28"/>
        </w:rPr>
        <w:t>«</w:t>
      </w:r>
      <w:r w:rsidR="000A01D7" w:rsidRPr="00E815E7">
        <w:rPr>
          <w:sz w:val="28"/>
          <w:szCs w:val="28"/>
        </w:rPr>
        <w:t>О разработке областной и муниципальных программ содействия занятости населения Ленинградской области на</w:t>
      </w:r>
      <w:r w:rsidR="00EC1E2D">
        <w:rPr>
          <w:sz w:val="28"/>
          <w:szCs w:val="28"/>
        </w:rPr>
        <w:t xml:space="preserve"> </w:t>
      </w:r>
      <w:r w:rsidR="000A01D7" w:rsidRPr="00E815E7">
        <w:rPr>
          <w:sz w:val="28"/>
          <w:szCs w:val="28"/>
        </w:rPr>
        <w:t>2002-2003 годы</w:t>
      </w:r>
      <w:r w:rsidR="00E815E7" w:rsidRPr="00E815E7">
        <w:rPr>
          <w:sz w:val="28"/>
          <w:szCs w:val="28"/>
        </w:rPr>
        <w:t>». Данный областной закон имеет ограниченны</w:t>
      </w:r>
      <w:r w:rsidR="00E815E7">
        <w:rPr>
          <w:sz w:val="28"/>
          <w:szCs w:val="28"/>
        </w:rPr>
        <w:t>й</w:t>
      </w:r>
      <w:r w:rsidR="00E815E7" w:rsidRPr="00E815E7">
        <w:rPr>
          <w:sz w:val="28"/>
          <w:szCs w:val="28"/>
        </w:rPr>
        <w:t xml:space="preserve"> период действия с 2002 по 2003 годы. </w:t>
      </w:r>
      <w:r w:rsidR="000A01D7" w:rsidRPr="00E815E7">
        <w:rPr>
          <w:sz w:val="28"/>
          <w:szCs w:val="28"/>
        </w:rPr>
        <w:t xml:space="preserve"> </w:t>
      </w:r>
      <w:r w:rsidR="00E815E7" w:rsidRPr="00E815E7">
        <w:rPr>
          <w:sz w:val="28"/>
          <w:szCs w:val="28"/>
        </w:rPr>
        <w:t xml:space="preserve">В настоящее время </w:t>
      </w:r>
      <w:r w:rsidR="00E815E7" w:rsidRPr="00E815E7">
        <w:rPr>
          <w:bCs/>
          <w:sz w:val="28"/>
          <w:szCs w:val="28"/>
        </w:rPr>
        <w:t>государственная программа Ленинградской области «Содействие занятости населения Ленинградской области» утверждена постановлением Правительства Ленинградской области от 7 декабря 2015 года № 466.</w:t>
      </w:r>
    </w:p>
    <w:p w:rsidR="002F6BA9" w:rsidRPr="002F6BA9" w:rsidRDefault="009333B8" w:rsidP="00E815E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F6BA9">
        <w:rPr>
          <w:sz w:val="28"/>
          <w:szCs w:val="28"/>
        </w:rPr>
        <w:t>Таким образом, п</w:t>
      </w:r>
      <w:r w:rsidR="004F1A76" w:rsidRPr="002F6BA9">
        <w:rPr>
          <w:sz w:val="28"/>
          <w:szCs w:val="28"/>
        </w:rPr>
        <w:t xml:space="preserve">роектом </w:t>
      </w:r>
      <w:r w:rsidR="00B566DA" w:rsidRPr="002F6BA9">
        <w:rPr>
          <w:sz w:val="28"/>
          <w:szCs w:val="28"/>
        </w:rPr>
        <w:t>предлагается признать утратившим</w:t>
      </w:r>
      <w:r w:rsidR="002F6BA9" w:rsidRPr="002F6BA9">
        <w:rPr>
          <w:sz w:val="28"/>
          <w:szCs w:val="28"/>
        </w:rPr>
        <w:t>и силу:</w:t>
      </w:r>
      <w:r w:rsidR="00E815E7">
        <w:rPr>
          <w:sz w:val="28"/>
          <w:szCs w:val="28"/>
        </w:rPr>
        <w:t xml:space="preserve"> </w:t>
      </w:r>
      <w:r w:rsidR="002F6BA9" w:rsidRPr="002F6BA9">
        <w:rPr>
          <w:bCs/>
          <w:sz w:val="28"/>
          <w:szCs w:val="28"/>
        </w:rPr>
        <w:t>областной закон от 23 января 2003 года № 2-оз «О региональной целевой программе «содействие занятости населения Ленинградской области на 2002-2003 годы» и областной закон от 27 октября 2004 года № 79-оз «О внесении изменений в областной закон «О региональной целевой программе «Содействие занятости населения Ленинградской области на 2002-2003 годы»</w:t>
      </w:r>
      <w:r w:rsidR="00EC1E2D">
        <w:rPr>
          <w:bCs/>
          <w:sz w:val="28"/>
          <w:szCs w:val="28"/>
        </w:rPr>
        <w:t>.</w:t>
      </w:r>
    </w:p>
    <w:p w:rsidR="005A7550" w:rsidRPr="002F6BA9" w:rsidRDefault="005A7550" w:rsidP="008649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C397F" w:rsidRPr="002F6BA9" w:rsidRDefault="001C397F" w:rsidP="001C397F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</w:p>
    <w:p w:rsidR="00B007C9" w:rsidRPr="00884081" w:rsidRDefault="00B007C9" w:rsidP="00B007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r w:rsidRPr="00884081">
        <w:rPr>
          <w:sz w:val="28"/>
          <w:szCs w:val="28"/>
        </w:rPr>
        <w:t xml:space="preserve">Первый заместитель председателя </w:t>
      </w:r>
      <w:r w:rsidRPr="00884081">
        <w:rPr>
          <w:sz w:val="28"/>
          <w:szCs w:val="28"/>
        </w:rPr>
        <w:br/>
        <w:t xml:space="preserve">комитета по труду и занятости </w:t>
      </w:r>
      <w:r w:rsidRPr="00884081">
        <w:rPr>
          <w:sz w:val="28"/>
          <w:szCs w:val="28"/>
        </w:rPr>
        <w:br/>
        <w:t xml:space="preserve">населения Ленинградской области                                             </w:t>
      </w:r>
      <w:r>
        <w:rPr>
          <w:sz w:val="28"/>
          <w:szCs w:val="28"/>
        </w:rPr>
        <w:t xml:space="preserve">              </w:t>
      </w:r>
      <w:r w:rsidRPr="00884081">
        <w:rPr>
          <w:sz w:val="28"/>
          <w:szCs w:val="28"/>
        </w:rPr>
        <w:t>Т.М. Котов</w:t>
      </w:r>
    </w:p>
    <w:bookmarkEnd w:id="0"/>
    <w:p w:rsidR="001C397F" w:rsidRPr="002F6BA9" w:rsidRDefault="001C397F" w:rsidP="00B007C9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</w:p>
    <w:sectPr w:rsidR="001C397F" w:rsidRPr="002F6BA9" w:rsidSect="001C397F">
      <w:pgSz w:w="11906" w:h="16838" w:code="9"/>
      <w:pgMar w:top="426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5pt;height:29.5pt" o:bullet="t">
        <v:imagedata r:id="rId1" o:title="art6A02"/>
      </v:shape>
    </w:pict>
  </w:numPicBullet>
  <w:abstractNum w:abstractNumId="0" w15:restartNumberingAfterBreak="0">
    <w:nsid w:val="23C8600F"/>
    <w:multiLevelType w:val="hybridMultilevel"/>
    <w:tmpl w:val="D06A1CE8"/>
    <w:lvl w:ilvl="0" w:tplc="73224C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BC6BD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F2E2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BA3B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7479C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5AC21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B80BC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DE60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6C831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86A198E"/>
    <w:multiLevelType w:val="hybridMultilevel"/>
    <w:tmpl w:val="256058AA"/>
    <w:lvl w:ilvl="0" w:tplc="F0BE5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C0350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7AE5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D8D88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A81F1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E885A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18C7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D484C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12FF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482425"/>
    <w:multiLevelType w:val="hybridMultilevel"/>
    <w:tmpl w:val="0E80A8B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BC1DD4"/>
    <w:multiLevelType w:val="hybridMultilevel"/>
    <w:tmpl w:val="1F1CC47E"/>
    <w:lvl w:ilvl="0" w:tplc="B0A64F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07D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50CA8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E6221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E0F92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F0DF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368F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081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42942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7A5"/>
    <w:rsid w:val="00000C14"/>
    <w:rsid w:val="00081E1B"/>
    <w:rsid w:val="00092C5F"/>
    <w:rsid w:val="000A01D7"/>
    <w:rsid w:val="000C024C"/>
    <w:rsid w:val="00121604"/>
    <w:rsid w:val="001A477F"/>
    <w:rsid w:val="001A4D5F"/>
    <w:rsid w:val="001C397F"/>
    <w:rsid w:val="001C5189"/>
    <w:rsid w:val="0021069E"/>
    <w:rsid w:val="0025021F"/>
    <w:rsid w:val="0026515D"/>
    <w:rsid w:val="00275344"/>
    <w:rsid w:val="002845CF"/>
    <w:rsid w:val="002B6DB1"/>
    <w:rsid w:val="002F6BA9"/>
    <w:rsid w:val="003000C8"/>
    <w:rsid w:val="00347E96"/>
    <w:rsid w:val="003957DE"/>
    <w:rsid w:val="0042075B"/>
    <w:rsid w:val="00454ACC"/>
    <w:rsid w:val="004A2568"/>
    <w:rsid w:val="004B7916"/>
    <w:rsid w:val="004D059F"/>
    <w:rsid w:val="004F1A76"/>
    <w:rsid w:val="00540BA4"/>
    <w:rsid w:val="00563E5C"/>
    <w:rsid w:val="0057067A"/>
    <w:rsid w:val="005A2D0F"/>
    <w:rsid w:val="005A7550"/>
    <w:rsid w:val="005F7F6C"/>
    <w:rsid w:val="006329EC"/>
    <w:rsid w:val="00633C7E"/>
    <w:rsid w:val="006401BB"/>
    <w:rsid w:val="00740372"/>
    <w:rsid w:val="00747776"/>
    <w:rsid w:val="00753967"/>
    <w:rsid w:val="007714E5"/>
    <w:rsid w:val="007B7C5B"/>
    <w:rsid w:val="007E569D"/>
    <w:rsid w:val="007E5C2A"/>
    <w:rsid w:val="008219D3"/>
    <w:rsid w:val="00832A2E"/>
    <w:rsid w:val="0086490A"/>
    <w:rsid w:val="008942B1"/>
    <w:rsid w:val="008A20B7"/>
    <w:rsid w:val="009333B8"/>
    <w:rsid w:val="00957AC7"/>
    <w:rsid w:val="0097733C"/>
    <w:rsid w:val="009967F3"/>
    <w:rsid w:val="00997899"/>
    <w:rsid w:val="009C136C"/>
    <w:rsid w:val="009C4BB2"/>
    <w:rsid w:val="00A457A5"/>
    <w:rsid w:val="00A469C5"/>
    <w:rsid w:val="00A51433"/>
    <w:rsid w:val="00AB2ADF"/>
    <w:rsid w:val="00AF7F74"/>
    <w:rsid w:val="00B007C9"/>
    <w:rsid w:val="00B558E3"/>
    <w:rsid w:val="00B566DA"/>
    <w:rsid w:val="00BA293D"/>
    <w:rsid w:val="00BB564E"/>
    <w:rsid w:val="00BD7E2D"/>
    <w:rsid w:val="00BE3C14"/>
    <w:rsid w:val="00BE611C"/>
    <w:rsid w:val="00C1632E"/>
    <w:rsid w:val="00C4426F"/>
    <w:rsid w:val="00C442FB"/>
    <w:rsid w:val="00C6080B"/>
    <w:rsid w:val="00CA3B38"/>
    <w:rsid w:val="00CE07AC"/>
    <w:rsid w:val="00CF0328"/>
    <w:rsid w:val="00D01214"/>
    <w:rsid w:val="00D07AFF"/>
    <w:rsid w:val="00DE4A50"/>
    <w:rsid w:val="00E22D0A"/>
    <w:rsid w:val="00E23257"/>
    <w:rsid w:val="00E525A0"/>
    <w:rsid w:val="00E815E7"/>
    <w:rsid w:val="00E91B9A"/>
    <w:rsid w:val="00E96898"/>
    <w:rsid w:val="00EB71CD"/>
    <w:rsid w:val="00EC1E2D"/>
    <w:rsid w:val="00EC2CEA"/>
    <w:rsid w:val="00F05D1F"/>
    <w:rsid w:val="00F15090"/>
    <w:rsid w:val="00F2629D"/>
    <w:rsid w:val="00F713E0"/>
    <w:rsid w:val="00FD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8A782A-9A14-4098-A3FD-FB2DD857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D1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E07AC"/>
    <w:pPr>
      <w:ind w:left="720"/>
      <w:contextualSpacing/>
    </w:pPr>
  </w:style>
  <w:style w:type="character" w:customStyle="1" w:styleId="hl">
    <w:name w:val="hl"/>
    <w:basedOn w:val="a0"/>
    <w:rsid w:val="00747776"/>
  </w:style>
  <w:style w:type="paragraph" w:styleId="a5">
    <w:name w:val="No Spacing"/>
    <w:uiPriority w:val="1"/>
    <w:qFormat/>
    <w:rsid w:val="00740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5A2D0F"/>
    <w:pPr>
      <w:ind w:firstLine="709"/>
      <w:jc w:val="both"/>
    </w:pPr>
    <w:rPr>
      <w:sz w:val="28"/>
      <w:lang w:eastAsia="ar-SA"/>
    </w:rPr>
  </w:style>
  <w:style w:type="paragraph" w:styleId="a6">
    <w:name w:val="Body Text"/>
    <w:basedOn w:val="a"/>
    <w:link w:val="a7"/>
    <w:uiPriority w:val="99"/>
    <w:unhideWhenUsed/>
    <w:rsid w:val="0057067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70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3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AF7F74"/>
    <w:rPr>
      <w:color w:val="0000FF" w:themeColor="hyperlink"/>
      <w:u w:val="single"/>
    </w:rPr>
  </w:style>
  <w:style w:type="character" w:customStyle="1" w:styleId="a9">
    <w:name w:val="Основной текст_"/>
    <w:basedOn w:val="a0"/>
    <w:link w:val="2"/>
    <w:locked/>
    <w:rsid w:val="001C39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1C397F"/>
    <w:pPr>
      <w:widowControl w:val="0"/>
      <w:shd w:val="clear" w:color="auto" w:fill="FFFFFF"/>
      <w:spacing w:before="660" w:after="240" w:line="0" w:lineRule="atLeast"/>
    </w:pPr>
    <w:rPr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A293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A29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311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3106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8227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Демичева Татьяна Андреевна</dc:creator>
  <cp:lastModifiedBy>Валерия Владимировна Исаева</cp:lastModifiedBy>
  <cp:revision>26</cp:revision>
  <cp:lastPrinted>2023-01-10T12:14:00Z</cp:lastPrinted>
  <dcterms:created xsi:type="dcterms:W3CDTF">2022-12-22T11:18:00Z</dcterms:created>
  <dcterms:modified xsi:type="dcterms:W3CDTF">2024-09-09T12:55:00Z</dcterms:modified>
</cp:coreProperties>
</file>