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A82" w:rsidRDefault="00801A82" w:rsidP="00801A82">
      <w:pPr>
        <w:pStyle w:val="a5"/>
        <w:jc w:val="right"/>
      </w:pPr>
      <w:r>
        <w:t>ПРОЕКТ</w:t>
      </w:r>
    </w:p>
    <w:p w:rsidR="00801A82" w:rsidRDefault="00801A82" w:rsidP="00801A82">
      <w:pPr>
        <w:pStyle w:val="a5"/>
        <w:jc w:val="right"/>
      </w:pPr>
      <w:r>
        <w:t>вносит депутат Законодательного</w:t>
      </w:r>
    </w:p>
    <w:p w:rsidR="00801A82" w:rsidRDefault="00801A82" w:rsidP="00801A82">
      <w:pPr>
        <w:pStyle w:val="a5"/>
        <w:jc w:val="right"/>
      </w:pPr>
      <w:r>
        <w:t>собрания Ленинградской области</w:t>
      </w:r>
    </w:p>
    <w:p w:rsidR="00801A82" w:rsidRPr="00415158" w:rsidRDefault="00415158" w:rsidP="00801A82">
      <w:pPr>
        <w:jc w:val="right"/>
      </w:pPr>
      <w:proofErr w:type="spellStart"/>
      <w:r w:rsidRPr="00415158">
        <w:t>В.В.Рыжков</w:t>
      </w:r>
      <w:proofErr w:type="spellEnd"/>
    </w:p>
    <w:p w:rsidR="00801A82" w:rsidRDefault="00801A82" w:rsidP="00801A8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01A82" w:rsidRDefault="00801A82" w:rsidP="00801A8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01A82" w:rsidRDefault="00801A82" w:rsidP="00801A8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ЛЕНИНГРАДСКАЯ ОБЛАСТЬ</w:t>
      </w:r>
    </w:p>
    <w:p w:rsidR="00801A82" w:rsidRDefault="00801A82" w:rsidP="00801A8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ОБЛАСТНОЙ ЗАКОН </w:t>
      </w:r>
    </w:p>
    <w:p w:rsidR="00801A82" w:rsidRDefault="00801A82" w:rsidP="00801A82">
      <w:pPr>
        <w:pStyle w:val="a5"/>
        <w:jc w:val="center"/>
      </w:pPr>
    </w:p>
    <w:p w:rsidR="00415158" w:rsidRDefault="00801A82" w:rsidP="00801A82">
      <w:pPr>
        <w:pStyle w:val="a5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 внесении изменений в областной закон</w:t>
      </w:r>
    </w:p>
    <w:p w:rsidR="00801A82" w:rsidRDefault="00801A82" w:rsidP="00801A82">
      <w:pPr>
        <w:pStyle w:val="a5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«О развитии сельского хозяйства в Ленинградской области»</w:t>
      </w:r>
    </w:p>
    <w:p w:rsidR="00801A82" w:rsidRDefault="00801A82" w:rsidP="00801A82">
      <w:pPr>
        <w:pStyle w:val="a5"/>
        <w:jc w:val="center"/>
        <w:rPr>
          <w:b/>
          <w:bCs/>
          <w:sz w:val="28"/>
          <w:szCs w:val="28"/>
        </w:rPr>
      </w:pPr>
    </w:p>
    <w:p w:rsidR="00801A82" w:rsidRDefault="00801A82" w:rsidP="00801A82">
      <w:pPr>
        <w:jc w:val="center"/>
      </w:pPr>
      <w:r>
        <w:t>Принят   Законодательным собранием Ленинградской области</w:t>
      </w:r>
    </w:p>
    <w:p w:rsidR="00801A82" w:rsidRDefault="00801A82" w:rsidP="00801A82">
      <w:pPr>
        <w:jc w:val="center"/>
      </w:pPr>
      <w:r>
        <w:t>______    2024</w:t>
      </w:r>
      <w:r>
        <w:softHyphen/>
      </w:r>
      <w:r>
        <w:softHyphen/>
        <w:t xml:space="preserve"> года</w:t>
      </w:r>
    </w:p>
    <w:p w:rsidR="00801A82" w:rsidRDefault="00801A82" w:rsidP="00801A82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</w:rPr>
      </w:pPr>
    </w:p>
    <w:p w:rsidR="00801A82" w:rsidRDefault="00801A82" w:rsidP="00801A82">
      <w:pPr>
        <w:pStyle w:val="ConsPlusNormal"/>
        <w:ind w:firstLine="540"/>
        <w:jc w:val="both"/>
        <w:rPr>
          <w:b/>
        </w:rPr>
      </w:pPr>
      <w:r>
        <w:rPr>
          <w:b/>
        </w:rPr>
        <w:t xml:space="preserve">  Статья 1</w:t>
      </w:r>
    </w:p>
    <w:p w:rsidR="00801A82" w:rsidRDefault="00801A82" w:rsidP="00801A82">
      <w:pPr>
        <w:pStyle w:val="ConsPlusNormal"/>
        <w:ind w:firstLine="540"/>
        <w:jc w:val="both"/>
      </w:pPr>
    </w:p>
    <w:p w:rsidR="00801A82" w:rsidRDefault="00801A82" w:rsidP="00801A82">
      <w:pPr>
        <w:pStyle w:val="a5"/>
        <w:jc w:val="both"/>
        <w:rPr>
          <w:rFonts w:eastAsia="Calibri"/>
          <w:sz w:val="28"/>
          <w:szCs w:val="28"/>
        </w:rPr>
      </w:pPr>
      <w:r>
        <w:rPr>
          <w:rFonts w:eastAsia="Calibri"/>
        </w:rPr>
        <w:tab/>
      </w:r>
      <w:r>
        <w:rPr>
          <w:rFonts w:eastAsia="Calibri"/>
          <w:sz w:val="28"/>
          <w:szCs w:val="28"/>
        </w:rPr>
        <w:t xml:space="preserve">Внести в областной </w:t>
      </w:r>
      <w:hyperlink r:id="rId5" w:history="1">
        <w:r w:rsidRPr="003A55C7">
          <w:rPr>
            <w:rStyle w:val="a6"/>
            <w:rFonts w:eastAsia="Calibri"/>
            <w:color w:val="auto"/>
            <w:sz w:val="28"/>
            <w:szCs w:val="28"/>
            <w:u w:val="none"/>
          </w:rPr>
          <w:t>закон</w:t>
        </w:r>
      </w:hyperlink>
      <w:r>
        <w:rPr>
          <w:rFonts w:eastAsia="Calibri"/>
          <w:sz w:val="28"/>
          <w:szCs w:val="28"/>
        </w:rPr>
        <w:t xml:space="preserve"> от 12 декабря 2007 года № 177-оз «О развитии сельского хозяйства в Ленинградской области» (с последующими изменениями) следующие изменения:</w:t>
      </w: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  <w:t>1)</w:t>
      </w:r>
      <w:r>
        <w:rPr>
          <w:sz w:val="28"/>
          <w:szCs w:val="28"/>
        </w:rPr>
        <w:t xml:space="preserve"> пункт 2 части 3 статьи 4 дополнить словами «, организаций и индивидуальных предпринимателей, осуществляющих производство из продукции (сырья), не относящейся к сельскохозяйственной, лекарственных средств для ветеринарного применения, кормовых и пищевых добавок, ферментных препаратов в соответствии с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 (далее - организации и индивидуальные предприниматели, осуществляющие производство лекарственных средств для ветеринарного применения, кормовых и пищевых добавок, ферментных препаратов);»;</w:t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абзац четвертый статьи 5 после слов «О развитии сельского хозяйства» дополнить словами «, организациям и индивидуальным предпринимателям, осуществляющим производство лекарственных средств для ветеринарного применения, кормовых и пищевых добавок, ферментных препаратов»; </w:t>
      </w:r>
    </w:p>
    <w:p w:rsidR="0079545F" w:rsidRDefault="00801A82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часть 1 статьи 8</w:t>
      </w:r>
      <w:r w:rsidR="0079545F">
        <w:rPr>
          <w:sz w:val="28"/>
          <w:szCs w:val="28"/>
        </w:rPr>
        <w:t>:</w:t>
      </w:r>
    </w:p>
    <w:p w:rsidR="00801A82" w:rsidRDefault="0079545F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F45B06">
        <w:rPr>
          <w:sz w:val="28"/>
          <w:szCs w:val="28"/>
        </w:rPr>
        <w:t xml:space="preserve"> дополнить пунктом </w:t>
      </w:r>
      <w:proofErr w:type="gramStart"/>
      <w:r w:rsidR="00F45B06">
        <w:rPr>
          <w:sz w:val="28"/>
          <w:szCs w:val="28"/>
        </w:rPr>
        <w:t xml:space="preserve">20 </w:t>
      </w:r>
      <w:r w:rsidR="00801A82">
        <w:rPr>
          <w:sz w:val="28"/>
          <w:szCs w:val="28"/>
        </w:rPr>
        <w:t xml:space="preserve"> следующего</w:t>
      </w:r>
      <w:proofErr w:type="gramEnd"/>
      <w:r w:rsidR="00801A82">
        <w:rPr>
          <w:sz w:val="28"/>
          <w:szCs w:val="28"/>
        </w:rPr>
        <w:t xml:space="preserve"> содержания:</w:t>
      </w:r>
    </w:p>
    <w:p w:rsidR="00F45B06" w:rsidRDefault="00F45B06" w:rsidP="00F45B06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«20) поддержка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препарато</w:t>
      </w:r>
      <w:r w:rsidR="00BD78BD">
        <w:rPr>
          <w:sz w:val="28"/>
          <w:szCs w:val="28"/>
        </w:rPr>
        <w:t>в</w:t>
      </w:r>
      <w:r>
        <w:rPr>
          <w:sz w:val="28"/>
          <w:szCs w:val="28"/>
        </w:rPr>
        <w:t>;»</w:t>
      </w:r>
    </w:p>
    <w:p w:rsidR="00F45B06" w:rsidRDefault="00F45B06" w:rsidP="00F45B06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пунктом </w:t>
      </w:r>
      <w:proofErr w:type="gramStart"/>
      <w:r>
        <w:rPr>
          <w:sz w:val="28"/>
          <w:szCs w:val="28"/>
        </w:rPr>
        <w:t>21  следующего</w:t>
      </w:r>
      <w:proofErr w:type="gramEnd"/>
      <w:r>
        <w:rPr>
          <w:sz w:val="28"/>
          <w:szCs w:val="28"/>
        </w:rPr>
        <w:t xml:space="preserve"> содержания:</w:t>
      </w:r>
    </w:p>
    <w:p w:rsidR="00801A82" w:rsidRDefault="00BD78BD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45B06">
        <w:rPr>
          <w:sz w:val="28"/>
          <w:szCs w:val="28"/>
        </w:rPr>
        <w:t>21</w:t>
      </w:r>
      <w:r w:rsidR="00801A82">
        <w:rPr>
          <w:sz w:val="28"/>
          <w:szCs w:val="28"/>
        </w:rPr>
        <w:t xml:space="preserve">) поддержка развития инфраструктуры рынка сельскохозяйственной продукции, сырья и продовольствия (в том числе органической продукции, сельскохозяйственной продукции и продовольствия с улучшенными характеристиками, продукции первичной и последующей (промышленной) переработки сельскохозяйственной продукции в соответствии с перечнем, </w:t>
      </w:r>
      <w:r w:rsidR="00801A82">
        <w:rPr>
          <w:sz w:val="28"/>
          <w:szCs w:val="28"/>
        </w:rPr>
        <w:lastRenderedPageBreak/>
        <w:t>указанным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 в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 части 1 статьи 3 Федерального закона от 29 декабря 2006 года № 264-ФЗ «О развитии  сельского хозяйства»</w:t>
      </w:r>
      <w:r w:rsidR="00801A82" w:rsidRPr="000C38CC">
        <w:rPr>
          <w:sz w:val="28"/>
          <w:szCs w:val="28"/>
        </w:rPr>
        <w:t>),</w:t>
      </w:r>
      <w:r w:rsidR="00801A82">
        <w:rPr>
          <w:sz w:val="28"/>
          <w:szCs w:val="28"/>
        </w:rPr>
        <w:t xml:space="preserve"> произведенных на животноводческих фермах или других объектах, принадлежащих сельскохозяйственным товаропроизводителям, отнесенным в соответствии с Федеральным 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>законом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 от 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24 июля 2007 года № 209-ФЗ «О развитии малого и среднего предпринимательства в Российской Федерации» к субъектам малого предпринимательства, включая крестьянские (фермерские) хозяйства, сельскохозяйственные потребительские кооперативы, индивидуальных предпринимателей, осуществляющих производство сельскохозяйственной продукции, 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>а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 также 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>гражданам,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 ведущим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 личное</w:t>
      </w:r>
      <w:r w:rsidR="005E211F">
        <w:rPr>
          <w:sz w:val="28"/>
          <w:szCs w:val="28"/>
        </w:rPr>
        <w:t xml:space="preserve"> </w:t>
      </w:r>
      <w:r w:rsidR="00801A82">
        <w:rPr>
          <w:sz w:val="28"/>
          <w:szCs w:val="28"/>
        </w:rPr>
        <w:t xml:space="preserve"> подсобное хозяйство (далее  - фермерская продукция, инфраструкт</w:t>
      </w:r>
      <w:r>
        <w:rPr>
          <w:sz w:val="28"/>
          <w:szCs w:val="28"/>
        </w:rPr>
        <w:t>ура рынка фермерской продукции).»;</w:t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дополнить статьей 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01A82" w:rsidRDefault="00801A82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«Статья 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  Развитие инфраструктуры рынка фермерской продукции на территории Ленинградской области</w:t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 целях развития инфраструктуры рынка фермерской продукции на территории Ленинградской области осуществляют деятельность </w:t>
      </w:r>
      <w:proofErr w:type="spellStart"/>
      <w:r>
        <w:rPr>
          <w:sz w:val="28"/>
          <w:szCs w:val="28"/>
        </w:rPr>
        <w:t>агроагрегаторы</w:t>
      </w:r>
      <w:proofErr w:type="spellEnd"/>
      <w:r>
        <w:rPr>
          <w:sz w:val="28"/>
          <w:szCs w:val="28"/>
        </w:rPr>
        <w:t xml:space="preserve"> - организации, основные виды деятельности которых относятся к сфере обращения фермерской продукции и которые соответствуют критериям, определяемым Правительством Российской Федерации (далее - </w:t>
      </w:r>
      <w:proofErr w:type="spellStart"/>
      <w:r>
        <w:rPr>
          <w:sz w:val="28"/>
          <w:szCs w:val="28"/>
        </w:rPr>
        <w:t>агроагрегаторы</w:t>
      </w:r>
      <w:proofErr w:type="spellEnd"/>
      <w:r>
        <w:rPr>
          <w:sz w:val="28"/>
          <w:szCs w:val="28"/>
        </w:rPr>
        <w:t xml:space="preserve">). </w:t>
      </w: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Государственная поддержка в сфере сельского хозяйства может оказываться   </w:t>
      </w:r>
      <w:proofErr w:type="spellStart"/>
      <w:proofErr w:type="gramStart"/>
      <w:r>
        <w:rPr>
          <w:sz w:val="28"/>
          <w:szCs w:val="28"/>
        </w:rPr>
        <w:t>агроагрегаторам</w:t>
      </w:r>
      <w:proofErr w:type="spellEnd"/>
      <w:r>
        <w:rPr>
          <w:sz w:val="28"/>
          <w:szCs w:val="28"/>
        </w:rPr>
        <w:t>,  указанным</w:t>
      </w:r>
      <w:proofErr w:type="gramEnd"/>
      <w:r>
        <w:rPr>
          <w:sz w:val="28"/>
          <w:szCs w:val="28"/>
        </w:rPr>
        <w:t xml:space="preserve"> в части 2 статьи 14.1 Федерального закона от 29 декабря 2006 года № 264-ФЗ «О развитии  сельского хозяйства» и осуществляющие деятельность на территории Ленинградской области.». </w:t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01A82" w:rsidRDefault="00801A82" w:rsidP="00801A82">
      <w:pPr>
        <w:pStyle w:val="ConsPlusNormal"/>
        <w:ind w:firstLine="567"/>
        <w:jc w:val="both"/>
        <w:rPr>
          <w:b/>
        </w:rPr>
      </w:pPr>
      <w:r>
        <w:rPr>
          <w:b/>
        </w:rPr>
        <w:t>Статья 2</w:t>
      </w:r>
    </w:p>
    <w:p w:rsidR="00801A82" w:rsidRDefault="00801A82" w:rsidP="00801A82">
      <w:pPr>
        <w:pStyle w:val="ConsPlusNormal"/>
        <w:ind w:firstLine="540"/>
        <w:jc w:val="both"/>
      </w:pP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Настоящий областной закон вступает в силу со дня его официального опубликования, за исключением </w:t>
      </w:r>
      <w:r w:rsidR="00991D0C">
        <w:rPr>
          <w:sz w:val="28"/>
          <w:szCs w:val="28"/>
        </w:rPr>
        <w:t xml:space="preserve">подпункта «б» </w:t>
      </w:r>
      <w:r>
        <w:rPr>
          <w:sz w:val="28"/>
          <w:szCs w:val="28"/>
        </w:rPr>
        <w:t>пункт</w:t>
      </w:r>
      <w:r w:rsidR="00991D0C">
        <w:rPr>
          <w:sz w:val="28"/>
          <w:szCs w:val="28"/>
        </w:rPr>
        <w:t>а</w:t>
      </w:r>
      <w:r>
        <w:rPr>
          <w:sz w:val="28"/>
          <w:szCs w:val="28"/>
        </w:rPr>
        <w:t xml:space="preserve"> 3 и </w:t>
      </w:r>
      <w:r w:rsidR="00991D0C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4 статьи 1 настоящего областного закона.</w:t>
      </w:r>
    </w:p>
    <w:p w:rsidR="00801A82" w:rsidRDefault="00801A82" w:rsidP="00991D0C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991D0C">
        <w:rPr>
          <w:sz w:val="28"/>
          <w:szCs w:val="28"/>
        </w:rPr>
        <w:t>Подпункт «</w:t>
      </w:r>
      <w:proofErr w:type="gramStart"/>
      <w:r w:rsidR="00991D0C">
        <w:rPr>
          <w:sz w:val="28"/>
          <w:szCs w:val="28"/>
        </w:rPr>
        <w:t xml:space="preserve">б»  </w:t>
      </w:r>
      <w:r w:rsidR="00991D0C">
        <w:rPr>
          <w:rFonts w:eastAsia="Calibri"/>
          <w:sz w:val="28"/>
          <w:szCs w:val="28"/>
          <w:lang w:eastAsia="en-US"/>
        </w:rPr>
        <w:t>пункта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3 и</w:t>
      </w:r>
      <w:r w:rsidR="00991D0C">
        <w:rPr>
          <w:rFonts w:eastAsia="Calibri"/>
          <w:sz w:val="28"/>
          <w:szCs w:val="28"/>
          <w:lang w:eastAsia="en-US"/>
        </w:rPr>
        <w:t xml:space="preserve">  пункт </w:t>
      </w:r>
      <w:r>
        <w:rPr>
          <w:rFonts w:eastAsia="Calibri"/>
          <w:sz w:val="28"/>
          <w:szCs w:val="28"/>
          <w:lang w:eastAsia="en-US"/>
        </w:rPr>
        <w:t xml:space="preserve"> 4 статьи 1 </w:t>
      </w:r>
      <w:r>
        <w:rPr>
          <w:sz w:val="28"/>
          <w:szCs w:val="28"/>
        </w:rPr>
        <w:t>настоящего областного закона</w:t>
      </w:r>
      <w:r>
        <w:rPr>
          <w:rFonts w:eastAsia="Calibri"/>
          <w:sz w:val="28"/>
          <w:szCs w:val="28"/>
          <w:lang w:eastAsia="en-US"/>
        </w:rPr>
        <w:t xml:space="preserve"> вступают в силу с 1 марта 2025 года.</w:t>
      </w:r>
    </w:p>
    <w:p w:rsidR="00801A82" w:rsidRDefault="00801A82" w:rsidP="00801A82">
      <w:pPr>
        <w:pStyle w:val="ConsPlusNormal"/>
        <w:tabs>
          <w:tab w:val="left" w:pos="851"/>
        </w:tabs>
        <w:ind w:firstLine="568"/>
        <w:jc w:val="both"/>
      </w:pPr>
    </w:p>
    <w:p w:rsidR="00801A82" w:rsidRDefault="00801A82" w:rsidP="00801A82">
      <w:pPr>
        <w:pStyle w:val="ConsPlusNormal"/>
      </w:pPr>
    </w:p>
    <w:p w:rsidR="00801A82" w:rsidRDefault="00801A82" w:rsidP="00801A82">
      <w:pPr>
        <w:pStyle w:val="ConsPlusNormal"/>
      </w:pPr>
      <w:r>
        <w:t>Губернатор</w:t>
      </w:r>
    </w:p>
    <w:p w:rsidR="00801A82" w:rsidRDefault="00801A82" w:rsidP="00801A82">
      <w:pPr>
        <w:pStyle w:val="ConsPlusNormal"/>
      </w:pPr>
      <w:r>
        <w:t>Ленинградской области                                                                 А.  Дрозденко</w:t>
      </w: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</w:p>
    <w:p w:rsidR="007716F8" w:rsidRDefault="007716F8" w:rsidP="00801A82">
      <w:pPr>
        <w:pStyle w:val="a5"/>
        <w:jc w:val="center"/>
        <w:rPr>
          <w:b/>
          <w:sz w:val="28"/>
          <w:szCs w:val="28"/>
        </w:rPr>
      </w:pPr>
    </w:p>
    <w:p w:rsidR="007716F8" w:rsidRDefault="007716F8" w:rsidP="00801A82">
      <w:pPr>
        <w:pStyle w:val="a5"/>
        <w:jc w:val="center"/>
        <w:rPr>
          <w:b/>
          <w:sz w:val="28"/>
          <w:szCs w:val="28"/>
        </w:rPr>
      </w:pPr>
    </w:p>
    <w:p w:rsidR="007716F8" w:rsidRDefault="007716F8" w:rsidP="00801A82">
      <w:pPr>
        <w:pStyle w:val="a5"/>
        <w:jc w:val="center"/>
        <w:rPr>
          <w:b/>
          <w:sz w:val="28"/>
          <w:szCs w:val="28"/>
        </w:rPr>
      </w:pP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областной закон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</w:p>
    <w:p w:rsidR="00801A82" w:rsidRDefault="00801A82" w:rsidP="00801A82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Проект   областного   закона   </w:t>
      </w:r>
      <w:r>
        <w:rPr>
          <w:sz w:val="28"/>
          <w:szCs w:val="28"/>
        </w:rPr>
        <w:t xml:space="preserve">«О внесении изменений  в  областной закон  «О развитии сельского хозяйства в Ленинградской области» (далее – законопроект) подготовлен  в целях реализации положений федеральных  законов  от 8 августа 2024 года № 297-ФЗ «О внесении изменений в Федеральный закон «О развитии сельского хозяйства» и статью 2 Федерального закона 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внесении 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 в статью 7 Федерального закона «Об органической продукции и о внесении изменений в отдельные законодательные акты Российской Федерации» </w:t>
      </w:r>
      <w:r>
        <w:rPr>
          <w:rFonts w:eastAsia="Calibri"/>
          <w:sz w:val="28"/>
          <w:szCs w:val="28"/>
          <w:lang w:eastAsia="en-US"/>
        </w:rPr>
        <w:t>(далее – Федеральный закон № 297-ФЗ)  и</w:t>
      </w:r>
      <w:r>
        <w:rPr>
          <w:sz w:val="28"/>
          <w:szCs w:val="28"/>
        </w:rPr>
        <w:t xml:space="preserve"> от 8 августа 2024 года № 320-ФЗ «О внесении изменений в Федеральный закон «О развитии сельского хозяйства» (далее – Федеральный закон № 320</w:t>
      </w:r>
      <w:r>
        <w:rPr>
          <w:rFonts w:eastAsia="Calibri"/>
          <w:sz w:val="28"/>
          <w:szCs w:val="28"/>
          <w:lang w:eastAsia="en-US"/>
        </w:rPr>
        <w:t>-ФЗ).</w:t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  <w:t xml:space="preserve">Пунктом </w:t>
      </w:r>
      <w:r w:rsidR="00A63679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3 </w:t>
      </w:r>
      <w:r w:rsidR="00A6367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статьи</w:t>
      </w:r>
      <w:r w:rsidR="00A63679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1</w:t>
      </w:r>
      <w:r w:rsidR="00A6367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Федерального</w:t>
      </w:r>
      <w:r w:rsidR="00A6367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закона</w:t>
      </w:r>
      <w:r w:rsidR="00A6367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 от </w:t>
      </w:r>
      <w:r w:rsidR="00A63679">
        <w:rPr>
          <w:sz w:val="28"/>
          <w:szCs w:val="28"/>
        </w:rPr>
        <w:t xml:space="preserve">  </w:t>
      </w:r>
      <w:r>
        <w:rPr>
          <w:sz w:val="28"/>
          <w:szCs w:val="28"/>
        </w:rPr>
        <w:t>8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августа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2024 </w:t>
      </w:r>
      <w:r w:rsidR="00A63679">
        <w:rPr>
          <w:sz w:val="28"/>
          <w:szCs w:val="28"/>
        </w:rPr>
        <w:t xml:space="preserve">  </w:t>
      </w:r>
      <w:r>
        <w:rPr>
          <w:sz w:val="28"/>
          <w:szCs w:val="28"/>
        </w:rPr>
        <w:t>года № 297-ФЗ предусмотрено включение (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с 1 марта 2025 года) </w:t>
      </w:r>
      <w:r>
        <w:rPr>
          <w:color w:val="000000" w:themeColor="text1"/>
          <w:sz w:val="28"/>
          <w:szCs w:val="28"/>
        </w:rPr>
        <w:t xml:space="preserve">в  часть 1 статьи 7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Федерального</w:t>
      </w:r>
      <w:r w:rsidR="00A6367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hyperlink r:id="rId6" w:history="1">
        <w:r w:rsidRPr="007716F8">
          <w:rPr>
            <w:rStyle w:val="a6"/>
            <w:rFonts w:eastAsiaTheme="minorHAnsi"/>
            <w:color w:val="000000" w:themeColor="text1"/>
            <w:sz w:val="28"/>
            <w:szCs w:val="28"/>
            <w:u w:val="none"/>
            <w:lang w:eastAsia="en-US"/>
          </w:rPr>
          <w:t>закон</w:t>
        </w:r>
      </w:hyperlink>
      <w:r w:rsidRPr="007716F8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29 декабря 2006 года № 264-ФЗ «О развитии сельского хозяйства» (далее – Федеральный закон № 264-ФЗ) </w:t>
      </w:r>
      <w:r>
        <w:rPr>
          <w:sz w:val="28"/>
          <w:szCs w:val="28"/>
        </w:rPr>
        <w:t>нового направления государственной поддержки развития сельского хозяйства и  устойчивого развития сельских территорий –</w:t>
      </w:r>
      <w:r w:rsidR="005E15FD" w:rsidRPr="005E15FD">
        <w:rPr>
          <w:sz w:val="28"/>
          <w:szCs w:val="28"/>
        </w:rPr>
        <w:t xml:space="preserve"> </w:t>
      </w:r>
      <w:r w:rsidR="005E15FD">
        <w:rPr>
          <w:sz w:val="28"/>
          <w:szCs w:val="28"/>
        </w:rPr>
        <w:t>поддержка развития инфраструктуры рынка сельскохозяйственной продукции, сырья и продовольствия (в том числе органической продукции, сельскохозяйственной продукции и продовольствия с улучшенными характеристиками, продукции первичной и последующей (промышленной) переработки сельскохозяйственной продукции в соответствии с перечнем, указанным в части 1 статьи 3 Федерального</w:t>
      </w:r>
      <w:r w:rsidR="00444D03">
        <w:rPr>
          <w:sz w:val="28"/>
          <w:szCs w:val="28"/>
        </w:rPr>
        <w:t xml:space="preserve"> закона № 264-ФЗ</w:t>
      </w:r>
      <w:r w:rsidR="005E15FD" w:rsidRPr="000C38CC">
        <w:rPr>
          <w:sz w:val="28"/>
          <w:szCs w:val="28"/>
        </w:rPr>
        <w:t>,</w:t>
      </w:r>
      <w:r w:rsidR="005E15FD">
        <w:rPr>
          <w:sz w:val="28"/>
          <w:szCs w:val="28"/>
        </w:rPr>
        <w:t xml:space="preserve"> произведенных на животноводческих фермах или других объектах, принадлежащих сельскохозяйственным товаропроизводителям, отнесенным в соответствии с Федеральным законом от 24 июля 2007 года № 209-ФЗ «О развитии малого и среднего предпринимательства в Российской Федерации» к субъектам малого предпринимательства, включая крестьянские (фермерские) хозяйства, сельскохозяйственные потребительские кооперативы, индивидуальных предпринимателей, осуществляющих производство сельскохозяйственной продукции, а также гражданам, ведущим личное подсобное хозяйство (далее  - фермерская продукция, инфраструктура рынка фермерской продукции).</w:t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Федеральным законом № 297-ФЗ определено, что в целях развития инфраструктуры рынка фермерской продукции осуществляют деятельность </w:t>
      </w:r>
      <w:proofErr w:type="spellStart"/>
      <w:r>
        <w:rPr>
          <w:sz w:val="28"/>
          <w:szCs w:val="28"/>
        </w:rPr>
        <w:t>агроагрегаторы</w:t>
      </w:r>
      <w:proofErr w:type="spellEnd"/>
      <w:r>
        <w:rPr>
          <w:sz w:val="28"/>
          <w:szCs w:val="28"/>
        </w:rPr>
        <w:t xml:space="preserve"> - организации, основные виды деятельности которых относятся к сфере обращения фермерской продукции, соответствующие критериям, определяемым Правительством Российской Федерации. </w:t>
      </w:r>
      <w:r>
        <w:rPr>
          <w:sz w:val="28"/>
          <w:szCs w:val="28"/>
        </w:rPr>
        <w:tab/>
      </w:r>
    </w:p>
    <w:p w:rsidR="00801A82" w:rsidRDefault="00801A82" w:rsidP="00801A82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того, Федеральным законом № 297-ФЗ установлено, что государственная поддержка может оказываться таким </w:t>
      </w:r>
      <w:proofErr w:type="spellStart"/>
      <w:r>
        <w:rPr>
          <w:sz w:val="28"/>
          <w:szCs w:val="28"/>
        </w:rPr>
        <w:t>агроагрегаторам</w:t>
      </w:r>
      <w:proofErr w:type="spellEnd"/>
      <w:r>
        <w:rPr>
          <w:sz w:val="28"/>
          <w:szCs w:val="28"/>
        </w:rPr>
        <w:t xml:space="preserve">, как сельскохозяйственные потребительские кооперативы и организации, не менее </w:t>
      </w:r>
      <w:r>
        <w:rPr>
          <w:sz w:val="28"/>
          <w:szCs w:val="28"/>
        </w:rPr>
        <w:lastRenderedPageBreak/>
        <w:t xml:space="preserve">пятидесяти одного процента доли (акций) которых принадлежат сельскохозяйственным товаропроизводителям, отнесенным к субъектам малого предпринимательства. Также предусмотрено, что деятельность </w:t>
      </w:r>
      <w:proofErr w:type="spellStart"/>
      <w:r>
        <w:rPr>
          <w:sz w:val="28"/>
          <w:szCs w:val="28"/>
        </w:rPr>
        <w:t>агроагрегаторов</w:t>
      </w:r>
      <w:proofErr w:type="spellEnd"/>
      <w:r>
        <w:rPr>
          <w:sz w:val="28"/>
          <w:szCs w:val="28"/>
        </w:rPr>
        <w:t xml:space="preserve"> может обеспечиваться государственной поддержкой в виде доступности кредитных ресурсов.</w:t>
      </w: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Федеральный закон № 320-ФЗ также направлен на расширение круга получателей бюджетных средств в рамках мер по реализации государственной аграрной политики. </w:t>
      </w: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Статьей 1 Федерального закона № 320-ФЗ вносятся изменения в Федеральный закон № 264-ФЗ, предусматривающие уточнение принципов, направлений и мер реализации государственной аграрной политики в части включения организаций и индивидуальных предпринимателей, осуществляющих производство лекарственных средств для ветеринарного применения, кормовых и пищевых добавок, ферментных препаратов, в число получателей мер государственной поддержки в сфере реализации государственной аграрной политики, в том числе в виде возможного предоставления им бюджетных ассигнований, обеспечения доступности кредитных ресурсов, а также иных мер государственной поддержки в системе кредитования в сфере развития сельского хозяйства. </w:t>
      </w: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Одновременно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наделяется полномочием по утверждению перечня лекарственных средств для ветеринарного применения, кормовых и пищевых добавок, ферментных препаратов.</w:t>
      </w: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Предложенные изменения </w:t>
      </w:r>
      <w:r>
        <w:rPr>
          <w:rFonts w:eastAsia="Calibri"/>
          <w:sz w:val="28"/>
          <w:szCs w:val="28"/>
          <w:lang w:eastAsia="en-US"/>
        </w:rPr>
        <w:t>Федеральных законов № 297-ФЗ и № 320-ФЗ</w:t>
      </w:r>
      <w:r>
        <w:rPr>
          <w:sz w:val="28"/>
          <w:szCs w:val="28"/>
        </w:rPr>
        <w:t xml:space="preserve"> направлены на совершенствование законодательства о развитии российского агропромышленного комплекса и обеспечения продовольственной безопасности Российской Федерации.</w:t>
      </w:r>
    </w:p>
    <w:p w:rsidR="00801A82" w:rsidRDefault="00801A82" w:rsidP="00801A82">
      <w:pPr>
        <w:pStyle w:val="a5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>
        <w:rPr>
          <w:rFonts w:eastAsia="Calibri"/>
          <w:sz w:val="28"/>
          <w:szCs w:val="28"/>
          <w:lang w:eastAsia="en-US"/>
        </w:rPr>
        <w:t xml:space="preserve">В </w:t>
      </w:r>
      <w:r w:rsidR="00A63679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целях</w:t>
      </w:r>
      <w:r w:rsidR="00A63679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актуализации  </w:t>
      </w:r>
      <w:r>
        <w:rPr>
          <w:sz w:val="28"/>
          <w:szCs w:val="28"/>
        </w:rPr>
        <w:t xml:space="preserve">областного закона 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декабря 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>2007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№ 177-оз </w:t>
      </w:r>
      <w:r w:rsidR="00A63679">
        <w:rPr>
          <w:sz w:val="28"/>
          <w:szCs w:val="28"/>
        </w:rPr>
        <w:t xml:space="preserve">  </w:t>
      </w:r>
      <w:r>
        <w:rPr>
          <w:sz w:val="28"/>
          <w:szCs w:val="28"/>
        </w:rPr>
        <w:t>«О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развитии 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хозяйства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</w:t>
      </w:r>
      <w:r w:rsidR="00A636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Ленинградской</w:t>
      </w:r>
      <w:r w:rsidR="00A63679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области» (далее </w:t>
      </w:r>
      <w:r>
        <w:rPr>
          <w:rFonts w:eastAsia="Calibri"/>
          <w:sz w:val="28"/>
          <w:szCs w:val="28"/>
          <w:lang w:eastAsia="en-US"/>
        </w:rPr>
        <w:t>–</w:t>
      </w:r>
      <w:r>
        <w:rPr>
          <w:sz w:val="28"/>
          <w:szCs w:val="28"/>
        </w:rPr>
        <w:t xml:space="preserve"> областной закон № 177-оз) и приведения его в соответствии </w:t>
      </w:r>
      <w:r>
        <w:rPr>
          <w:rFonts w:eastAsia="Calibri"/>
          <w:sz w:val="28"/>
          <w:szCs w:val="28"/>
          <w:lang w:eastAsia="en-US"/>
        </w:rPr>
        <w:t xml:space="preserve">с требованиями  положений Федеральных законов № 297-ФЗ  и № 320-ФЗ в статье 1 законопроекта предлагается </w:t>
      </w:r>
      <w:r>
        <w:rPr>
          <w:sz w:val="28"/>
          <w:szCs w:val="28"/>
        </w:rPr>
        <w:t xml:space="preserve">соответствующие </w:t>
      </w:r>
      <w:r>
        <w:rPr>
          <w:rFonts w:eastAsia="Calibri"/>
          <w:sz w:val="28"/>
          <w:szCs w:val="28"/>
          <w:lang w:eastAsia="en-US"/>
        </w:rPr>
        <w:t xml:space="preserve">корреспондирующие изменения внести в статьи </w:t>
      </w:r>
      <w:r>
        <w:rPr>
          <w:rFonts w:eastAsiaTheme="minorHAnsi"/>
          <w:sz w:val="28"/>
          <w:szCs w:val="28"/>
          <w:lang w:eastAsia="en-US"/>
        </w:rPr>
        <w:t xml:space="preserve">4, 5 и 8 </w:t>
      </w:r>
      <w:r>
        <w:rPr>
          <w:rFonts w:eastAsia="Calibri"/>
          <w:sz w:val="28"/>
          <w:szCs w:val="28"/>
          <w:lang w:eastAsia="en-US"/>
        </w:rPr>
        <w:t>областного закона № 177-оз, а также дополнить областной закон № 177-оз новой статьей 8</w:t>
      </w:r>
      <w:r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, регулирующей отношения в сфере развития инфраструктуры рынка фермерской продукции на территории Ленинградской области.</w:t>
      </w:r>
    </w:p>
    <w:p w:rsidR="00801A82" w:rsidRDefault="00801A82" w:rsidP="00801A8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З</w:t>
      </w:r>
      <w:r>
        <w:rPr>
          <w:sz w:val="28"/>
          <w:szCs w:val="28"/>
        </w:rPr>
        <w:t xml:space="preserve">аконопроект   подготовлен    в    целях    приведения    областного    закона № 177-оз в соответствие с нормами Федеральных законов   № 297-ФЗ, № 320-ФЗ и № 264-ФЗ. </w:t>
      </w:r>
    </w:p>
    <w:p w:rsidR="00801A82" w:rsidRDefault="00801A82" w:rsidP="00801A82">
      <w:pPr>
        <w:pStyle w:val="a5"/>
        <w:rPr>
          <w:rFonts w:eastAsia="Calibri"/>
          <w:sz w:val="28"/>
          <w:szCs w:val="28"/>
        </w:rPr>
      </w:pPr>
      <w:r>
        <w:rPr>
          <w:rFonts w:eastAsia="Calibri"/>
        </w:rPr>
        <w:t xml:space="preserve"> </w:t>
      </w:r>
      <w:r>
        <w:rPr>
          <w:rFonts w:eastAsia="Calibri"/>
          <w:sz w:val="28"/>
          <w:szCs w:val="28"/>
        </w:rPr>
        <w:tab/>
      </w:r>
    </w:p>
    <w:p w:rsidR="005E211F" w:rsidRDefault="005E211F" w:rsidP="00801A82">
      <w:pPr>
        <w:pStyle w:val="a5"/>
        <w:rPr>
          <w:rFonts w:eastAsia="Calibri"/>
          <w:sz w:val="28"/>
          <w:szCs w:val="28"/>
        </w:rPr>
      </w:pPr>
    </w:p>
    <w:p w:rsidR="00801A82" w:rsidRDefault="00801A82" w:rsidP="00801A82">
      <w:pPr>
        <w:pStyle w:val="a5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801A82" w:rsidRDefault="00801A82" w:rsidP="00801A82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</w:t>
      </w:r>
      <w:r w:rsidR="000C35E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</w:t>
      </w:r>
      <w:proofErr w:type="spellStart"/>
      <w:r w:rsidR="00415158">
        <w:rPr>
          <w:sz w:val="28"/>
          <w:szCs w:val="28"/>
        </w:rPr>
        <w:t>В.В.Рыжков</w:t>
      </w:r>
      <w:proofErr w:type="spellEnd"/>
    </w:p>
    <w:p w:rsidR="00801A82" w:rsidRDefault="00801A82" w:rsidP="00801A82">
      <w:pPr>
        <w:pStyle w:val="a5"/>
        <w:rPr>
          <w:sz w:val="28"/>
          <w:szCs w:val="28"/>
        </w:rPr>
      </w:pP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15158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</w:p>
    <w:p w:rsidR="00415158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областной закон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областного закона «О внесении изменений в областной закон «О развитии сельского хозяйства в Ленинградской области» не потребует дополнительного расходования средств областного бюджета.</w:t>
      </w:r>
    </w:p>
    <w:p w:rsidR="00801A82" w:rsidRDefault="00801A82" w:rsidP="00801A82">
      <w:pPr>
        <w:ind w:firstLine="567"/>
        <w:jc w:val="both"/>
        <w:rPr>
          <w:sz w:val="28"/>
          <w:szCs w:val="28"/>
        </w:rPr>
      </w:pPr>
    </w:p>
    <w:p w:rsidR="00801A82" w:rsidRDefault="00801A82" w:rsidP="00801A82">
      <w:pPr>
        <w:ind w:firstLine="567"/>
        <w:jc w:val="both"/>
        <w:rPr>
          <w:sz w:val="28"/>
          <w:szCs w:val="28"/>
        </w:rPr>
      </w:pPr>
    </w:p>
    <w:p w:rsidR="00801A82" w:rsidRDefault="00801A82" w:rsidP="00801A82">
      <w:pPr>
        <w:pStyle w:val="a5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801A82" w:rsidRDefault="00801A82" w:rsidP="00801A82">
      <w:pPr>
        <w:pStyle w:val="a5"/>
      </w:pPr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0C35E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proofErr w:type="spellStart"/>
      <w:r w:rsidR="00415158">
        <w:rPr>
          <w:sz w:val="28"/>
          <w:szCs w:val="28"/>
        </w:rPr>
        <w:t>В.В.Рыжков</w:t>
      </w:r>
      <w:proofErr w:type="spellEnd"/>
    </w:p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415158" w:rsidRDefault="00415158" w:rsidP="00801A82"/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415158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</w:t>
      </w:r>
    </w:p>
    <w:p w:rsidR="00415158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:rsidR="00415158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областной закон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801A82" w:rsidRDefault="00801A82" w:rsidP="00801A82">
      <w:pPr>
        <w:pStyle w:val="a5"/>
        <w:jc w:val="center"/>
        <w:rPr>
          <w:sz w:val="28"/>
          <w:szCs w:val="28"/>
        </w:rPr>
      </w:pPr>
    </w:p>
    <w:p w:rsidR="00801A82" w:rsidRDefault="00801A82" w:rsidP="00801A82">
      <w:pPr>
        <w:pStyle w:val="a5"/>
        <w:jc w:val="center"/>
        <w:rPr>
          <w:sz w:val="28"/>
          <w:szCs w:val="28"/>
        </w:rPr>
      </w:pP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областного закона «О внесении изменений в областной закон «О развитии сельского хозяйства в Ленинградской области» не потребует разработки нормативных правовых актов Ленинградской области.</w:t>
      </w:r>
    </w:p>
    <w:p w:rsidR="00801A82" w:rsidRDefault="00801A82" w:rsidP="00801A82">
      <w:pPr>
        <w:pStyle w:val="a5"/>
        <w:ind w:firstLine="567"/>
        <w:jc w:val="both"/>
        <w:rPr>
          <w:sz w:val="28"/>
          <w:szCs w:val="28"/>
        </w:rPr>
      </w:pPr>
    </w:p>
    <w:p w:rsidR="00801A82" w:rsidRDefault="00801A82" w:rsidP="00801A82">
      <w:pPr>
        <w:pStyle w:val="a5"/>
        <w:ind w:firstLine="567"/>
        <w:jc w:val="both"/>
        <w:rPr>
          <w:sz w:val="28"/>
          <w:szCs w:val="28"/>
        </w:rPr>
      </w:pP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801A82" w:rsidRDefault="00801A82" w:rsidP="00801A82">
      <w:pPr>
        <w:pStyle w:val="a5"/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    </w:t>
      </w:r>
      <w:proofErr w:type="spellStart"/>
      <w:r w:rsidR="00415158">
        <w:rPr>
          <w:sz w:val="28"/>
          <w:szCs w:val="28"/>
        </w:rPr>
        <w:t>В.В.Рыжков</w:t>
      </w:r>
      <w:proofErr w:type="spellEnd"/>
    </w:p>
    <w:p w:rsidR="00801A82" w:rsidRDefault="00801A82" w:rsidP="00801A82"/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9B2A34" w:rsidRDefault="009B2A34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415158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областной закон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областного закона областного закона «О внесении изменений в областной закон «О развитии сельского хозяйства в Ленинградской области» потребует внесения изменений в постановление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области».</w:t>
      </w: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1A82" w:rsidRDefault="00801A82" w:rsidP="00801A82">
      <w:pPr>
        <w:pStyle w:val="a5"/>
        <w:rPr>
          <w:rFonts w:eastAsia="Calibri"/>
        </w:rPr>
      </w:pPr>
      <w:r>
        <w:rPr>
          <w:rFonts w:eastAsia="Calibri"/>
        </w:rPr>
        <w:t xml:space="preserve"> </w:t>
      </w:r>
    </w:p>
    <w:p w:rsidR="00801A82" w:rsidRDefault="00801A82" w:rsidP="00801A82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Депутат Законодательного собрания                                             </w:t>
      </w:r>
    </w:p>
    <w:p w:rsidR="00801A82" w:rsidRDefault="00801A82" w:rsidP="00801A82">
      <w:r>
        <w:rPr>
          <w:sz w:val="28"/>
          <w:szCs w:val="28"/>
        </w:rPr>
        <w:t xml:space="preserve">Ленинградской области                                                       </w:t>
      </w:r>
      <w:r w:rsidR="0041515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proofErr w:type="spellStart"/>
      <w:r w:rsidR="00415158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                                  </w:t>
      </w:r>
    </w:p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9B2A34" w:rsidRDefault="009B2A34" w:rsidP="00801A82"/>
    <w:p w:rsidR="00801A82" w:rsidRDefault="00801A82" w:rsidP="00801A82"/>
    <w:p w:rsidR="00801A82" w:rsidRDefault="00801A82" w:rsidP="00801A82"/>
    <w:p w:rsidR="00415158" w:rsidRDefault="00415158" w:rsidP="00801A82">
      <w:pPr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</w:t>
      </w:r>
    </w:p>
    <w:p w:rsidR="00415158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«О внесении изменений в областной закон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801A82" w:rsidRDefault="00801A82" w:rsidP="00801A82">
      <w:pPr>
        <w:pStyle w:val="a5"/>
        <w:jc w:val="center"/>
        <w:rPr>
          <w:b/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Федеральный закон от 29 декабря 2006 года № 264-ФЗ «О развитии сельского хозяйства».</w:t>
      </w:r>
    </w:p>
    <w:p w:rsidR="00801A82" w:rsidRDefault="00801A82" w:rsidP="00801A8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Федеральный закон от</w:t>
      </w:r>
      <w:r>
        <w:rPr>
          <w:sz w:val="28"/>
          <w:szCs w:val="28"/>
        </w:rPr>
        <w:t xml:space="preserve"> 8 августа 2024 года № 297-ФЗ «О внесении изменений в Федеральный закон «О развитии сельского хозяйства» и статью 2 Федерального закона «О внесении изменения в статью 7 Федерального закона «Об органической продукции и о внесении изменений в отдельные законодательные акты Российской Федерации»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801A82" w:rsidRDefault="00801A82" w:rsidP="00801A8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Федеральный закон от 8 августа 2024 года </w:t>
      </w:r>
      <w:r>
        <w:rPr>
          <w:sz w:val="28"/>
          <w:szCs w:val="28"/>
        </w:rPr>
        <w:t>№ 320-ФЗ «О внесении изменений в Федеральный закон «О развитии сельского хозяйства».</w:t>
      </w:r>
    </w:p>
    <w:p w:rsidR="00801A82" w:rsidRDefault="00801A82" w:rsidP="00801A8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О</w:t>
      </w:r>
      <w:r>
        <w:rPr>
          <w:rFonts w:eastAsia="Calibri"/>
          <w:sz w:val="28"/>
          <w:szCs w:val="28"/>
          <w:lang w:eastAsia="en-US"/>
        </w:rPr>
        <w:t>бластной закон от 12 декабря 2007 года № 177-оз «О развитии сельского хозяйства в Ленинградской области».</w:t>
      </w:r>
    </w:p>
    <w:p w:rsidR="00801A82" w:rsidRDefault="00801A82" w:rsidP="00801A8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Постановление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области».</w:t>
      </w:r>
    </w:p>
    <w:p w:rsidR="00801A82" w:rsidRDefault="00801A82" w:rsidP="00801A82">
      <w:pPr>
        <w:pStyle w:val="a3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801A82" w:rsidRDefault="00801A82" w:rsidP="00801A82">
      <w:pPr>
        <w:ind w:firstLine="709"/>
        <w:jc w:val="both"/>
        <w:rPr>
          <w:sz w:val="28"/>
          <w:szCs w:val="28"/>
        </w:rPr>
      </w:pPr>
    </w:p>
    <w:p w:rsidR="00801A82" w:rsidRDefault="00801A82" w:rsidP="00801A82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801A82" w:rsidRDefault="00801A82" w:rsidP="00801A82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</w:t>
      </w:r>
      <w:r w:rsidR="0041515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proofErr w:type="spellStart"/>
      <w:r w:rsidR="00415158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                                 </w:t>
      </w:r>
    </w:p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/>
    <w:p w:rsidR="00801A82" w:rsidRDefault="00801A82" w:rsidP="00801A82"/>
    <w:p w:rsidR="00801A82" w:rsidRDefault="00801A82" w:rsidP="00801A82"/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>
      <w:pPr>
        <w:jc w:val="center"/>
        <w:rPr>
          <w:sz w:val="28"/>
          <w:szCs w:val="28"/>
        </w:rPr>
      </w:pPr>
    </w:p>
    <w:p w:rsidR="00801A82" w:rsidRDefault="00801A82" w:rsidP="00801A82"/>
    <w:p w:rsidR="00585FFB" w:rsidRPr="00801A82" w:rsidRDefault="00A63679" w:rsidP="00801A82"/>
    <w:sectPr w:rsidR="00585FFB" w:rsidRPr="00801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75DA7"/>
    <w:multiLevelType w:val="hybridMultilevel"/>
    <w:tmpl w:val="FDF09A48"/>
    <w:lvl w:ilvl="0" w:tplc="D4A2E92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28"/>
    <w:rsid w:val="000C35E0"/>
    <w:rsid w:val="00415158"/>
    <w:rsid w:val="00444D03"/>
    <w:rsid w:val="00467E28"/>
    <w:rsid w:val="005E15FD"/>
    <w:rsid w:val="005E211F"/>
    <w:rsid w:val="007716F8"/>
    <w:rsid w:val="0079545F"/>
    <w:rsid w:val="00801A82"/>
    <w:rsid w:val="00991D0C"/>
    <w:rsid w:val="009B2A34"/>
    <w:rsid w:val="00A63679"/>
    <w:rsid w:val="00B12DF4"/>
    <w:rsid w:val="00BA2810"/>
    <w:rsid w:val="00BD78BD"/>
    <w:rsid w:val="00DC63EB"/>
    <w:rsid w:val="00E01E98"/>
    <w:rsid w:val="00F4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BDF8D-17E8-4C57-B784-037EE592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01A8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801A8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1A82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801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01A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76C90BA9254C7EC3BF2DC34CD3AB9CD143C5E25BB30232B846AE5CC06E24E47B3D91BBC50E31B4F8C430D4E7809M6K" TargetMode="External"/><Relationship Id="rId5" Type="http://schemas.openxmlformats.org/officeDocument/2006/relationships/hyperlink" Target="consultantplus://offline/ref=B66827187580A01226EE1274F1270D57EACB4BA0D13DAD013BCEE9E5FBh909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1931</Words>
  <Characters>11012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Наволоцкая Елена Викторовна</cp:lastModifiedBy>
  <cp:revision>6</cp:revision>
  <dcterms:created xsi:type="dcterms:W3CDTF">2024-09-05T13:52:00Z</dcterms:created>
  <dcterms:modified xsi:type="dcterms:W3CDTF">2024-09-17T13:15:00Z</dcterms:modified>
</cp:coreProperties>
</file>