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924" w:rsidRDefault="001A0924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1A0924" w:rsidRDefault="00D36501" w:rsidP="001A0924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92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A0924" w:rsidRPr="001A0924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статью 1</w:t>
      </w:r>
      <w:r w:rsidR="001A0924" w:rsidRPr="001A092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1A0924" w:rsidRPr="001A0924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 закона </w:t>
      </w:r>
      <w:r w:rsidR="001A0924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A0924" w:rsidRPr="001A0924">
        <w:rPr>
          <w:rFonts w:ascii="Times New Roman" w:hAnsi="Times New Roman" w:cs="Times New Roman"/>
          <w:b/>
          <w:bCs/>
          <w:sz w:val="28"/>
          <w:szCs w:val="28"/>
        </w:rPr>
        <w:t>"О бесплатном предоставлении отдельным категориям граждан земельных участков на территории Ленинградской области</w:t>
      </w:r>
      <w:r w:rsidR="00F73255" w:rsidRPr="001A0924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1A0924" w:rsidRDefault="00642623" w:rsidP="001A0924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A0924" w:rsidRDefault="00642623" w:rsidP="001A0924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A261D2" w:rsidRDefault="00642623" w:rsidP="001A092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A0924" w:rsidRDefault="00642623" w:rsidP="001A092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1A092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1A0924">
      <w:pPr>
        <w:pStyle w:val="ConsPlusNormal"/>
        <w:widowControl w:val="0"/>
        <w:ind w:firstLine="709"/>
        <w:jc w:val="both"/>
        <w:rPr>
          <w:b/>
        </w:rPr>
      </w:pPr>
      <w:r w:rsidRPr="001A0924">
        <w:rPr>
          <w:b/>
        </w:rPr>
        <w:t>Статья</w:t>
      </w:r>
      <w:r w:rsidR="001A0924">
        <w:rPr>
          <w:b/>
        </w:rPr>
        <w:t xml:space="preserve"> </w:t>
      </w:r>
      <w:r w:rsidRPr="001A0924">
        <w:rPr>
          <w:b/>
        </w:rPr>
        <w:t>1</w:t>
      </w:r>
    </w:p>
    <w:p w:rsidR="00642623" w:rsidRPr="001A0924" w:rsidRDefault="00642623" w:rsidP="001A0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924" w:rsidRPr="001A0924" w:rsidRDefault="001A0924" w:rsidP="001A0924">
      <w:pPr>
        <w:pStyle w:val="3"/>
        <w:ind w:firstLine="709"/>
        <w:rPr>
          <w:bCs/>
          <w:szCs w:val="28"/>
        </w:rPr>
      </w:pPr>
      <w:r w:rsidRPr="001A0924">
        <w:rPr>
          <w:bCs/>
          <w:szCs w:val="28"/>
        </w:rPr>
        <w:t>Внести в статью 1</w:t>
      </w:r>
      <w:r w:rsidRPr="001A0924">
        <w:rPr>
          <w:bCs/>
          <w:szCs w:val="28"/>
          <w:vertAlign w:val="superscript"/>
        </w:rPr>
        <w:t xml:space="preserve">1 </w:t>
      </w:r>
      <w:r w:rsidRPr="001A0924">
        <w:rPr>
          <w:bCs/>
          <w:szCs w:val="28"/>
        </w:rPr>
        <w:t>областного закона от 14 октября 2008 года №</w:t>
      </w:r>
      <w:r>
        <w:rPr>
          <w:bCs/>
          <w:szCs w:val="28"/>
        </w:rPr>
        <w:t> </w:t>
      </w:r>
      <w:r w:rsidRPr="001A0924">
        <w:rPr>
          <w:bCs/>
          <w:szCs w:val="28"/>
        </w:rPr>
        <w:t xml:space="preserve">105-оз "О бесплатном предоставлении отдельным категориям </w:t>
      </w:r>
      <w:r w:rsidRPr="001A0924">
        <w:rPr>
          <w:bCs/>
          <w:szCs w:val="28"/>
        </w:rPr>
        <w:lastRenderedPageBreak/>
        <w:t>граждан земельных участков на территории Ленинградской области" (с последующими изменениями) изменения, дополнив ее частями 5</w:t>
      </w:r>
      <w:r>
        <w:rPr>
          <w:bCs/>
          <w:szCs w:val="28"/>
        </w:rPr>
        <w:t> </w:t>
      </w:r>
      <w:r w:rsidRPr="001A0924">
        <w:rPr>
          <w:bCs/>
          <w:szCs w:val="28"/>
        </w:rPr>
        <w:t>–</w:t>
      </w:r>
      <w:r>
        <w:rPr>
          <w:bCs/>
          <w:szCs w:val="28"/>
        </w:rPr>
        <w:t> </w:t>
      </w:r>
      <w:r w:rsidRPr="001A0924">
        <w:rPr>
          <w:bCs/>
          <w:szCs w:val="28"/>
        </w:rPr>
        <w:t>10 следующего содержания:</w:t>
      </w:r>
    </w:p>
    <w:p w:rsidR="001A0924" w:rsidRPr="001A0924" w:rsidRDefault="001A0924" w:rsidP="001A0924">
      <w:pPr>
        <w:pStyle w:val="3"/>
        <w:ind w:firstLine="709"/>
        <w:rPr>
          <w:bCs/>
          <w:szCs w:val="28"/>
        </w:rPr>
      </w:pPr>
      <w:r w:rsidRPr="001A0924">
        <w:rPr>
          <w:bCs/>
          <w:szCs w:val="28"/>
        </w:rPr>
        <w:t>"5.</w:t>
      </w:r>
      <w:r>
        <w:rPr>
          <w:bCs/>
          <w:szCs w:val="28"/>
        </w:rPr>
        <w:t> </w:t>
      </w:r>
      <w:r w:rsidRPr="001A0924">
        <w:rPr>
          <w:bCs/>
          <w:szCs w:val="28"/>
        </w:rPr>
        <w:t xml:space="preserve">Граждане, указанные в части 1 настоящей статьи, вправе взамен предоставления им земельного участка в собственность бесплатно </w:t>
      </w:r>
      <w:r>
        <w:rPr>
          <w:bCs/>
          <w:szCs w:val="28"/>
        </w:rPr>
        <w:br/>
      </w:r>
      <w:r w:rsidRPr="001A0924">
        <w:rPr>
          <w:bCs/>
          <w:szCs w:val="28"/>
        </w:rPr>
        <w:t>в соответствии с настоящим областным законом получить с их согласия меру социальной поддержки в виде единовременной денежной выплаты.</w:t>
      </w:r>
    </w:p>
    <w:p w:rsidR="001A0924" w:rsidRPr="001A0924" w:rsidRDefault="001A0924" w:rsidP="001A0924">
      <w:pPr>
        <w:pStyle w:val="3"/>
        <w:ind w:firstLine="709"/>
        <w:rPr>
          <w:bCs/>
          <w:szCs w:val="28"/>
        </w:rPr>
      </w:pPr>
      <w:r w:rsidRPr="001A0924">
        <w:rPr>
          <w:bCs/>
          <w:szCs w:val="28"/>
        </w:rPr>
        <w:t>6.</w:t>
      </w:r>
      <w:r>
        <w:rPr>
          <w:bCs/>
          <w:szCs w:val="28"/>
        </w:rPr>
        <w:t> </w:t>
      </w:r>
      <w:r w:rsidRPr="001A0924">
        <w:rPr>
          <w:bCs/>
          <w:szCs w:val="28"/>
        </w:rPr>
        <w:t xml:space="preserve">Размер единовременной денежной выплаты устанавливается областным законом об областном бюджете Ленинградской области </w:t>
      </w:r>
      <w:r>
        <w:rPr>
          <w:bCs/>
          <w:szCs w:val="28"/>
        </w:rPr>
        <w:br/>
      </w:r>
      <w:r w:rsidRPr="001A0924">
        <w:rPr>
          <w:bCs/>
          <w:szCs w:val="28"/>
        </w:rPr>
        <w:t xml:space="preserve">на очередной финансовый год и на плановый период и подлежит индексации </w:t>
      </w:r>
      <w:r>
        <w:rPr>
          <w:bCs/>
          <w:szCs w:val="28"/>
        </w:rPr>
        <w:br/>
      </w:r>
      <w:r w:rsidRPr="001A0924">
        <w:rPr>
          <w:bCs/>
          <w:szCs w:val="28"/>
        </w:rPr>
        <w:t>в соответствии с указанным областным законом.</w:t>
      </w:r>
    </w:p>
    <w:p w:rsidR="001A0924" w:rsidRPr="001A0924" w:rsidRDefault="001A0924" w:rsidP="001A0924">
      <w:pPr>
        <w:pStyle w:val="3"/>
        <w:ind w:firstLine="709"/>
        <w:rPr>
          <w:bCs/>
          <w:szCs w:val="28"/>
        </w:rPr>
      </w:pPr>
      <w:r w:rsidRPr="001A0924">
        <w:rPr>
          <w:bCs/>
          <w:szCs w:val="28"/>
        </w:rPr>
        <w:t>7.</w:t>
      </w:r>
      <w:r>
        <w:rPr>
          <w:bCs/>
          <w:szCs w:val="28"/>
        </w:rPr>
        <w:t> </w:t>
      </w:r>
      <w:r w:rsidRPr="001A0924">
        <w:rPr>
          <w:bCs/>
          <w:szCs w:val="28"/>
        </w:rPr>
        <w:t>Единовременная денежная выплата предоставляется в размере, установленном на дату обращения за ее получением.</w:t>
      </w:r>
    </w:p>
    <w:p w:rsidR="001A0924" w:rsidRPr="001A0924" w:rsidRDefault="001A0924" w:rsidP="001A0924">
      <w:pPr>
        <w:pStyle w:val="3"/>
        <w:ind w:firstLine="709"/>
        <w:rPr>
          <w:bCs/>
          <w:szCs w:val="28"/>
        </w:rPr>
      </w:pPr>
      <w:r w:rsidRPr="001A0924">
        <w:rPr>
          <w:bCs/>
          <w:szCs w:val="28"/>
        </w:rPr>
        <w:t xml:space="preserve">Сумма единовременной денежной выплаты членам семей погибших граждан, указанных в пунктах 1 и 2 части 1 настоящей статьи, предоставляется в равных долях. </w:t>
      </w:r>
    </w:p>
    <w:p w:rsidR="001A0924" w:rsidRPr="001A0924" w:rsidRDefault="001A0924" w:rsidP="001A0924">
      <w:pPr>
        <w:pStyle w:val="3"/>
        <w:ind w:firstLine="709"/>
        <w:rPr>
          <w:bCs/>
          <w:szCs w:val="28"/>
        </w:rPr>
      </w:pPr>
      <w:r w:rsidRPr="001A0924">
        <w:rPr>
          <w:bCs/>
          <w:szCs w:val="28"/>
        </w:rPr>
        <w:t>8.</w:t>
      </w:r>
      <w:r>
        <w:rPr>
          <w:bCs/>
          <w:szCs w:val="28"/>
        </w:rPr>
        <w:t> </w:t>
      </w:r>
      <w:r w:rsidRPr="001A0924">
        <w:rPr>
          <w:bCs/>
          <w:szCs w:val="28"/>
        </w:rPr>
        <w:t>Единовременная денежная выплата предоставляется гражданам, указанным в части 1 настоящей статьи, в соответствии с настоящим областным законом однократно.</w:t>
      </w:r>
    </w:p>
    <w:p w:rsidR="001A0924" w:rsidRPr="001A0924" w:rsidRDefault="001A0924" w:rsidP="001A0924">
      <w:pPr>
        <w:pStyle w:val="3"/>
        <w:ind w:firstLine="709"/>
        <w:rPr>
          <w:bCs/>
          <w:szCs w:val="28"/>
        </w:rPr>
      </w:pPr>
      <w:r w:rsidRPr="001A0924">
        <w:rPr>
          <w:bCs/>
          <w:szCs w:val="28"/>
        </w:rPr>
        <w:t>9.</w:t>
      </w:r>
      <w:r>
        <w:rPr>
          <w:bCs/>
          <w:szCs w:val="28"/>
        </w:rPr>
        <w:t> </w:t>
      </w:r>
      <w:r w:rsidRPr="001A0924">
        <w:rPr>
          <w:bCs/>
          <w:szCs w:val="28"/>
        </w:rPr>
        <w:t xml:space="preserve">Порядок предоставления гражданам, указанным в части 1 настоящей статьи, единовременной денежной выплаты взамен </w:t>
      </w:r>
      <w:r w:rsidRPr="001A0924">
        <w:rPr>
          <w:bCs/>
          <w:szCs w:val="28"/>
        </w:rPr>
        <w:lastRenderedPageBreak/>
        <w:t>предоставления земельного участка в собственность бесплатно устанавливается Правительством Ленинградской области.</w:t>
      </w:r>
    </w:p>
    <w:p w:rsidR="00D36501" w:rsidRPr="001A0924" w:rsidRDefault="001A0924" w:rsidP="001A092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bCs/>
          <w:sz w:val="28"/>
          <w:szCs w:val="28"/>
        </w:rPr>
        <w:t>10.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1A0924">
        <w:rPr>
          <w:rFonts w:ascii="Times New Roman" w:hAnsi="Times New Roman" w:cs="Times New Roman"/>
          <w:bCs/>
          <w:sz w:val="28"/>
          <w:szCs w:val="28"/>
        </w:rPr>
        <w:t xml:space="preserve">Граждане, указанные в части 1 настоящей статьи, получившие единовременную денежную выплату взамен предоставления им земельного участка в собственность бесплатно, </w:t>
      </w:r>
      <w:r w:rsidRPr="001A0924">
        <w:rPr>
          <w:rFonts w:ascii="Times New Roman" w:hAnsi="Times New Roman" w:cs="Times New Roman"/>
          <w:sz w:val="28"/>
          <w:szCs w:val="28"/>
        </w:rPr>
        <w:t>утрачивают право на предоставление земельного участка в собственность бесплатно в соответствии с настоящим областным законом</w:t>
      </w:r>
      <w:r w:rsidRPr="001A0924">
        <w:rPr>
          <w:rFonts w:ascii="Times New Roman" w:hAnsi="Times New Roman" w:cs="Times New Roman"/>
          <w:bCs/>
          <w:sz w:val="28"/>
          <w:szCs w:val="28"/>
        </w:rPr>
        <w:t xml:space="preserve">, за исключением </w:t>
      </w:r>
      <w:r w:rsidRPr="001A0924">
        <w:rPr>
          <w:rFonts w:ascii="Times New Roman" w:hAnsi="Times New Roman" w:cs="Times New Roman"/>
          <w:sz w:val="28"/>
          <w:szCs w:val="28"/>
        </w:rPr>
        <w:t xml:space="preserve">несовершеннолетних в возрасте до 18 лет и детей, не достигших возраста 23 лет, получивших указанную выплату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1A0924">
        <w:rPr>
          <w:rFonts w:ascii="Times New Roman" w:hAnsi="Times New Roman" w:cs="Times New Roman"/>
          <w:sz w:val="28"/>
          <w:szCs w:val="28"/>
        </w:rPr>
        <w:t>в составе семьи погибшего гражданина в период обучения в образовательных организациях по очной форме обучения</w:t>
      </w:r>
      <w:r w:rsidRPr="001A0924">
        <w:rPr>
          <w:rFonts w:ascii="Times New Roman" w:hAnsi="Times New Roman" w:cs="Times New Roman"/>
          <w:bCs/>
          <w:sz w:val="28"/>
          <w:szCs w:val="28"/>
        </w:rPr>
        <w:t>."</w:t>
      </w:r>
      <w:r w:rsidR="00D36501" w:rsidRPr="001A09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36501" w:rsidRPr="001A0924" w:rsidRDefault="00D36501" w:rsidP="001A092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6501" w:rsidRPr="001A0924" w:rsidRDefault="00D36501" w:rsidP="001A092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A0924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D36501" w:rsidRPr="001A0924" w:rsidRDefault="00D36501" w:rsidP="001A092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5145" w:rsidRPr="001A0924" w:rsidRDefault="00D36501" w:rsidP="001A092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с </w:t>
      </w:r>
      <w:r w:rsidR="001A0924">
        <w:rPr>
          <w:rFonts w:ascii="Times New Roman" w:eastAsia="Calibri" w:hAnsi="Times New Roman" w:cs="Times New Roman"/>
          <w:sz w:val="28"/>
          <w:szCs w:val="28"/>
        </w:rPr>
        <w:t>1 сентября 2024 года</w:t>
      </w:r>
      <w:r w:rsidRPr="001A09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261D2" w:rsidRDefault="00A261D2" w:rsidP="001A09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924" w:rsidRPr="001A0924" w:rsidRDefault="001A0924" w:rsidP="001A09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1A09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A0924" w:rsidRDefault="00642623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092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A0924" w:rsidRPr="001A0924" w:rsidRDefault="001A0924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34657" w:rsidRPr="001A0924" w:rsidRDefault="009C5832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Санкт-Петербург</w:t>
      </w:r>
    </w:p>
    <w:p w:rsidR="00B34657" w:rsidRPr="001A0924" w:rsidRDefault="009C5832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 июля 2024 года</w:t>
      </w:r>
    </w:p>
    <w:p w:rsidR="00B34657" w:rsidRPr="001A0924" w:rsidRDefault="009C5832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 100-оз</w:t>
      </w:r>
    </w:p>
    <w:sectPr w:rsidR="00B34657" w:rsidRPr="001A0924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D2B" w:rsidRDefault="00A32D2B" w:rsidP="004D5946">
      <w:pPr>
        <w:spacing w:after="0" w:line="240" w:lineRule="auto"/>
      </w:pPr>
      <w:r>
        <w:separator/>
      </w:r>
    </w:p>
  </w:endnote>
  <w:endnote w:type="continuationSeparator" w:id="0">
    <w:p w:rsidR="00A32D2B" w:rsidRDefault="00A32D2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D2B" w:rsidRDefault="00A32D2B" w:rsidP="004D5946">
      <w:pPr>
        <w:spacing w:after="0" w:line="240" w:lineRule="auto"/>
      </w:pPr>
      <w:r>
        <w:separator/>
      </w:r>
    </w:p>
  </w:footnote>
  <w:footnote w:type="continuationSeparator" w:id="0">
    <w:p w:rsidR="00A32D2B" w:rsidRDefault="00A32D2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58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A092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34A9D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C5832"/>
    <w:rsid w:val="009F5911"/>
    <w:rsid w:val="00A12AE8"/>
    <w:rsid w:val="00A1559F"/>
    <w:rsid w:val="00A23DAC"/>
    <w:rsid w:val="00A261D2"/>
    <w:rsid w:val="00A315D8"/>
    <w:rsid w:val="00A32D2B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C45AD8"/>
    <w:rsid w:val="00C57E8B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2024-06-24T13:50:00Z</cp:lastPrinted>
  <dcterms:created xsi:type="dcterms:W3CDTF">2024-08-13T08:02:00Z</dcterms:created>
  <dcterms:modified xsi:type="dcterms:W3CDTF">2024-08-13T08:02:00Z</dcterms:modified>
</cp:coreProperties>
</file>