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66C88" w:rsidRPr="003107F9" w:rsidRDefault="00466C88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331C6" w:rsidRPr="003107F9" w:rsidRDefault="002331C6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2331C6" w:rsidRDefault="002331C6" w:rsidP="002331C6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 xml:space="preserve">Об исполнении областного бюджета </w:t>
      </w:r>
      <w:r>
        <w:rPr>
          <w:b/>
          <w:sz w:val="28"/>
          <w:szCs w:val="28"/>
        </w:rPr>
        <w:br/>
      </w:r>
      <w:r w:rsidRPr="002331C6">
        <w:rPr>
          <w:b/>
          <w:sz w:val="28"/>
          <w:szCs w:val="28"/>
        </w:rPr>
        <w:t>Ленинградской области за 202</w:t>
      </w:r>
      <w:r w:rsidR="003C127C">
        <w:rPr>
          <w:b/>
          <w:sz w:val="28"/>
          <w:szCs w:val="28"/>
        </w:rPr>
        <w:t>3</w:t>
      </w:r>
      <w:r w:rsidRPr="002331C6">
        <w:rPr>
          <w:b/>
          <w:sz w:val="28"/>
          <w:szCs w:val="28"/>
        </w:rPr>
        <w:t xml:space="preserve"> год</w:t>
      </w:r>
    </w:p>
    <w:p w:rsidR="00566AB9" w:rsidRPr="002331C6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2D4023" w:rsidRPr="002331C6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4F30C9" w:rsidRPr="000D72B1" w:rsidRDefault="004F30C9" w:rsidP="002331C6">
      <w:pPr>
        <w:spacing w:line="235" w:lineRule="auto"/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</w:t>
      </w:r>
      <w:r w:rsidR="003C127C">
        <w:rPr>
          <w:sz w:val="28"/>
          <w:szCs w:val="28"/>
        </w:rPr>
        <w:t>6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3C127C">
        <w:rPr>
          <w:sz w:val="28"/>
          <w:szCs w:val="28"/>
        </w:rPr>
        <w:t>4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2331C6" w:rsidRDefault="00566AB9" w:rsidP="006978FB">
      <w:pPr>
        <w:rPr>
          <w:color w:val="000000"/>
          <w:szCs w:val="28"/>
        </w:rPr>
      </w:pPr>
    </w:p>
    <w:p w:rsidR="002D4023" w:rsidRPr="002331C6" w:rsidRDefault="002D4023" w:rsidP="006978FB">
      <w:pPr>
        <w:rPr>
          <w:color w:val="000000"/>
          <w:szCs w:val="28"/>
        </w:rPr>
      </w:pP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>Статья 1</w:t>
      </w: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2331C6" w:rsidRPr="008C2AF7" w:rsidRDefault="003C127C" w:rsidP="002331C6">
      <w:pPr>
        <w:pStyle w:val="af0"/>
        <w:spacing w:line="235" w:lineRule="auto"/>
        <w:ind w:firstLine="709"/>
        <w:rPr>
          <w:szCs w:val="28"/>
        </w:rPr>
      </w:pPr>
      <w:r w:rsidRPr="006F5AA5">
        <w:rPr>
          <w:szCs w:val="28"/>
        </w:rPr>
        <w:t>Утвердить отчет об исполнении областного бюджета Ленинградской области за 2023 год по доходам в сумме 252</w:t>
      </w:r>
      <w:r>
        <w:rPr>
          <w:szCs w:val="28"/>
        </w:rPr>
        <w:t> </w:t>
      </w:r>
      <w:r w:rsidRPr="006F5AA5">
        <w:rPr>
          <w:szCs w:val="28"/>
        </w:rPr>
        <w:t>484</w:t>
      </w:r>
      <w:r>
        <w:rPr>
          <w:szCs w:val="28"/>
        </w:rPr>
        <w:t> </w:t>
      </w:r>
      <w:r w:rsidRPr="006F5AA5">
        <w:rPr>
          <w:szCs w:val="28"/>
        </w:rPr>
        <w:t xml:space="preserve">025,7 тысячи рублей </w:t>
      </w:r>
      <w:r>
        <w:rPr>
          <w:szCs w:val="28"/>
        </w:rPr>
        <w:br/>
      </w:r>
      <w:r w:rsidRPr="006F5AA5">
        <w:rPr>
          <w:szCs w:val="28"/>
        </w:rPr>
        <w:t>и по расходам в сумме 215</w:t>
      </w:r>
      <w:r>
        <w:rPr>
          <w:szCs w:val="28"/>
        </w:rPr>
        <w:t> </w:t>
      </w:r>
      <w:r w:rsidRPr="006F5AA5">
        <w:rPr>
          <w:szCs w:val="28"/>
        </w:rPr>
        <w:t>318</w:t>
      </w:r>
      <w:r>
        <w:rPr>
          <w:szCs w:val="28"/>
        </w:rPr>
        <w:t> </w:t>
      </w:r>
      <w:r w:rsidRPr="006F5AA5">
        <w:rPr>
          <w:szCs w:val="28"/>
        </w:rPr>
        <w:t>586,4 тысячи рублей с профицитом в сумме 37</w:t>
      </w:r>
      <w:r>
        <w:rPr>
          <w:szCs w:val="28"/>
        </w:rPr>
        <w:t> </w:t>
      </w:r>
      <w:r w:rsidRPr="006F5AA5">
        <w:rPr>
          <w:szCs w:val="28"/>
        </w:rPr>
        <w:t>165</w:t>
      </w:r>
      <w:r>
        <w:rPr>
          <w:szCs w:val="28"/>
        </w:rPr>
        <w:t> </w:t>
      </w:r>
      <w:r w:rsidRPr="006F5AA5">
        <w:rPr>
          <w:szCs w:val="28"/>
        </w:rPr>
        <w:t>439,3 тысячи рублей</w:t>
      </w:r>
      <w:r>
        <w:rPr>
          <w:szCs w:val="28"/>
        </w:rPr>
        <w:t xml:space="preserve"> </w:t>
      </w:r>
      <w:r w:rsidRPr="006F5AA5">
        <w:rPr>
          <w:szCs w:val="28"/>
        </w:rPr>
        <w:t>со следующими показателями исполнения областного бюджета Ленинградской области за 2023 год</w:t>
      </w:r>
      <w:r w:rsidR="002331C6" w:rsidRPr="008C2AF7">
        <w:rPr>
          <w:szCs w:val="28"/>
        </w:rPr>
        <w:t>:</w:t>
      </w: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lastRenderedPageBreak/>
        <w:t>по доходам по кодам классификации доходов бюджетов согласно приложению 1;</w:t>
      </w: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t>по расходам по ведомственной структуре расходов областного бюджета согласно приложению 2;</w:t>
      </w: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t>по расходам по разделам и подразделам классификации расходов бюджетов согласно приложению</w:t>
      </w:r>
      <w:r w:rsidR="003C127C">
        <w:rPr>
          <w:szCs w:val="28"/>
        </w:rPr>
        <w:t xml:space="preserve"> </w:t>
      </w:r>
      <w:r w:rsidRPr="008C2AF7">
        <w:rPr>
          <w:szCs w:val="28"/>
        </w:rPr>
        <w:t>3;</w:t>
      </w:r>
    </w:p>
    <w:p w:rsidR="004260BD" w:rsidRPr="002331C6" w:rsidRDefault="002331C6" w:rsidP="002331C6">
      <w:pPr>
        <w:spacing w:line="235" w:lineRule="auto"/>
        <w:ind w:firstLine="709"/>
        <w:jc w:val="both"/>
        <w:rPr>
          <w:sz w:val="28"/>
          <w:szCs w:val="28"/>
        </w:rPr>
      </w:pPr>
      <w:r w:rsidRPr="002331C6">
        <w:rPr>
          <w:sz w:val="28"/>
          <w:szCs w:val="28"/>
        </w:rPr>
        <w:t>по источникам внутреннего финансирования дефицита по кодам классификации</w:t>
      </w:r>
      <w:r w:rsidRPr="008C2AF7">
        <w:rPr>
          <w:sz w:val="28"/>
          <w:szCs w:val="28"/>
        </w:rPr>
        <w:t xml:space="preserve"> источников финансирования дефицитов бюджетов согласно приложению 4</w:t>
      </w:r>
      <w:r w:rsidR="004260BD" w:rsidRPr="002331C6">
        <w:rPr>
          <w:sz w:val="28"/>
          <w:szCs w:val="28"/>
        </w:rPr>
        <w:t>.</w:t>
      </w:r>
    </w:p>
    <w:p w:rsidR="00D8693B" w:rsidRPr="002331C6" w:rsidRDefault="00D8693B" w:rsidP="006978FB">
      <w:pPr>
        <w:ind w:firstLine="709"/>
        <w:jc w:val="both"/>
        <w:rPr>
          <w:szCs w:val="28"/>
        </w:rPr>
      </w:pP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>Статья 2</w:t>
      </w:r>
    </w:p>
    <w:p w:rsidR="00D8693B" w:rsidRPr="002331C6" w:rsidRDefault="00D8693B" w:rsidP="006978FB">
      <w:pPr>
        <w:ind w:firstLine="709"/>
        <w:jc w:val="both"/>
        <w:rPr>
          <w:b/>
          <w:szCs w:val="28"/>
        </w:rPr>
      </w:pPr>
    </w:p>
    <w:p w:rsidR="00D8693B" w:rsidRPr="002331C6" w:rsidRDefault="002331C6" w:rsidP="002331C6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8C2AF7">
        <w:rPr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D8693B" w:rsidRPr="002331C6">
        <w:rPr>
          <w:sz w:val="28"/>
          <w:szCs w:val="28"/>
        </w:rPr>
        <w:t>.</w:t>
      </w:r>
    </w:p>
    <w:p w:rsidR="0028284B" w:rsidRPr="002331C6" w:rsidRDefault="0028284B" w:rsidP="006978FB">
      <w:pPr>
        <w:jc w:val="both"/>
        <w:rPr>
          <w:sz w:val="28"/>
          <w:szCs w:val="28"/>
        </w:rPr>
      </w:pPr>
    </w:p>
    <w:p w:rsidR="006978FB" w:rsidRPr="002331C6" w:rsidRDefault="006978FB" w:rsidP="006978FB">
      <w:pPr>
        <w:jc w:val="both"/>
        <w:rPr>
          <w:sz w:val="28"/>
          <w:szCs w:val="28"/>
        </w:rPr>
      </w:pPr>
    </w:p>
    <w:p w:rsidR="0001750D" w:rsidRPr="002331C6" w:rsidRDefault="001C7266" w:rsidP="002331C6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2331C6">
        <w:rPr>
          <w:sz w:val="28"/>
          <w:szCs w:val="28"/>
        </w:rPr>
        <w:t xml:space="preserve">Губернатор </w:t>
      </w:r>
      <w:r w:rsidR="005C2B60" w:rsidRPr="002331C6">
        <w:rPr>
          <w:sz w:val="28"/>
          <w:szCs w:val="28"/>
        </w:rPr>
        <w:br/>
      </w:r>
      <w:r w:rsidRPr="002331C6">
        <w:rPr>
          <w:sz w:val="28"/>
          <w:szCs w:val="28"/>
        </w:rPr>
        <w:t>Ленинградской области</w:t>
      </w:r>
      <w:r w:rsidRPr="002331C6">
        <w:rPr>
          <w:sz w:val="28"/>
          <w:szCs w:val="28"/>
        </w:rPr>
        <w:tab/>
        <w:t>А. Дрозденко</w:t>
      </w:r>
    </w:p>
    <w:p w:rsidR="00CB4C68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29070C" w:rsidRPr="002331C6" w:rsidRDefault="0029070C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2331C6" w:rsidRDefault="0029070C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2331C6" w:rsidRDefault="0029070C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9 июля 2024 года</w:t>
      </w:r>
    </w:p>
    <w:p w:rsidR="00AE41B8" w:rsidRPr="002331C6" w:rsidRDefault="0029070C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77-оз</w:t>
      </w:r>
    </w:p>
    <w:sectPr w:rsidR="00AE41B8" w:rsidRPr="002331C6" w:rsidSect="002331C6">
      <w:headerReference w:type="default" r:id="rId8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DC5" w:rsidRDefault="00B66DC5" w:rsidP="002A0987">
      <w:r>
        <w:separator/>
      </w:r>
    </w:p>
  </w:endnote>
  <w:endnote w:type="continuationSeparator" w:id="0">
    <w:p w:rsidR="00B66DC5" w:rsidRDefault="00B66DC5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DC5" w:rsidRDefault="00B66DC5" w:rsidP="002A0987">
      <w:r>
        <w:separator/>
      </w:r>
    </w:p>
  </w:footnote>
  <w:footnote w:type="continuationSeparator" w:id="0">
    <w:p w:rsidR="00B66DC5" w:rsidRDefault="00B66DC5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C127C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9070C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1934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369F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5BF7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331C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70C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127C"/>
    <w:rsid w:val="003C2057"/>
    <w:rsid w:val="003C2713"/>
    <w:rsid w:val="003C3ED2"/>
    <w:rsid w:val="003C67B8"/>
    <w:rsid w:val="003D2AA7"/>
    <w:rsid w:val="003D648F"/>
    <w:rsid w:val="003E1141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260BD"/>
    <w:rsid w:val="00431C70"/>
    <w:rsid w:val="00435FE8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6C88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7B7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5DE8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1F8E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309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077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E8D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6DC5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3408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3A77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8F06E0-4ECC-405C-B35F-C7877884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2331C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Body Text Indent"/>
    <w:basedOn w:val="a"/>
    <w:link w:val="af1"/>
    <w:rsid w:val="002331C6"/>
    <w:pPr>
      <w:ind w:firstLine="900"/>
      <w:jc w:val="both"/>
    </w:pPr>
    <w:rPr>
      <w:sz w:val="28"/>
    </w:rPr>
  </w:style>
  <w:style w:type="character" w:customStyle="1" w:styleId="af1">
    <w:name w:val="Основной текст с отступом Знак"/>
    <w:basedOn w:val="a0"/>
    <w:link w:val="af0"/>
    <w:rsid w:val="002331C6"/>
    <w:rPr>
      <w:sz w:val="28"/>
      <w:szCs w:val="24"/>
    </w:rPr>
  </w:style>
  <w:style w:type="paragraph" w:customStyle="1" w:styleId="af2">
    <w:name w:val="Знак"/>
    <w:basedOn w:val="a"/>
    <w:rsid w:val="003C12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3">
    <w:name w:val="Balloon Text"/>
    <w:basedOn w:val="a"/>
    <w:link w:val="af4"/>
    <w:uiPriority w:val="99"/>
    <w:semiHidden/>
    <w:unhideWhenUsed/>
    <w:rsid w:val="003C127C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C1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B23F0-A2C1-4A4B-B57D-71732FF6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2024-06-24T06:18:00Z</cp:lastPrinted>
  <dcterms:created xsi:type="dcterms:W3CDTF">2024-08-12T11:11:00Z</dcterms:created>
  <dcterms:modified xsi:type="dcterms:W3CDTF">2024-08-12T11:11:00Z</dcterms:modified>
</cp:coreProperties>
</file>