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F02E0">
        <w:rPr>
          <w:sz w:val="28"/>
          <w:szCs w:val="28"/>
        </w:rPr>
        <w:t>3</w:t>
      </w:r>
      <w:r w:rsidR="00481773">
        <w:rPr>
          <w:sz w:val="28"/>
          <w:szCs w:val="28"/>
        </w:rPr>
        <w:t>73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95C7D" w:rsidRPr="00481773" w:rsidRDefault="00170AB4" w:rsidP="00D7182A">
      <w:pPr>
        <w:ind w:right="567"/>
        <w:jc w:val="center"/>
        <w:rPr>
          <w:b/>
          <w:spacing w:val="-2"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70F4F">
        <w:rPr>
          <w:b/>
          <w:sz w:val="26"/>
          <w:szCs w:val="26"/>
        </w:rPr>
        <w:t>"</w:t>
      </w:r>
      <w:r w:rsidR="00B95C7D" w:rsidRPr="00B95C7D">
        <w:rPr>
          <w:b/>
          <w:sz w:val="26"/>
          <w:szCs w:val="26"/>
        </w:rPr>
        <w:t>О внесении изменени</w:t>
      </w:r>
      <w:r w:rsidR="000733EC">
        <w:rPr>
          <w:b/>
          <w:sz w:val="26"/>
          <w:szCs w:val="26"/>
        </w:rPr>
        <w:t>й</w:t>
      </w:r>
      <w:r w:rsidR="00B95C7D" w:rsidRPr="00B95C7D">
        <w:rPr>
          <w:b/>
          <w:sz w:val="26"/>
          <w:szCs w:val="26"/>
        </w:rPr>
        <w:t xml:space="preserve"> в стать</w:t>
      </w:r>
      <w:r w:rsidR="002E15D2">
        <w:rPr>
          <w:b/>
          <w:sz w:val="26"/>
          <w:szCs w:val="26"/>
        </w:rPr>
        <w:t xml:space="preserve">и </w:t>
      </w:r>
      <w:r w:rsidR="00481773">
        <w:rPr>
          <w:b/>
          <w:sz w:val="26"/>
          <w:szCs w:val="26"/>
        </w:rPr>
        <w:t xml:space="preserve">3 и </w:t>
      </w:r>
      <w:r w:rsidR="009F02E0">
        <w:rPr>
          <w:b/>
          <w:sz w:val="26"/>
          <w:szCs w:val="26"/>
        </w:rPr>
        <w:t xml:space="preserve">4 </w:t>
      </w:r>
      <w:r w:rsidR="00B95C7D" w:rsidRPr="00B95C7D">
        <w:rPr>
          <w:b/>
          <w:sz w:val="26"/>
          <w:szCs w:val="26"/>
        </w:rPr>
        <w:t xml:space="preserve">областного закона "О </w:t>
      </w:r>
      <w:r w:rsidR="00481773">
        <w:rPr>
          <w:b/>
          <w:sz w:val="26"/>
          <w:szCs w:val="26"/>
        </w:rPr>
        <w:t xml:space="preserve">регулировании </w:t>
      </w:r>
      <w:r w:rsidR="00481773" w:rsidRPr="00481773">
        <w:rPr>
          <w:b/>
          <w:spacing w:val="-2"/>
          <w:sz w:val="26"/>
          <w:szCs w:val="26"/>
        </w:rPr>
        <w:t>отдельных вопросов в области водных отношений в</w:t>
      </w:r>
      <w:r w:rsidR="002E15D2" w:rsidRPr="00481773">
        <w:rPr>
          <w:b/>
          <w:spacing w:val="-2"/>
          <w:sz w:val="26"/>
          <w:szCs w:val="26"/>
        </w:rPr>
        <w:t xml:space="preserve"> Ленинградской области</w:t>
      </w:r>
      <w:r w:rsidR="00B95C7D" w:rsidRPr="00481773">
        <w:rPr>
          <w:b/>
          <w:spacing w:val="-2"/>
          <w:sz w:val="26"/>
          <w:szCs w:val="26"/>
        </w:rPr>
        <w:t>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481773" w:rsidRPr="00481773">
        <w:rPr>
          <w:szCs w:val="28"/>
        </w:rPr>
        <w:t>"О внесении изменений в статьи 3 и 4 областного закона "О регулировании отдельных вопросов в области водных отношений в Ленинградской области"</w:t>
      </w:r>
      <w:r w:rsidRPr="00D7182A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CAC" w:rsidRDefault="00DB0CAC" w:rsidP="00D87C3A">
      <w:r>
        <w:separator/>
      </w:r>
    </w:p>
  </w:endnote>
  <w:endnote w:type="continuationSeparator" w:id="0">
    <w:p w:rsidR="00DB0CAC" w:rsidRDefault="00DB0CA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CAC" w:rsidRDefault="00DB0CAC" w:rsidP="00D87C3A">
      <w:r>
        <w:separator/>
      </w:r>
    </w:p>
  </w:footnote>
  <w:footnote w:type="continuationSeparator" w:id="0">
    <w:p w:rsidR="00DB0CAC" w:rsidRDefault="00DB0CA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0A3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0CAC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8912D-7A89-4E1C-B301-71353276A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2024-07-04T14:13:00Z</dcterms:created>
  <dcterms:modified xsi:type="dcterms:W3CDTF">2024-07-04T14:13:00Z</dcterms:modified>
</cp:coreProperties>
</file>