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064110" w:rsidRDefault="006E2257" w:rsidP="00805D3D">
      <w:pPr>
        <w:ind w:right="567"/>
        <w:jc w:val="center"/>
        <w:rPr>
          <w:bCs/>
          <w:sz w:val="28"/>
          <w:szCs w:val="28"/>
        </w:rPr>
      </w:pPr>
      <w:r w:rsidRPr="00064110">
        <w:rPr>
          <w:bCs/>
          <w:sz w:val="28"/>
          <w:szCs w:val="28"/>
        </w:rPr>
        <w:t xml:space="preserve">от </w:t>
      </w:r>
      <w:r w:rsidR="005A3808" w:rsidRPr="00064110">
        <w:rPr>
          <w:bCs/>
          <w:sz w:val="28"/>
          <w:szCs w:val="28"/>
        </w:rPr>
        <w:t>2</w:t>
      </w:r>
      <w:r w:rsidR="00B759AB" w:rsidRPr="00064110">
        <w:rPr>
          <w:bCs/>
          <w:sz w:val="28"/>
          <w:szCs w:val="28"/>
        </w:rPr>
        <w:t>6</w:t>
      </w:r>
      <w:r w:rsidRPr="00064110">
        <w:rPr>
          <w:bCs/>
          <w:sz w:val="28"/>
          <w:szCs w:val="28"/>
        </w:rPr>
        <w:t xml:space="preserve"> </w:t>
      </w:r>
      <w:r w:rsidR="00B759AB" w:rsidRPr="00064110">
        <w:rPr>
          <w:bCs/>
          <w:sz w:val="28"/>
          <w:szCs w:val="28"/>
        </w:rPr>
        <w:t>июня</w:t>
      </w:r>
      <w:r w:rsidRPr="00064110">
        <w:rPr>
          <w:bCs/>
          <w:sz w:val="28"/>
          <w:szCs w:val="28"/>
        </w:rPr>
        <w:t xml:space="preserve"> </w:t>
      </w:r>
      <w:r w:rsidRPr="00064110">
        <w:rPr>
          <w:sz w:val="28"/>
          <w:szCs w:val="28"/>
        </w:rPr>
        <w:t>202</w:t>
      </w:r>
      <w:r w:rsidR="00B74DB9" w:rsidRPr="00064110">
        <w:rPr>
          <w:sz w:val="28"/>
          <w:szCs w:val="28"/>
        </w:rPr>
        <w:t>4</w:t>
      </w:r>
      <w:r w:rsidRPr="00064110">
        <w:rPr>
          <w:sz w:val="28"/>
          <w:szCs w:val="28"/>
        </w:rPr>
        <w:t xml:space="preserve"> года  № </w:t>
      </w:r>
      <w:r w:rsidR="00652A2C" w:rsidRPr="00064110">
        <w:rPr>
          <w:sz w:val="28"/>
          <w:szCs w:val="28"/>
        </w:rPr>
        <w:t>3</w:t>
      </w:r>
      <w:r w:rsidR="00064110" w:rsidRPr="00064110">
        <w:rPr>
          <w:sz w:val="28"/>
          <w:szCs w:val="28"/>
        </w:rPr>
        <w:t>48</w:t>
      </w:r>
      <w:r w:rsidR="008906EC" w:rsidRPr="00064110">
        <w:rPr>
          <w:sz w:val="28"/>
          <w:szCs w:val="28"/>
        </w:rPr>
        <w:t xml:space="preserve"> </w:t>
      </w:r>
    </w:p>
    <w:p w:rsidR="008077F9" w:rsidRPr="00064110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064110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064110" w:rsidRDefault="006E2257" w:rsidP="00805D3D">
      <w:pPr>
        <w:ind w:right="567"/>
        <w:jc w:val="center"/>
        <w:rPr>
          <w:sz w:val="26"/>
          <w:szCs w:val="26"/>
        </w:rPr>
      </w:pPr>
      <w:r w:rsidRPr="00064110">
        <w:rPr>
          <w:b/>
          <w:sz w:val="26"/>
          <w:szCs w:val="26"/>
        </w:rPr>
        <w:t>О</w:t>
      </w:r>
      <w:r w:rsidR="00064110">
        <w:rPr>
          <w:b/>
          <w:sz w:val="26"/>
          <w:szCs w:val="26"/>
        </w:rPr>
        <w:t xml:space="preserve"> продлении срока рассмотрения проекта</w:t>
      </w:r>
      <w:r w:rsidRPr="00064110">
        <w:rPr>
          <w:b/>
          <w:sz w:val="26"/>
          <w:szCs w:val="26"/>
        </w:rPr>
        <w:t xml:space="preserve"> областного закона </w:t>
      </w:r>
      <w:r w:rsidR="00064110">
        <w:rPr>
          <w:b/>
          <w:sz w:val="26"/>
          <w:szCs w:val="26"/>
        </w:rPr>
        <w:br/>
      </w:r>
      <w:r w:rsidRPr="00064110">
        <w:rPr>
          <w:b/>
          <w:sz w:val="26"/>
          <w:szCs w:val="26"/>
        </w:rPr>
        <w:t>"О</w:t>
      </w:r>
      <w:r w:rsidR="00A4734A" w:rsidRPr="00064110">
        <w:rPr>
          <w:b/>
          <w:sz w:val="26"/>
          <w:szCs w:val="26"/>
        </w:rPr>
        <w:t xml:space="preserve"> внесении изменени</w:t>
      </w:r>
      <w:r w:rsidR="00D64C11" w:rsidRPr="00064110">
        <w:rPr>
          <w:b/>
          <w:sz w:val="26"/>
          <w:szCs w:val="26"/>
        </w:rPr>
        <w:t>я</w:t>
      </w:r>
      <w:r w:rsidR="00A4734A" w:rsidRPr="00064110">
        <w:rPr>
          <w:b/>
          <w:sz w:val="26"/>
          <w:szCs w:val="26"/>
        </w:rPr>
        <w:t xml:space="preserve"> в </w:t>
      </w:r>
      <w:r w:rsidR="00064110">
        <w:rPr>
          <w:b/>
          <w:sz w:val="26"/>
          <w:szCs w:val="26"/>
        </w:rPr>
        <w:t>статью</w:t>
      </w:r>
      <w:r w:rsidR="00A4734A" w:rsidRPr="00064110">
        <w:rPr>
          <w:b/>
          <w:sz w:val="26"/>
          <w:szCs w:val="26"/>
        </w:rPr>
        <w:t xml:space="preserve"> </w:t>
      </w:r>
      <w:r w:rsidR="00064110">
        <w:rPr>
          <w:b/>
          <w:sz w:val="26"/>
          <w:szCs w:val="26"/>
        </w:rPr>
        <w:t>2</w:t>
      </w:r>
      <w:r w:rsidR="00A4734A" w:rsidRPr="00064110">
        <w:rPr>
          <w:b/>
          <w:sz w:val="26"/>
          <w:szCs w:val="26"/>
        </w:rPr>
        <w:t xml:space="preserve"> областного закона</w:t>
      </w:r>
      <w:r w:rsidRPr="00064110">
        <w:rPr>
          <w:b/>
          <w:sz w:val="26"/>
          <w:szCs w:val="26"/>
        </w:rPr>
        <w:t xml:space="preserve"> </w:t>
      </w:r>
      <w:r w:rsidR="00064110">
        <w:rPr>
          <w:b/>
          <w:sz w:val="26"/>
          <w:szCs w:val="26"/>
        </w:rPr>
        <w:br/>
      </w:r>
      <w:r w:rsidR="00B40A79" w:rsidRPr="00064110">
        <w:rPr>
          <w:b/>
          <w:sz w:val="26"/>
          <w:szCs w:val="26"/>
        </w:rPr>
        <w:t>"</w:t>
      </w:r>
      <w:r w:rsidR="00064110">
        <w:rPr>
          <w:b/>
          <w:sz w:val="26"/>
          <w:szCs w:val="26"/>
        </w:rPr>
        <w:t>О праздничных днях и памятных датах</w:t>
      </w:r>
      <w:r w:rsidR="00A4734A" w:rsidRPr="00064110">
        <w:rPr>
          <w:b/>
          <w:sz w:val="26"/>
          <w:szCs w:val="26"/>
        </w:rPr>
        <w:t xml:space="preserve"> Ленинградской области</w:t>
      </w:r>
      <w:r w:rsidR="007C3810" w:rsidRPr="00064110">
        <w:rPr>
          <w:b/>
          <w:sz w:val="26"/>
          <w:szCs w:val="26"/>
        </w:rPr>
        <w:t>"</w:t>
      </w:r>
    </w:p>
    <w:p w:rsidR="006E2257" w:rsidRPr="00064110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064110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064110" w:rsidRDefault="00064110" w:rsidP="00805D3D">
      <w:pPr>
        <w:pStyle w:val="2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6E2257" w:rsidRPr="00064110">
        <w:rPr>
          <w:szCs w:val="28"/>
        </w:rPr>
        <w:t>Законодательное собрание Ленинградской облас</w:t>
      </w:r>
      <w:r w:rsidR="00854960" w:rsidRPr="00064110">
        <w:rPr>
          <w:szCs w:val="28"/>
        </w:rPr>
        <w:t xml:space="preserve">ти     </w:t>
      </w:r>
      <w:r>
        <w:rPr>
          <w:szCs w:val="28"/>
        </w:rPr>
        <w:br/>
      </w:r>
      <w:r w:rsidR="00854960" w:rsidRPr="00064110">
        <w:rPr>
          <w:szCs w:val="28"/>
        </w:rPr>
        <w:t>п о с т а н о в л я е т:</w:t>
      </w:r>
    </w:p>
    <w:p w:rsidR="006E2257" w:rsidRPr="00064110" w:rsidRDefault="006E2257" w:rsidP="00805D3D">
      <w:pPr>
        <w:pStyle w:val="2"/>
        <w:ind w:firstLine="709"/>
        <w:rPr>
          <w:szCs w:val="28"/>
        </w:rPr>
      </w:pPr>
    </w:p>
    <w:p w:rsidR="006E2257" w:rsidRPr="00064110" w:rsidRDefault="006E2257" w:rsidP="00805D3D">
      <w:pPr>
        <w:pStyle w:val="2"/>
        <w:ind w:firstLine="709"/>
        <w:rPr>
          <w:szCs w:val="28"/>
        </w:rPr>
      </w:pPr>
      <w:r w:rsidRPr="00064110">
        <w:rPr>
          <w:spacing w:val="-1"/>
          <w:szCs w:val="28"/>
        </w:rPr>
        <w:lastRenderedPageBreak/>
        <w:t>1. </w:t>
      </w:r>
      <w:r w:rsidR="00064110" w:rsidRPr="00064110">
        <w:rPr>
          <w:spacing w:val="-1"/>
          <w:szCs w:val="28"/>
        </w:rPr>
        <w:t>Продлить до 1 октября 2024 года срок рассмотрения</w:t>
      </w:r>
      <w:r w:rsidRPr="00064110">
        <w:rPr>
          <w:spacing w:val="-1"/>
          <w:szCs w:val="28"/>
        </w:rPr>
        <w:t xml:space="preserve"> проект</w:t>
      </w:r>
      <w:r w:rsidR="00064110" w:rsidRPr="00064110">
        <w:rPr>
          <w:spacing w:val="-1"/>
          <w:szCs w:val="28"/>
        </w:rPr>
        <w:t>а</w:t>
      </w:r>
      <w:r w:rsidRPr="00064110">
        <w:rPr>
          <w:spacing w:val="-1"/>
          <w:szCs w:val="28"/>
        </w:rPr>
        <w:t xml:space="preserve"> областного </w:t>
      </w:r>
      <w:r w:rsidRPr="00064110">
        <w:rPr>
          <w:szCs w:val="28"/>
        </w:rPr>
        <w:t xml:space="preserve">закона </w:t>
      </w:r>
      <w:r w:rsidR="00064110" w:rsidRPr="00064110">
        <w:rPr>
          <w:szCs w:val="28"/>
        </w:rPr>
        <w:t>"О внесении изменения в статью 2 областного закона "О праздничных днях и памятных датах Ленинградской области"</w:t>
      </w:r>
      <w:r w:rsidR="00064110">
        <w:rPr>
          <w:szCs w:val="28"/>
        </w:rPr>
        <w:t xml:space="preserve"> в первом чтении</w:t>
      </w:r>
      <w:r w:rsidRPr="00064110">
        <w:rPr>
          <w:szCs w:val="28"/>
        </w:rPr>
        <w:t>.</w:t>
      </w:r>
    </w:p>
    <w:p w:rsidR="00064110" w:rsidRPr="00064110" w:rsidRDefault="00064110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064110">
        <w:rPr>
          <w:spacing w:val="-2"/>
          <w:szCs w:val="28"/>
        </w:rPr>
        <w:t>2. </w:t>
      </w:r>
      <w:r w:rsidR="00064110" w:rsidRPr="00064110">
        <w:rPr>
          <w:spacing w:val="-2"/>
          <w:szCs w:val="28"/>
        </w:rPr>
        <w:t xml:space="preserve">Продлить до 29 ноября 2024 года срок рассмотрения проекта областного </w:t>
      </w:r>
      <w:r w:rsidR="00064110" w:rsidRPr="00064110">
        <w:rPr>
          <w:szCs w:val="28"/>
        </w:rPr>
        <w:t>закона "О внесении изменения в статью 2 областного закона "О праздничных днях и памятных датах Ленинградской области"</w:t>
      </w:r>
      <w:r w:rsidR="00064110">
        <w:rPr>
          <w:szCs w:val="28"/>
        </w:rPr>
        <w:t xml:space="preserve"> в Законодательном собрании Ленинградской области</w:t>
      </w:r>
      <w:r w:rsidR="00064110" w:rsidRPr="00064110">
        <w:rPr>
          <w:szCs w:val="28"/>
        </w:rPr>
        <w:t>.</w:t>
      </w:r>
    </w:p>
    <w:p w:rsidR="00064110" w:rsidRPr="00064110" w:rsidRDefault="00064110" w:rsidP="00805D3D">
      <w:pPr>
        <w:pStyle w:val="2"/>
        <w:ind w:firstLine="709"/>
        <w:rPr>
          <w:szCs w:val="28"/>
        </w:rPr>
      </w:pPr>
    </w:p>
    <w:p w:rsidR="006E2257" w:rsidRPr="00064110" w:rsidRDefault="00064110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064110">
        <w:rPr>
          <w:szCs w:val="28"/>
        </w:rPr>
        <w:t xml:space="preserve">. Постановление вступает в силу со дня его принятия. </w:t>
      </w:r>
    </w:p>
    <w:p w:rsidR="001424BA" w:rsidRPr="00064110" w:rsidRDefault="001424BA" w:rsidP="001424BA">
      <w:pPr>
        <w:pStyle w:val="2"/>
        <w:ind w:firstLine="0"/>
        <w:rPr>
          <w:szCs w:val="28"/>
        </w:rPr>
      </w:pPr>
    </w:p>
    <w:p w:rsidR="001424BA" w:rsidRPr="00064110" w:rsidRDefault="001424BA" w:rsidP="001424BA">
      <w:pPr>
        <w:pStyle w:val="2"/>
        <w:ind w:firstLine="0"/>
        <w:rPr>
          <w:szCs w:val="28"/>
        </w:rPr>
      </w:pPr>
    </w:p>
    <w:p w:rsidR="001424BA" w:rsidRPr="00064110" w:rsidRDefault="001424BA" w:rsidP="001424BA">
      <w:pPr>
        <w:pStyle w:val="2"/>
        <w:ind w:firstLine="0"/>
        <w:rPr>
          <w:szCs w:val="28"/>
        </w:rPr>
      </w:pPr>
    </w:p>
    <w:p w:rsidR="001424BA" w:rsidRPr="0006411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64110">
        <w:rPr>
          <w:szCs w:val="28"/>
        </w:rPr>
        <w:t xml:space="preserve">Председатель </w:t>
      </w:r>
    </w:p>
    <w:p w:rsidR="00735351" w:rsidRPr="0006411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64110">
        <w:rPr>
          <w:szCs w:val="28"/>
        </w:rPr>
        <w:t>Законодательного собрания</w:t>
      </w:r>
      <w:r w:rsidRPr="00064110">
        <w:rPr>
          <w:szCs w:val="28"/>
        </w:rPr>
        <w:tab/>
        <w:t>С. Бебенин</w:t>
      </w:r>
    </w:p>
    <w:sectPr w:rsidR="00735351" w:rsidRPr="00064110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B4E" w:rsidRDefault="00141B4E" w:rsidP="00D07D91">
      <w:r>
        <w:separator/>
      </w:r>
    </w:p>
  </w:endnote>
  <w:endnote w:type="continuationSeparator" w:id="0">
    <w:p w:rsidR="00141B4E" w:rsidRDefault="00141B4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B4E" w:rsidRDefault="00141B4E" w:rsidP="00D07D91">
      <w:r>
        <w:separator/>
      </w:r>
    </w:p>
  </w:footnote>
  <w:footnote w:type="continuationSeparator" w:id="0">
    <w:p w:rsidR="00141B4E" w:rsidRDefault="00141B4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64C1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41B4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4110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1B4E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012AF"/>
    <w:rsid w:val="00525E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9F76C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2325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23ED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2024-07-04T14:12:00Z</dcterms:created>
  <dcterms:modified xsi:type="dcterms:W3CDTF">2024-07-04T14:12:00Z</dcterms:modified>
</cp:coreProperties>
</file>